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42" w:type="pct"/>
        <w:tblInd w:w="-38"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117"/>
      </w:tblGrid>
      <w:tr w:rsidR="00081422" w:rsidRPr="00091F46" w14:paraId="0DFEB96E" w14:textId="77777777" w:rsidTr="006139C8">
        <w:trPr>
          <w:trHeight w:val="6270"/>
        </w:trPr>
        <w:tc>
          <w:tcPr>
            <w:tcW w:w="9057" w:type="dxa"/>
            <w:tcBorders>
              <w:top w:val="double" w:sz="4" w:space="0" w:color="auto"/>
              <w:left w:val="double" w:sz="4" w:space="0" w:color="auto"/>
              <w:bottom w:val="nil"/>
              <w:right w:val="double" w:sz="4" w:space="0" w:color="auto"/>
            </w:tcBorders>
            <w:shd w:val="clear" w:color="auto" w:fill="auto"/>
          </w:tcPr>
          <w:p w14:paraId="36DD0843" w14:textId="77777777" w:rsidR="00081422" w:rsidRPr="0069226F" w:rsidRDefault="00081422" w:rsidP="006139C8">
            <w:pPr>
              <w:pStyle w:val="Pagegarde20pt"/>
              <w:rPr>
                <w:rFonts w:cs="Arial"/>
                <w:sz w:val="10"/>
                <w:szCs w:val="10"/>
              </w:rPr>
            </w:pPr>
            <w:bookmarkStart w:id="0" w:name="_Toc379452311"/>
          </w:p>
          <w:p w14:paraId="5892B39A" w14:textId="77777777" w:rsidR="00081422" w:rsidRPr="00091F46" w:rsidRDefault="00081422" w:rsidP="006139C8">
            <w:pPr>
              <w:jc w:val="center"/>
            </w:pPr>
            <w:r w:rsidRPr="00091F46">
              <w:rPr>
                <w:noProof/>
              </w:rPr>
              <w:drawing>
                <wp:inline distT="0" distB="0" distL="0" distR="0" wp14:anchorId="2B5E08C2" wp14:editId="5182C1BC">
                  <wp:extent cx="3052556" cy="2544204"/>
                  <wp:effectExtent l="0" t="0" r="0" b="8890"/>
                  <wp:docPr id="9323" name="Imag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142"/>
                          <a:stretch/>
                        </pic:blipFill>
                        <pic:spPr bwMode="auto">
                          <a:xfrm>
                            <a:off x="0" y="0"/>
                            <a:ext cx="3053418" cy="2544922"/>
                          </a:xfrm>
                          <a:prstGeom prst="rect">
                            <a:avLst/>
                          </a:prstGeom>
                          <a:ln>
                            <a:noFill/>
                          </a:ln>
                          <a:extLst>
                            <a:ext uri="{53640926-AAD7-44D8-BBD7-CCE9431645EC}">
                              <a14:shadowObscured xmlns:a14="http://schemas.microsoft.com/office/drawing/2010/main"/>
                            </a:ext>
                          </a:extLst>
                        </pic:spPr>
                      </pic:pic>
                    </a:graphicData>
                  </a:graphic>
                </wp:inline>
              </w:drawing>
            </w:r>
          </w:p>
          <w:p w14:paraId="0F00FCCE" w14:textId="77777777" w:rsidR="00081422" w:rsidRPr="00091F46" w:rsidRDefault="00081422" w:rsidP="006139C8">
            <w:pPr>
              <w:rPr>
                <w:sz w:val="40"/>
                <w:szCs w:val="40"/>
              </w:rPr>
            </w:pPr>
          </w:p>
          <w:p w14:paraId="33EF26DB" w14:textId="77777777" w:rsidR="00081422" w:rsidRPr="00091F46" w:rsidRDefault="00081422" w:rsidP="006139C8">
            <w:pPr>
              <w:pStyle w:val="Pagegarde26pt"/>
              <w:rPr>
                <w:rFonts w:cs="Arial"/>
              </w:rPr>
            </w:pPr>
            <w:r w:rsidRPr="00091F46">
              <w:rPr>
                <w:rFonts w:cs="Arial"/>
              </w:rPr>
              <w:t>Dossier de Demande</w:t>
            </w:r>
          </w:p>
          <w:p w14:paraId="78B265FD" w14:textId="77777777" w:rsidR="00081422" w:rsidRPr="00091F46" w:rsidRDefault="00081422" w:rsidP="006139C8">
            <w:pPr>
              <w:pStyle w:val="Pagegarde26pt"/>
              <w:rPr>
                <w:rFonts w:cs="Arial"/>
              </w:rPr>
            </w:pPr>
            <w:r w:rsidRPr="00091F46">
              <w:rPr>
                <w:rFonts w:cs="Arial"/>
              </w:rPr>
              <w:t>d’Autorisation d’Exploiter</w:t>
            </w:r>
          </w:p>
          <w:p w14:paraId="6EFF9138" w14:textId="77777777" w:rsidR="00081422" w:rsidRPr="00091F46" w:rsidRDefault="00081422" w:rsidP="006139C8">
            <w:pPr>
              <w:pStyle w:val="Pagedegarde12pt"/>
              <w:rPr>
                <w:sz w:val="20"/>
              </w:rPr>
            </w:pPr>
          </w:p>
          <w:p w14:paraId="5D730A5A" w14:textId="77777777" w:rsidR="00081422" w:rsidRPr="00091F46" w:rsidRDefault="00081422" w:rsidP="006139C8">
            <w:pPr>
              <w:pStyle w:val="Pagegarde24pt"/>
              <w:rPr>
                <w:rFonts w:cs="Arial"/>
              </w:rPr>
            </w:pPr>
            <w:r w:rsidRPr="00091F46">
              <w:rPr>
                <w:rFonts w:cs="Arial"/>
              </w:rPr>
              <w:t>Usine d’enrobage</w:t>
            </w:r>
          </w:p>
          <w:p w14:paraId="21610606" w14:textId="77777777" w:rsidR="00081422" w:rsidRPr="00091F46" w:rsidRDefault="00081422" w:rsidP="006139C8">
            <w:pPr>
              <w:pStyle w:val="Pagedegarde12pt"/>
              <w:rPr>
                <w:sz w:val="20"/>
              </w:rPr>
            </w:pPr>
          </w:p>
          <w:p w14:paraId="2230DA2A" w14:textId="77777777" w:rsidR="00081422" w:rsidRPr="00091F46" w:rsidRDefault="00081422" w:rsidP="006139C8">
            <w:pPr>
              <w:pStyle w:val="Pagegarde24pt"/>
            </w:pPr>
            <w:r w:rsidRPr="00091F46">
              <w:rPr>
                <w:rFonts w:cs="Arial"/>
              </w:rPr>
              <w:t>Saint-Bonnet-de-Mure (69)</w:t>
            </w:r>
          </w:p>
          <w:p w14:paraId="472E49C2" w14:textId="77777777" w:rsidR="00081422" w:rsidRPr="00091F46" w:rsidRDefault="00081422" w:rsidP="006139C8">
            <w:pPr>
              <w:pStyle w:val="Pagedegarde12pt"/>
              <w:rPr>
                <w:sz w:val="20"/>
              </w:rPr>
            </w:pPr>
          </w:p>
          <w:p w14:paraId="55D082C6" w14:textId="77777777" w:rsidR="00081422" w:rsidRPr="00091F46" w:rsidRDefault="00081422" w:rsidP="006139C8">
            <w:pPr>
              <w:pStyle w:val="Pagegarde20pt"/>
            </w:pPr>
            <w:r w:rsidRPr="00091F46">
              <w:t>Pièce n° 2</w:t>
            </w:r>
          </w:p>
          <w:p w14:paraId="3B35C3F7" w14:textId="77777777" w:rsidR="00081422" w:rsidRPr="00091F46" w:rsidRDefault="00081422" w:rsidP="006139C8">
            <w:pPr>
              <w:pStyle w:val="Pagegarde26pt"/>
            </w:pPr>
            <w:r w:rsidRPr="00091F46">
              <w:t>Résume non technique</w:t>
            </w:r>
          </w:p>
          <w:p w14:paraId="18ABB300" w14:textId="77777777" w:rsidR="00081422" w:rsidRPr="00091F46" w:rsidRDefault="00081422" w:rsidP="006139C8">
            <w:pPr>
              <w:pStyle w:val="Pagedegarde12pt"/>
              <w:rPr>
                <w:sz w:val="10"/>
                <w:szCs w:val="10"/>
              </w:rPr>
            </w:pPr>
          </w:p>
        </w:tc>
      </w:tr>
      <w:tr w:rsidR="00081422" w:rsidRPr="00091F46" w14:paraId="5DAD3E31" w14:textId="77777777" w:rsidTr="006139C8">
        <w:tc>
          <w:tcPr>
            <w:tcW w:w="9057" w:type="dxa"/>
            <w:tcBorders>
              <w:left w:val="double" w:sz="4" w:space="0" w:color="auto"/>
              <w:bottom w:val="double" w:sz="4" w:space="0" w:color="auto"/>
              <w:right w:val="double" w:sz="4" w:space="0" w:color="auto"/>
            </w:tcBorders>
            <w:shd w:val="clear" w:color="auto" w:fill="auto"/>
          </w:tcPr>
          <w:p w14:paraId="001C6DCF" w14:textId="77777777" w:rsidR="00081422" w:rsidRPr="00091F46" w:rsidRDefault="00081422" w:rsidP="006139C8">
            <w:pPr>
              <w:rPr>
                <w:sz w:val="10"/>
                <w:szCs w:val="10"/>
              </w:rPr>
            </w:pPr>
          </w:p>
        </w:tc>
      </w:tr>
    </w:tbl>
    <w:p w14:paraId="5A37CD25" w14:textId="77777777" w:rsidR="00081422" w:rsidRPr="00091F46" w:rsidRDefault="00081422" w:rsidP="00081422">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20"/>
        <w:gridCol w:w="4521"/>
      </w:tblGrid>
      <w:tr w:rsidR="00081422" w:rsidRPr="00091F46" w14:paraId="14454702" w14:textId="77777777" w:rsidTr="006139C8">
        <w:tc>
          <w:tcPr>
            <w:tcW w:w="4512" w:type="dxa"/>
            <w:vMerge w:val="restart"/>
            <w:tcBorders>
              <w:top w:val="double" w:sz="4" w:space="0" w:color="auto"/>
              <w:left w:val="double" w:sz="4" w:space="0" w:color="auto"/>
            </w:tcBorders>
            <w:shd w:val="clear" w:color="auto" w:fill="auto"/>
            <w:vAlign w:val="center"/>
          </w:tcPr>
          <w:p w14:paraId="29C5E985" w14:textId="77777777" w:rsidR="00081422" w:rsidRPr="00091F46" w:rsidRDefault="00081422" w:rsidP="006139C8">
            <w:pPr>
              <w:spacing w:after="0"/>
              <w:jc w:val="center"/>
              <w:rPr>
                <w:sz w:val="16"/>
              </w:rPr>
            </w:pPr>
            <w:r w:rsidRPr="00091F46">
              <w:rPr>
                <w:noProof/>
                <w:sz w:val="16"/>
              </w:rPr>
              <w:drawing>
                <wp:inline distT="0" distB="0" distL="0" distR="0" wp14:anchorId="160F6838" wp14:editId="681DEDFB">
                  <wp:extent cx="2774950" cy="736600"/>
                  <wp:effectExtent l="0" t="0" r="6350" b="0"/>
                  <wp:docPr id="474" name="Image 474" descr="K:\COMMERCIAL\LOGOS\Logos_EODD\Logo_EODD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ERCIAL\LOGOS\Logos_EODD\Logo_EODD_H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736600"/>
                          </a:xfrm>
                          <a:prstGeom prst="rect">
                            <a:avLst/>
                          </a:prstGeom>
                          <a:noFill/>
                          <a:ln>
                            <a:noFill/>
                          </a:ln>
                        </pic:spPr>
                      </pic:pic>
                    </a:graphicData>
                  </a:graphic>
                </wp:inline>
              </w:drawing>
            </w:r>
          </w:p>
        </w:tc>
        <w:tc>
          <w:tcPr>
            <w:tcW w:w="4513" w:type="dxa"/>
            <w:tcBorders>
              <w:top w:val="double" w:sz="4" w:space="0" w:color="auto"/>
              <w:right w:val="double" w:sz="4" w:space="0" w:color="auto"/>
            </w:tcBorders>
            <w:shd w:val="clear" w:color="auto" w:fill="auto"/>
            <w:vAlign w:val="center"/>
          </w:tcPr>
          <w:p w14:paraId="289C6E6E" w14:textId="77777777" w:rsidR="00081422" w:rsidRPr="00091F46" w:rsidRDefault="00081422" w:rsidP="006139C8">
            <w:pPr>
              <w:spacing w:after="0"/>
              <w:jc w:val="center"/>
              <w:rPr>
                <w:b/>
                <w:sz w:val="16"/>
              </w:rPr>
            </w:pPr>
            <w:r w:rsidRPr="00091F46">
              <w:rPr>
                <w:b/>
                <w:sz w:val="16"/>
              </w:rPr>
              <w:t>EODD Ingénieurs Conseils</w:t>
            </w:r>
          </w:p>
        </w:tc>
      </w:tr>
      <w:tr w:rsidR="00081422" w:rsidRPr="00091F46" w14:paraId="21A2D1A1" w14:textId="77777777" w:rsidTr="006139C8">
        <w:tc>
          <w:tcPr>
            <w:tcW w:w="4512" w:type="dxa"/>
            <w:vMerge/>
            <w:tcBorders>
              <w:left w:val="double" w:sz="4" w:space="0" w:color="auto"/>
            </w:tcBorders>
            <w:shd w:val="clear" w:color="auto" w:fill="auto"/>
            <w:vAlign w:val="center"/>
          </w:tcPr>
          <w:p w14:paraId="40C1D16C" w14:textId="77777777" w:rsidR="00081422" w:rsidRPr="00091F46" w:rsidRDefault="00081422" w:rsidP="006139C8">
            <w:pPr>
              <w:spacing w:after="0"/>
              <w:jc w:val="center"/>
              <w:rPr>
                <w:sz w:val="16"/>
              </w:rPr>
            </w:pPr>
          </w:p>
        </w:tc>
        <w:tc>
          <w:tcPr>
            <w:tcW w:w="4513" w:type="dxa"/>
            <w:tcBorders>
              <w:right w:val="double" w:sz="4" w:space="0" w:color="auto"/>
            </w:tcBorders>
            <w:shd w:val="clear" w:color="auto" w:fill="auto"/>
            <w:vAlign w:val="center"/>
          </w:tcPr>
          <w:p w14:paraId="668BF0D4" w14:textId="77777777" w:rsidR="00081422" w:rsidRPr="00091F46" w:rsidRDefault="00081422" w:rsidP="006139C8">
            <w:pPr>
              <w:spacing w:after="0"/>
              <w:jc w:val="center"/>
              <w:rPr>
                <w:b/>
                <w:sz w:val="16"/>
              </w:rPr>
            </w:pPr>
            <w:r w:rsidRPr="00091F46">
              <w:rPr>
                <w:b/>
                <w:sz w:val="16"/>
              </w:rPr>
              <w:t>Le Parc Gratte Ciel</w:t>
            </w:r>
          </w:p>
        </w:tc>
      </w:tr>
      <w:tr w:rsidR="00081422" w:rsidRPr="00091F46" w14:paraId="6C7EF587" w14:textId="77777777" w:rsidTr="006139C8">
        <w:tc>
          <w:tcPr>
            <w:tcW w:w="4512" w:type="dxa"/>
            <w:vMerge/>
            <w:tcBorders>
              <w:left w:val="double" w:sz="4" w:space="0" w:color="auto"/>
            </w:tcBorders>
            <w:shd w:val="clear" w:color="auto" w:fill="auto"/>
            <w:vAlign w:val="center"/>
          </w:tcPr>
          <w:p w14:paraId="7E50D471" w14:textId="77777777" w:rsidR="00081422" w:rsidRPr="00091F46" w:rsidRDefault="00081422" w:rsidP="006139C8">
            <w:pPr>
              <w:spacing w:after="0"/>
              <w:jc w:val="center"/>
              <w:rPr>
                <w:sz w:val="16"/>
              </w:rPr>
            </w:pPr>
          </w:p>
        </w:tc>
        <w:tc>
          <w:tcPr>
            <w:tcW w:w="4513" w:type="dxa"/>
            <w:tcBorders>
              <w:right w:val="double" w:sz="4" w:space="0" w:color="auto"/>
            </w:tcBorders>
            <w:shd w:val="clear" w:color="auto" w:fill="auto"/>
            <w:vAlign w:val="center"/>
          </w:tcPr>
          <w:p w14:paraId="7DF2F3C6" w14:textId="77777777" w:rsidR="00081422" w:rsidRPr="00091F46" w:rsidRDefault="00081422" w:rsidP="006139C8">
            <w:pPr>
              <w:spacing w:after="0"/>
              <w:jc w:val="center"/>
              <w:rPr>
                <w:b/>
                <w:sz w:val="16"/>
              </w:rPr>
            </w:pPr>
            <w:r w:rsidRPr="00091F46">
              <w:rPr>
                <w:b/>
                <w:sz w:val="16"/>
              </w:rPr>
              <w:t>13 - 19 rue Jean Bourgey</w:t>
            </w:r>
          </w:p>
        </w:tc>
      </w:tr>
      <w:tr w:rsidR="00081422" w:rsidRPr="00091F46" w14:paraId="7773DB83" w14:textId="77777777" w:rsidTr="006139C8">
        <w:tc>
          <w:tcPr>
            <w:tcW w:w="4512" w:type="dxa"/>
            <w:vMerge/>
            <w:tcBorders>
              <w:left w:val="double" w:sz="4" w:space="0" w:color="auto"/>
            </w:tcBorders>
            <w:shd w:val="clear" w:color="auto" w:fill="auto"/>
            <w:vAlign w:val="center"/>
          </w:tcPr>
          <w:p w14:paraId="5D9E2CF5" w14:textId="77777777" w:rsidR="00081422" w:rsidRPr="00091F46" w:rsidRDefault="00081422" w:rsidP="006139C8">
            <w:pPr>
              <w:spacing w:after="0"/>
              <w:jc w:val="center"/>
              <w:rPr>
                <w:sz w:val="16"/>
              </w:rPr>
            </w:pPr>
          </w:p>
        </w:tc>
        <w:tc>
          <w:tcPr>
            <w:tcW w:w="4513" w:type="dxa"/>
            <w:tcBorders>
              <w:right w:val="double" w:sz="4" w:space="0" w:color="auto"/>
            </w:tcBorders>
            <w:shd w:val="clear" w:color="auto" w:fill="auto"/>
            <w:vAlign w:val="center"/>
          </w:tcPr>
          <w:p w14:paraId="182FA905" w14:textId="77777777" w:rsidR="00081422" w:rsidRPr="00091F46" w:rsidRDefault="00081422" w:rsidP="006139C8">
            <w:pPr>
              <w:spacing w:after="0"/>
              <w:jc w:val="center"/>
              <w:rPr>
                <w:b/>
                <w:sz w:val="16"/>
              </w:rPr>
            </w:pPr>
            <w:r w:rsidRPr="00091F46">
              <w:rPr>
                <w:b/>
                <w:sz w:val="16"/>
              </w:rPr>
              <w:t>69 100  VILLEURBANNE</w:t>
            </w:r>
          </w:p>
        </w:tc>
      </w:tr>
      <w:tr w:rsidR="00081422" w:rsidRPr="00091F46" w14:paraId="041065A9" w14:textId="77777777" w:rsidTr="006139C8">
        <w:tc>
          <w:tcPr>
            <w:tcW w:w="4512" w:type="dxa"/>
            <w:vMerge/>
            <w:tcBorders>
              <w:left w:val="double" w:sz="4" w:space="0" w:color="auto"/>
            </w:tcBorders>
            <w:shd w:val="clear" w:color="auto" w:fill="auto"/>
            <w:vAlign w:val="center"/>
          </w:tcPr>
          <w:p w14:paraId="32B9215C" w14:textId="77777777" w:rsidR="00081422" w:rsidRPr="00091F46" w:rsidRDefault="00081422" w:rsidP="006139C8">
            <w:pPr>
              <w:spacing w:after="0"/>
              <w:jc w:val="center"/>
              <w:rPr>
                <w:sz w:val="16"/>
              </w:rPr>
            </w:pPr>
          </w:p>
        </w:tc>
        <w:tc>
          <w:tcPr>
            <w:tcW w:w="4513" w:type="dxa"/>
            <w:tcBorders>
              <w:right w:val="double" w:sz="4" w:space="0" w:color="auto"/>
            </w:tcBorders>
            <w:shd w:val="clear" w:color="auto" w:fill="auto"/>
            <w:vAlign w:val="center"/>
          </w:tcPr>
          <w:p w14:paraId="03418823" w14:textId="77777777" w:rsidR="00081422" w:rsidRPr="00091F46" w:rsidRDefault="00081422" w:rsidP="006139C8">
            <w:pPr>
              <w:spacing w:after="0"/>
              <w:jc w:val="center"/>
              <w:rPr>
                <w:b/>
                <w:sz w:val="16"/>
              </w:rPr>
            </w:pPr>
            <w:r w:rsidRPr="00091F46">
              <w:rPr>
                <w:b/>
                <w:sz w:val="16"/>
              </w:rPr>
              <w:t>Tél :  04 72 76 06 90</w:t>
            </w:r>
          </w:p>
        </w:tc>
      </w:tr>
      <w:tr w:rsidR="00081422" w:rsidRPr="00091F46" w14:paraId="4F6651E5" w14:textId="77777777" w:rsidTr="006139C8">
        <w:tc>
          <w:tcPr>
            <w:tcW w:w="4512" w:type="dxa"/>
            <w:vMerge/>
            <w:tcBorders>
              <w:left w:val="double" w:sz="4" w:space="0" w:color="auto"/>
            </w:tcBorders>
            <w:shd w:val="clear" w:color="auto" w:fill="auto"/>
            <w:vAlign w:val="center"/>
          </w:tcPr>
          <w:p w14:paraId="0418A7B1" w14:textId="77777777" w:rsidR="00081422" w:rsidRPr="00091F46" w:rsidRDefault="00081422" w:rsidP="006139C8">
            <w:pPr>
              <w:spacing w:after="0"/>
              <w:jc w:val="center"/>
              <w:rPr>
                <w:sz w:val="16"/>
              </w:rPr>
            </w:pPr>
          </w:p>
        </w:tc>
        <w:tc>
          <w:tcPr>
            <w:tcW w:w="4513" w:type="dxa"/>
            <w:tcBorders>
              <w:right w:val="double" w:sz="4" w:space="0" w:color="auto"/>
            </w:tcBorders>
            <w:shd w:val="clear" w:color="auto" w:fill="auto"/>
            <w:vAlign w:val="center"/>
          </w:tcPr>
          <w:p w14:paraId="40E5EA9D" w14:textId="77777777" w:rsidR="00081422" w:rsidRPr="00091F46" w:rsidRDefault="00081422" w:rsidP="006139C8">
            <w:pPr>
              <w:spacing w:after="0"/>
              <w:jc w:val="center"/>
              <w:rPr>
                <w:b/>
                <w:sz w:val="16"/>
              </w:rPr>
            </w:pPr>
            <w:r w:rsidRPr="00091F46">
              <w:rPr>
                <w:b/>
                <w:sz w:val="16"/>
              </w:rPr>
              <w:t>Fax : 04 72 76 06 99</w:t>
            </w:r>
          </w:p>
        </w:tc>
      </w:tr>
      <w:tr w:rsidR="00081422" w:rsidRPr="00091F46" w14:paraId="71667742" w14:textId="77777777" w:rsidTr="006139C8">
        <w:trPr>
          <w:trHeight w:val="280"/>
        </w:trPr>
        <w:tc>
          <w:tcPr>
            <w:tcW w:w="4512" w:type="dxa"/>
            <w:vMerge/>
            <w:tcBorders>
              <w:left w:val="double" w:sz="4" w:space="0" w:color="auto"/>
              <w:bottom w:val="double" w:sz="4" w:space="0" w:color="auto"/>
            </w:tcBorders>
            <w:shd w:val="clear" w:color="auto" w:fill="auto"/>
            <w:vAlign w:val="center"/>
          </w:tcPr>
          <w:p w14:paraId="23608E5E" w14:textId="77777777" w:rsidR="00081422" w:rsidRPr="00091F46" w:rsidRDefault="00081422" w:rsidP="006139C8">
            <w:pPr>
              <w:spacing w:after="0"/>
              <w:jc w:val="center"/>
              <w:rPr>
                <w:sz w:val="16"/>
              </w:rPr>
            </w:pPr>
          </w:p>
        </w:tc>
        <w:tc>
          <w:tcPr>
            <w:tcW w:w="4513" w:type="dxa"/>
            <w:tcBorders>
              <w:bottom w:val="double" w:sz="4" w:space="0" w:color="auto"/>
              <w:right w:val="double" w:sz="4" w:space="0" w:color="auto"/>
            </w:tcBorders>
            <w:shd w:val="clear" w:color="auto" w:fill="auto"/>
            <w:vAlign w:val="center"/>
          </w:tcPr>
          <w:p w14:paraId="4A426D43" w14:textId="7B5BCA94" w:rsidR="00081422" w:rsidRPr="00091F46" w:rsidRDefault="00081422" w:rsidP="006139C8">
            <w:pPr>
              <w:spacing w:after="0"/>
              <w:jc w:val="center"/>
              <w:rPr>
                <w:b/>
                <w:sz w:val="16"/>
              </w:rPr>
            </w:pPr>
            <w:r w:rsidRPr="00091F46">
              <w:rPr>
                <w:b/>
                <w:sz w:val="16"/>
              </w:rPr>
              <w:t xml:space="preserve">Mail : </w:t>
            </w:r>
            <w:hyperlink r:id="rId14" w:history="1">
              <w:r w:rsidRPr="00091F46">
                <w:rPr>
                  <w:rStyle w:val="Lienhypertexte"/>
                  <w:b/>
                  <w:sz w:val="16"/>
                </w:rPr>
                <w:t>c.pestre@eodd.fr</w:t>
              </w:r>
            </w:hyperlink>
          </w:p>
        </w:tc>
      </w:tr>
    </w:tbl>
    <w:p w14:paraId="02FA099B" w14:textId="77777777" w:rsidR="00081422" w:rsidRPr="00091F46" w:rsidRDefault="00081422" w:rsidP="00081422">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1946"/>
        <w:gridCol w:w="1807"/>
        <w:gridCol w:w="1251"/>
        <w:gridCol w:w="3615"/>
      </w:tblGrid>
      <w:tr w:rsidR="00081422" w:rsidRPr="00091F46" w14:paraId="500DB869" w14:textId="77777777" w:rsidTr="006139C8">
        <w:trPr>
          <w:trHeight w:val="369"/>
        </w:trPr>
        <w:tc>
          <w:tcPr>
            <w:tcW w:w="420" w:type="dxa"/>
            <w:tcBorders>
              <w:top w:val="double" w:sz="4" w:space="0" w:color="auto"/>
              <w:left w:val="double" w:sz="4" w:space="0" w:color="auto"/>
            </w:tcBorders>
            <w:shd w:val="clear" w:color="auto" w:fill="D5DCE4" w:themeFill="text2" w:themeFillTint="33"/>
            <w:vAlign w:val="center"/>
          </w:tcPr>
          <w:p w14:paraId="4D4F1EB4" w14:textId="77777777" w:rsidR="00081422" w:rsidRPr="00091F46" w:rsidRDefault="00081422" w:rsidP="006139C8">
            <w:pPr>
              <w:jc w:val="center"/>
              <w:rPr>
                <w:b/>
                <w:sz w:val="16"/>
              </w:rPr>
            </w:pPr>
            <w:r w:rsidRPr="00091F46">
              <w:rPr>
                <w:b/>
                <w:sz w:val="16"/>
              </w:rPr>
              <w:t>Ind</w:t>
            </w:r>
          </w:p>
        </w:tc>
        <w:tc>
          <w:tcPr>
            <w:tcW w:w="1943" w:type="dxa"/>
            <w:tcBorders>
              <w:top w:val="double" w:sz="4" w:space="0" w:color="auto"/>
            </w:tcBorders>
            <w:shd w:val="clear" w:color="auto" w:fill="D5DCE4" w:themeFill="text2" w:themeFillTint="33"/>
            <w:vAlign w:val="center"/>
          </w:tcPr>
          <w:p w14:paraId="6F59BD5A" w14:textId="77777777" w:rsidR="00081422" w:rsidRPr="00091F46" w:rsidRDefault="00081422" w:rsidP="006139C8">
            <w:pPr>
              <w:jc w:val="center"/>
              <w:rPr>
                <w:b/>
                <w:sz w:val="16"/>
              </w:rPr>
            </w:pPr>
            <w:r w:rsidRPr="00091F46">
              <w:rPr>
                <w:b/>
                <w:sz w:val="16"/>
              </w:rPr>
              <w:t>Etabli par</w:t>
            </w:r>
          </w:p>
        </w:tc>
        <w:tc>
          <w:tcPr>
            <w:tcW w:w="1804" w:type="dxa"/>
            <w:tcBorders>
              <w:top w:val="double" w:sz="4" w:space="0" w:color="auto"/>
            </w:tcBorders>
            <w:shd w:val="clear" w:color="auto" w:fill="D5DCE4" w:themeFill="text2" w:themeFillTint="33"/>
            <w:vAlign w:val="center"/>
          </w:tcPr>
          <w:p w14:paraId="60C20DFE" w14:textId="77777777" w:rsidR="00081422" w:rsidRPr="00091F46" w:rsidRDefault="00081422" w:rsidP="006139C8">
            <w:pPr>
              <w:jc w:val="center"/>
              <w:rPr>
                <w:b/>
                <w:sz w:val="16"/>
              </w:rPr>
            </w:pPr>
            <w:r w:rsidRPr="00091F46">
              <w:rPr>
                <w:b/>
                <w:sz w:val="16"/>
              </w:rPr>
              <w:t>Approuvé par</w:t>
            </w:r>
          </w:p>
        </w:tc>
        <w:tc>
          <w:tcPr>
            <w:tcW w:w="1249" w:type="dxa"/>
            <w:tcBorders>
              <w:top w:val="double" w:sz="4" w:space="0" w:color="auto"/>
            </w:tcBorders>
            <w:shd w:val="clear" w:color="auto" w:fill="D5DCE4" w:themeFill="text2" w:themeFillTint="33"/>
            <w:vAlign w:val="center"/>
          </w:tcPr>
          <w:p w14:paraId="0F9FC37C" w14:textId="77777777" w:rsidR="00081422" w:rsidRPr="00091F46" w:rsidRDefault="00081422" w:rsidP="006139C8">
            <w:pPr>
              <w:jc w:val="center"/>
              <w:rPr>
                <w:b/>
                <w:sz w:val="16"/>
              </w:rPr>
            </w:pPr>
            <w:r w:rsidRPr="00091F46">
              <w:rPr>
                <w:b/>
                <w:sz w:val="16"/>
              </w:rPr>
              <w:t>Date</w:t>
            </w:r>
          </w:p>
        </w:tc>
        <w:tc>
          <w:tcPr>
            <w:tcW w:w="3609" w:type="dxa"/>
            <w:tcBorders>
              <w:top w:val="double" w:sz="4" w:space="0" w:color="auto"/>
              <w:right w:val="double" w:sz="4" w:space="0" w:color="auto"/>
            </w:tcBorders>
            <w:shd w:val="clear" w:color="auto" w:fill="D5DCE4" w:themeFill="text2" w:themeFillTint="33"/>
            <w:vAlign w:val="center"/>
          </w:tcPr>
          <w:p w14:paraId="7F1B2956" w14:textId="77777777" w:rsidR="00081422" w:rsidRPr="00091F46" w:rsidRDefault="00081422" w:rsidP="006139C8">
            <w:pPr>
              <w:jc w:val="center"/>
              <w:rPr>
                <w:b/>
                <w:sz w:val="16"/>
              </w:rPr>
            </w:pPr>
            <w:r w:rsidRPr="00091F46">
              <w:rPr>
                <w:b/>
                <w:sz w:val="16"/>
              </w:rPr>
              <w:t>Objet de la révision</w:t>
            </w:r>
          </w:p>
        </w:tc>
      </w:tr>
      <w:tr w:rsidR="00081422" w:rsidRPr="00091F46" w14:paraId="7E964745" w14:textId="77777777" w:rsidTr="006139C8">
        <w:tc>
          <w:tcPr>
            <w:tcW w:w="420" w:type="dxa"/>
            <w:tcBorders>
              <w:left w:val="double" w:sz="4" w:space="0" w:color="auto"/>
            </w:tcBorders>
            <w:vAlign w:val="center"/>
          </w:tcPr>
          <w:p w14:paraId="39686AD6" w14:textId="77777777" w:rsidR="00081422" w:rsidRPr="00091F46" w:rsidRDefault="00081422" w:rsidP="006139C8">
            <w:pPr>
              <w:spacing w:after="0"/>
              <w:jc w:val="center"/>
              <w:rPr>
                <w:sz w:val="16"/>
              </w:rPr>
            </w:pPr>
          </w:p>
        </w:tc>
        <w:tc>
          <w:tcPr>
            <w:tcW w:w="1943" w:type="dxa"/>
            <w:vAlign w:val="center"/>
          </w:tcPr>
          <w:p w14:paraId="75D773A6" w14:textId="77777777" w:rsidR="00081422" w:rsidRPr="00091F46" w:rsidRDefault="00081422" w:rsidP="006139C8">
            <w:pPr>
              <w:spacing w:after="0"/>
              <w:jc w:val="center"/>
              <w:rPr>
                <w:sz w:val="16"/>
              </w:rPr>
            </w:pPr>
          </w:p>
        </w:tc>
        <w:tc>
          <w:tcPr>
            <w:tcW w:w="1804" w:type="dxa"/>
            <w:vAlign w:val="center"/>
          </w:tcPr>
          <w:p w14:paraId="657C9453" w14:textId="77777777" w:rsidR="00081422" w:rsidRPr="00091F46" w:rsidRDefault="00081422" w:rsidP="006139C8">
            <w:pPr>
              <w:spacing w:after="0"/>
              <w:jc w:val="center"/>
              <w:rPr>
                <w:sz w:val="16"/>
              </w:rPr>
            </w:pPr>
          </w:p>
        </w:tc>
        <w:tc>
          <w:tcPr>
            <w:tcW w:w="1249" w:type="dxa"/>
            <w:vAlign w:val="center"/>
          </w:tcPr>
          <w:p w14:paraId="77531914" w14:textId="77777777" w:rsidR="00081422" w:rsidRPr="00091F46" w:rsidRDefault="00081422" w:rsidP="006139C8">
            <w:pPr>
              <w:spacing w:after="0"/>
              <w:jc w:val="center"/>
              <w:rPr>
                <w:sz w:val="16"/>
              </w:rPr>
            </w:pPr>
          </w:p>
        </w:tc>
        <w:tc>
          <w:tcPr>
            <w:tcW w:w="3609" w:type="dxa"/>
            <w:tcBorders>
              <w:right w:val="double" w:sz="4" w:space="0" w:color="auto"/>
            </w:tcBorders>
            <w:vAlign w:val="center"/>
          </w:tcPr>
          <w:p w14:paraId="49F607CE" w14:textId="77777777" w:rsidR="00081422" w:rsidRPr="00091F46" w:rsidRDefault="00081422" w:rsidP="006139C8">
            <w:pPr>
              <w:spacing w:after="0"/>
              <w:rPr>
                <w:sz w:val="16"/>
              </w:rPr>
            </w:pPr>
          </w:p>
        </w:tc>
      </w:tr>
      <w:tr w:rsidR="00081422" w:rsidRPr="00091F46" w14:paraId="4582EA4B" w14:textId="77777777" w:rsidTr="006139C8">
        <w:tc>
          <w:tcPr>
            <w:tcW w:w="420" w:type="dxa"/>
            <w:tcBorders>
              <w:left w:val="double" w:sz="4" w:space="0" w:color="auto"/>
            </w:tcBorders>
            <w:vAlign w:val="center"/>
          </w:tcPr>
          <w:p w14:paraId="66390F4F" w14:textId="00049B93" w:rsidR="00081422" w:rsidRPr="00091F46" w:rsidRDefault="007126D2" w:rsidP="006139C8">
            <w:pPr>
              <w:spacing w:after="0"/>
              <w:jc w:val="center"/>
              <w:rPr>
                <w:sz w:val="16"/>
              </w:rPr>
            </w:pPr>
            <w:r w:rsidRPr="00091F46">
              <w:rPr>
                <w:sz w:val="16"/>
              </w:rPr>
              <w:t xml:space="preserve"> B </w:t>
            </w:r>
          </w:p>
        </w:tc>
        <w:tc>
          <w:tcPr>
            <w:tcW w:w="1943" w:type="dxa"/>
            <w:vAlign w:val="center"/>
          </w:tcPr>
          <w:p w14:paraId="360D439C" w14:textId="146D9E33" w:rsidR="00081422" w:rsidRPr="00091F46" w:rsidRDefault="007126D2" w:rsidP="006139C8">
            <w:pPr>
              <w:spacing w:after="0"/>
              <w:jc w:val="center"/>
              <w:rPr>
                <w:sz w:val="16"/>
              </w:rPr>
            </w:pPr>
            <w:r w:rsidRPr="00091F46">
              <w:rPr>
                <w:sz w:val="16"/>
              </w:rPr>
              <w:t>LBR / CPE</w:t>
            </w:r>
          </w:p>
        </w:tc>
        <w:tc>
          <w:tcPr>
            <w:tcW w:w="1804" w:type="dxa"/>
            <w:vAlign w:val="center"/>
          </w:tcPr>
          <w:p w14:paraId="35E77F74" w14:textId="1C5AA5B5" w:rsidR="00081422" w:rsidRPr="00091F46" w:rsidRDefault="007126D2" w:rsidP="006139C8">
            <w:pPr>
              <w:spacing w:after="0"/>
              <w:jc w:val="center"/>
              <w:rPr>
                <w:sz w:val="16"/>
              </w:rPr>
            </w:pPr>
            <w:r w:rsidRPr="00091F46">
              <w:rPr>
                <w:sz w:val="16"/>
              </w:rPr>
              <w:t>FCO</w:t>
            </w:r>
          </w:p>
        </w:tc>
        <w:tc>
          <w:tcPr>
            <w:tcW w:w="1249" w:type="dxa"/>
            <w:vAlign w:val="center"/>
          </w:tcPr>
          <w:p w14:paraId="0D115F6F" w14:textId="6F24B954" w:rsidR="00081422" w:rsidRPr="00091F46" w:rsidRDefault="008C3B8C" w:rsidP="008C3B8C">
            <w:pPr>
              <w:spacing w:after="0"/>
              <w:jc w:val="center"/>
              <w:rPr>
                <w:sz w:val="16"/>
              </w:rPr>
            </w:pPr>
            <w:r w:rsidRPr="00091F46">
              <w:rPr>
                <w:sz w:val="16"/>
              </w:rPr>
              <w:t>09</w:t>
            </w:r>
            <w:r w:rsidR="007126D2" w:rsidRPr="00091F46">
              <w:rPr>
                <w:sz w:val="16"/>
              </w:rPr>
              <w:t>/</w:t>
            </w:r>
            <w:r w:rsidRPr="00091F46">
              <w:rPr>
                <w:sz w:val="16"/>
              </w:rPr>
              <w:t>01</w:t>
            </w:r>
            <w:r w:rsidR="007126D2" w:rsidRPr="00091F46">
              <w:rPr>
                <w:sz w:val="16"/>
              </w:rPr>
              <w:t>/201</w:t>
            </w:r>
            <w:r w:rsidRPr="00091F46">
              <w:rPr>
                <w:sz w:val="16"/>
              </w:rPr>
              <w:t>7</w:t>
            </w:r>
          </w:p>
        </w:tc>
        <w:tc>
          <w:tcPr>
            <w:tcW w:w="3609" w:type="dxa"/>
            <w:tcBorders>
              <w:right w:val="double" w:sz="4" w:space="0" w:color="auto"/>
            </w:tcBorders>
            <w:vAlign w:val="center"/>
          </w:tcPr>
          <w:p w14:paraId="6E86D414" w14:textId="41F50D5D" w:rsidR="00081422" w:rsidRPr="00091F46" w:rsidRDefault="007126D2" w:rsidP="007126D2">
            <w:pPr>
              <w:spacing w:after="0"/>
              <w:jc w:val="center"/>
              <w:rPr>
                <w:sz w:val="16"/>
              </w:rPr>
            </w:pPr>
            <w:r w:rsidRPr="00091F46">
              <w:rPr>
                <w:sz w:val="16"/>
              </w:rPr>
              <w:t>Révision</w:t>
            </w:r>
          </w:p>
        </w:tc>
      </w:tr>
      <w:tr w:rsidR="00081422" w:rsidRPr="00091F46" w14:paraId="12F1EDFA" w14:textId="77777777" w:rsidTr="006139C8">
        <w:trPr>
          <w:trHeight w:val="280"/>
        </w:trPr>
        <w:tc>
          <w:tcPr>
            <w:tcW w:w="420" w:type="dxa"/>
            <w:tcBorders>
              <w:left w:val="double" w:sz="4" w:space="0" w:color="auto"/>
              <w:bottom w:val="double" w:sz="4" w:space="0" w:color="auto"/>
            </w:tcBorders>
            <w:vAlign w:val="center"/>
          </w:tcPr>
          <w:p w14:paraId="4A630FCB" w14:textId="77777777" w:rsidR="00081422" w:rsidRPr="00091F46" w:rsidRDefault="00081422" w:rsidP="006139C8">
            <w:pPr>
              <w:spacing w:after="0"/>
              <w:jc w:val="center"/>
              <w:rPr>
                <w:sz w:val="16"/>
              </w:rPr>
            </w:pPr>
            <w:r w:rsidRPr="00091F46">
              <w:rPr>
                <w:sz w:val="16"/>
              </w:rPr>
              <w:t xml:space="preserve"> A </w:t>
            </w:r>
          </w:p>
        </w:tc>
        <w:tc>
          <w:tcPr>
            <w:tcW w:w="1943" w:type="dxa"/>
            <w:tcBorders>
              <w:bottom w:val="double" w:sz="4" w:space="0" w:color="auto"/>
            </w:tcBorders>
            <w:vAlign w:val="center"/>
          </w:tcPr>
          <w:p w14:paraId="5561C2B3" w14:textId="77777777" w:rsidR="00081422" w:rsidRPr="00091F46" w:rsidRDefault="00081422" w:rsidP="006139C8">
            <w:pPr>
              <w:spacing w:after="0"/>
              <w:jc w:val="center"/>
              <w:rPr>
                <w:sz w:val="16"/>
              </w:rPr>
            </w:pPr>
            <w:r w:rsidRPr="00091F46">
              <w:rPr>
                <w:sz w:val="16"/>
              </w:rPr>
              <w:t>LBR / CPE</w:t>
            </w:r>
          </w:p>
        </w:tc>
        <w:tc>
          <w:tcPr>
            <w:tcW w:w="1804" w:type="dxa"/>
            <w:tcBorders>
              <w:bottom w:val="double" w:sz="4" w:space="0" w:color="auto"/>
            </w:tcBorders>
            <w:vAlign w:val="center"/>
          </w:tcPr>
          <w:p w14:paraId="227732B5" w14:textId="77777777" w:rsidR="00081422" w:rsidRPr="00091F46" w:rsidRDefault="00081422" w:rsidP="006139C8">
            <w:pPr>
              <w:spacing w:after="0"/>
              <w:jc w:val="center"/>
              <w:rPr>
                <w:sz w:val="16"/>
              </w:rPr>
            </w:pPr>
            <w:r w:rsidRPr="00091F46">
              <w:rPr>
                <w:sz w:val="16"/>
              </w:rPr>
              <w:t>FCO</w:t>
            </w:r>
          </w:p>
        </w:tc>
        <w:tc>
          <w:tcPr>
            <w:tcW w:w="1249" w:type="dxa"/>
            <w:tcBorders>
              <w:bottom w:val="double" w:sz="4" w:space="0" w:color="auto"/>
            </w:tcBorders>
            <w:vAlign w:val="center"/>
          </w:tcPr>
          <w:p w14:paraId="51E10FE3" w14:textId="3506C990" w:rsidR="00081422" w:rsidRPr="00091F46" w:rsidRDefault="00D24E22" w:rsidP="00D24E22">
            <w:pPr>
              <w:spacing w:after="0"/>
              <w:jc w:val="center"/>
              <w:rPr>
                <w:sz w:val="16"/>
              </w:rPr>
            </w:pPr>
            <w:r w:rsidRPr="00091F46">
              <w:rPr>
                <w:sz w:val="16"/>
              </w:rPr>
              <w:t>24</w:t>
            </w:r>
            <w:r w:rsidR="00081422" w:rsidRPr="00091F46">
              <w:rPr>
                <w:sz w:val="16"/>
              </w:rPr>
              <w:t>/0</w:t>
            </w:r>
            <w:r w:rsidRPr="00091F46">
              <w:rPr>
                <w:sz w:val="16"/>
              </w:rPr>
              <w:t>3</w:t>
            </w:r>
            <w:r w:rsidR="00081422" w:rsidRPr="00091F46">
              <w:rPr>
                <w:sz w:val="16"/>
              </w:rPr>
              <w:t>/2016</w:t>
            </w:r>
          </w:p>
        </w:tc>
        <w:tc>
          <w:tcPr>
            <w:tcW w:w="3609" w:type="dxa"/>
            <w:tcBorders>
              <w:bottom w:val="double" w:sz="4" w:space="0" w:color="auto"/>
              <w:right w:val="double" w:sz="4" w:space="0" w:color="auto"/>
            </w:tcBorders>
            <w:vAlign w:val="center"/>
          </w:tcPr>
          <w:p w14:paraId="422B51E7" w14:textId="77777777" w:rsidR="00081422" w:rsidRPr="00091F46" w:rsidRDefault="00081422" w:rsidP="006139C8">
            <w:pPr>
              <w:spacing w:after="0"/>
              <w:jc w:val="center"/>
              <w:rPr>
                <w:sz w:val="16"/>
              </w:rPr>
            </w:pPr>
            <w:r w:rsidRPr="00091F46">
              <w:rPr>
                <w:sz w:val="16"/>
              </w:rPr>
              <w:t>Établissement</w:t>
            </w:r>
          </w:p>
        </w:tc>
      </w:tr>
    </w:tbl>
    <w:p w14:paraId="6643483D" w14:textId="77777777" w:rsidR="00121546" w:rsidRPr="00091F46" w:rsidRDefault="00121546" w:rsidP="001957CE">
      <w:pPr>
        <w:pStyle w:val="Grandtitre"/>
        <w:spacing w:line="312" w:lineRule="auto"/>
        <w:outlineLvl w:val="0"/>
        <w:sectPr w:rsidR="00121546" w:rsidRPr="00091F46" w:rsidSect="00D57E27">
          <w:headerReference w:type="default" r:id="rId15"/>
          <w:footerReference w:type="default" r:id="rId16"/>
          <w:pgSz w:w="11906" w:h="16838" w:code="9"/>
          <w:pgMar w:top="1134" w:right="1134" w:bottom="1134" w:left="1701" w:header="567" w:footer="567" w:gutter="0"/>
          <w:cols w:space="708"/>
          <w:titlePg/>
          <w:docGrid w:linePitch="360"/>
        </w:sectPr>
      </w:pPr>
    </w:p>
    <w:p w14:paraId="3E3743BF" w14:textId="77777777" w:rsidR="001957CE" w:rsidRPr="00091F46" w:rsidRDefault="001957CE" w:rsidP="001957CE">
      <w:pPr>
        <w:pStyle w:val="Grandtitre"/>
        <w:spacing w:line="312" w:lineRule="auto"/>
        <w:outlineLvl w:val="0"/>
      </w:pPr>
      <w:r w:rsidRPr="00091F46">
        <w:lastRenderedPageBreak/>
        <w:t>SOMMAIRE</w:t>
      </w:r>
      <w:bookmarkStart w:id="1" w:name="_GoBack"/>
      <w:bookmarkEnd w:id="0"/>
      <w:bookmarkEnd w:id="1"/>
    </w:p>
    <w:p w14:paraId="3120050B" w14:textId="7AEF3BA2" w:rsidR="00091F46" w:rsidRDefault="0022522A">
      <w:pPr>
        <w:pStyle w:val="TM1"/>
        <w:tabs>
          <w:tab w:val="left" w:pos="600"/>
          <w:tab w:val="right" w:leader="dot" w:pos="9061"/>
        </w:tabs>
        <w:rPr>
          <w:rFonts w:asciiTheme="minorHAnsi" w:eastAsiaTheme="minorEastAsia" w:hAnsiTheme="minorHAnsi" w:cstheme="minorBidi"/>
          <w:b w:val="0"/>
          <w:caps w:val="0"/>
          <w:noProof/>
          <w:color w:val="auto"/>
          <w:sz w:val="22"/>
          <w:szCs w:val="22"/>
        </w:rPr>
      </w:pPr>
      <w:r w:rsidRPr="00091F46">
        <w:rPr>
          <w:b w:val="0"/>
          <w:caps w:val="0"/>
        </w:rPr>
        <w:fldChar w:fldCharType="begin"/>
      </w:r>
      <w:r w:rsidRPr="00091F46">
        <w:rPr>
          <w:b w:val="0"/>
          <w:caps w:val="0"/>
        </w:rPr>
        <w:instrText xml:space="preserve"> TOC \o "2-4" \h \z \t "Titre 1;1" </w:instrText>
      </w:r>
      <w:r w:rsidRPr="00091F46">
        <w:rPr>
          <w:b w:val="0"/>
          <w:caps w:val="0"/>
        </w:rPr>
        <w:fldChar w:fldCharType="separate"/>
      </w:r>
      <w:hyperlink w:anchor="_Toc471726023" w:history="1">
        <w:r w:rsidR="00091F46" w:rsidRPr="00E56606">
          <w:rPr>
            <w:rStyle w:val="Lienhypertexte"/>
            <w:noProof/>
          </w:rPr>
          <w:t>1.</w:t>
        </w:r>
        <w:r w:rsidR="00091F46">
          <w:rPr>
            <w:rFonts w:asciiTheme="minorHAnsi" w:eastAsiaTheme="minorEastAsia" w:hAnsiTheme="minorHAnsi" w:cstheme="minorBidi"/>
            <w:b w:val="0"/>
            <w:caps w:val="0"/>
            <w:noProof/>
            <w:color w:val="auto"/>
            <w:sz w:val="22"/>
            <w:szCs w:val="22"/>
          </w:rPr>
          <w:tab/>
        </w:r>
        <w:r w:rsidR="00091F46" w:rsidRPr="00E56606">
          <w:rPr>
            <w:rStyle w:val="Lienhypertexte"/>
            <w:noProof/>
          </w:rPr>
          <w:t>AVANT-PROPOS</w:t>
        </w:r>
        <w:r w:rsidR="00091F46">
          <w:rPr>
            <w:noProof/>
            <w:webHidden/>
          </w:rPr>
          <w:tab/>
        </w:r>
        <w:r w:rsidR="00091F46">
          <w:rPr>
            <w:noProof/>
            <w:webHidden/>
          </w:rPr>
          <w:fldChar w:fldCharType="begin"/>
        </w:r>
        <w:r w:rsidR="00091F46">
          <w:rPr>
            <w:noProof/>
            <w:webHidden/>
          </w:rPr>
          <w:instrText xml:space="preserve"> PAGEREF _Toc471726023 \h </w:instrText>
        </w:r>
        <w:r w:rsidR="00091F46">
          <w:rPr>
            <w:noProof/>
            <w:webHidden/>
          </w:rPr>
        </w:r>
        <w:r w:rsidR="00091F46">
          <w:rPr>
            <w:noProof/>
            <w:webHidden/>
          </w:rPr>
          <w:fldChar w:fldCharType="separate"/>
        </w:r>
        <w:r w:rsidR="00091F46">
          <w:rPr>
            <w:noProof/>
            <w:webHidden/>
          </w:rPr>
          <w:t>5</w:t>
        </w:r>
        <w:r w:rsidR="00091F46">
          <w:rPr>
            <w:noProof/>
            <w:webHidden/>
          </w:rPr>
          <w:fldChar w:fldCharType="end"/>
        </w:r>
      </w:hyperlink>
    </w:p>
    <w:p w14:paraId="346E460C" w14:textId="0502E710"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24" w:history="1">
        <w:r w:rsidRPr="00E56606">
          <w:rPr>
            <w:rStyle w:val="Lienhypertexte"/>
            <w:noProof/>
          </w:rPr>
          <w:t>1.1</w:t>
        </w:r>
        <w:r>
          <w:rPr>
            <w:rFonts w:asciiTheme="minorHAnsi" w:eastAsiaTheme="minorEastAsia" w:hAnsiTheme="minorHAnsi" w:cstheme="minorBidi"/>
            <w:smallCaps w:val="0"/>
            <w:noProof/>
            <w:color w:val="auto"/>
            <w:sz w:val="22"/>
            <w:szCs w:val="22"/>
          </w:rPr>
          <w:tab/>
        </w:r>
        <w:r w:rsidRPr="00E56606">
          <w:rPr>
            <w:rStyle w:val="Lienhypertexte"/>
            <w:noProof/>
          </w:rPr>
          <w:t>Aspects réglementaires</w:t>
        </w:r>
        <w:r>
          <w:rPr>
            <w:noProof/>
            <w:webHidden/>
          </w:rPr>
          <w:tab/>
        </w:r>
        <w:r>
          <w:rPr>
            <w:noProof/>
            <w:webHidden/>
          </w:rPr>
          <w:fldChar w:fldCharType="begin"/>
        </w:r>
        <w:r>
          <w:rPr>
            <w:noProof/>
            <w:webHidden/>
          </w:rPr>
          <w:instrText xml:space="preserve"> PAGEREF _Toc471726024 \h </w:instrText>
        </w:r>
        <w:r>
          <w:rPr>
            <w:noProof/>
            <w:webHidden/>
          </w:rPr>
        </w:r>
        <w:r>
          <w:rPr>
            <w:noProof/>
            <w:webHidden/>
          </w:rPr>
          <w:fldChar w:fldCharType="separate"/>
        </w:r>
        <w:r>
          <w:rPr>
            <w:noProof/>
            <w:webHidden/>
          </w:rPr>
          <w:t>5</w:t>
        </w:r>
        <w:r>
          <w:rPr>
            <w:noProof/>
            <w:webHidden/>
          </w:rPr>
          <w:fldChar w:fldCharType="end"/>
        </w:r>
      </w:hyperlink>
    </w:p>
    <w:p w14:paraId="0582060A" w14:textId="790F3820"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25" w:history="1">
        <w:r w:rsidRPr="00E56606">
          <w:rPr>
            <w:rStyle w:val="Lienhypertexte"/>
            <w:noProof/>
          </w:rPr>
          <w:t>1.2</w:t>
        </w:r>
        <w:r>
          <w:rPr>
            <w:rFonts w:asciiTheme="minorHAnsi" w:eastAsiaTheme="minorEastAsia" w:hAnsiTheme="minorHAnsi" w:cstheme="minorBidi"/>
            <w:smallCaps w:val="0"/>
            <w:noProof/>
            <w:color w:val="auto"/>
            <w:sz w:val="22"/>
            <w:szCs w:val="22"/>
          </w:rPr>
          <w:tab/>
        </w:r>
        <w:r w:rsidRPr="00E56606">
          <w:rPr>
            <w:rStyle w:val="Lienhypertexte"/>
            <w:noProof/>
          </w:rPr>
          <w:t>Le site et les activités envisagées</w:t>
        </w:r>
        <w:r>
          <w:rPr>
            <w:noProof/>
            <w:webHidden/>
          </w:rPr>
          <w:tab/>
        </w:r>
        <w:r>
          <w:rPr>
            <w:noProof/>
            <w:webHidden/>
          </w:rPr>
          <w:fldChar w:fldCharType="begin"/>
        </w:r>
        <w:r>
          <w:rPr>
            <w:noProof/>
            <w:webHidden/>
          </w:rPr>
          <w:instrText xml:space="preserve"> PAGEREF _Toc471726025 \h </w:instrText>
        </w:r>
        <w:r>
          <w:rPr>
            <w:noProof/>
            <w:webHidden/>
          </w:rPr>
        </w:r>
        <w:r>
          <w:rPr>
            <w:noProof/>
            <w:webHidden/>
          </w:rPr>
          <w:fldChar w:fldCharType="separate"/>
        </w:r>
        <w:r>
          <w:rPr>
            <w:noProof/>
            <w:webHidden/>
          </w:rPr>
          <w:t>6</w:t>
        </w:r>
        <w:r>
          <w:rPr>
            <w:noProof/>
            <w:webHidden/>
          </w:rPr>
          <w:fldChar w:fldCharType="end"/>
        </w:r>
      </w:hyperlink>
    </w:p>
    <w:p w14:paraId="682E72A4" w14:textId="7164CECE"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26" w:history="1">
        <w:r w:rsidRPr="00E56606">
          <w:rPr>
            <w:rStyle w:val="Lienhypertexte"/>
            <w:noProof/>
          </w:rPr>
          <w:t>1.3</w:t>
        </w:r>
        <w:r>
          <w:rPr>
            <w:rFonts w:asciiTheme="minorHAnsi" w:eastAsiaTheme="minorEastAsia" w:hAnsiTheme="minorHAnsi" w:cstheme="minorBidi"/>
            <w:smallCaps w:val="0"/>
            <w:noProof/>
            <w:color w:val="auto"/>
            <w:sz w:val="22"/>
            <w:szCs w:val="22"/>
          </w:rPr>
          <w:tab/>
        </w:r>
        <w:r w:rsidRPr="00E56606">
          <w:rPr>
            <w:rStyle w:val="Lienhypertexte"/>
            <w:noProof/>
          </w:rPr>
          <w:t>Fonctionnement général de l’usine d’enrobage</w:t>
        </w:r>
        <w:r>
          <w:rPr>
            <w:noProof/>
            <w:webHidden/>
          </w:rPr>
          <w:tab/>
        </w:r>
        <w:r>
          <w:rPr>
            <w:noProof/>
            <w:webHidden/>
          </w:rPr>
          <w:fldChar w:fldCharType="begin"/>
        </w:r>
        <w:r>
          <w:rPr>
            <w:noProof/>
            <w:webHidden/>
          </w:rPr>
          <w:instrText xml:space="preserve"> PAGEREF _Toc471726026 \h </w:instrText>
        </w:r>
        <w:r>
          <w:rPr>
            <w:noProof/>
            <w:webHidden/>
          </w:rPr>
        </w:r>
        <w:r>
          <w:rPr>
            <w:noProof/>
            <w:webHidden/>
          </w:rPr>
          <w:fldChar w:fldCharType="separate"/>
        </w:r>
        <w:r>
          <w:rPr>
            <w:noProof/>
            <w:webHidden/>
          </w:rPr>
          <w:t>7</w:t>
        </w:r>
        <w:r>
          <w:rPr>
            <w:noProof/>
            <w:webHidden/>
          </w:rPr>
          <w:fldChar w:fldCharType="end"/>
        </w:r>
      </w:hyperlink>
    </w:p>
    <w:p w14:paraId="58F0E295" w14:textId="24938A7F" w:rsidR="00091F46" w:rsidRDefault="00091F46">
      <w:pPr>
        <w:pStyle w:val="TM3"/>
        <w:rPr>
          <w:rFonts w:asciiTheme="minorHAnsi" w:eastAsiaTheme="minorEastAsia" w:hAnsiTheme="minorHAnsi" w:cstheme="minorBidi"/>
          <w:i w:val="0"/>
          <w:color w:val="auto"/>
          <w:sz w:val="22"/>
          <w:szCs w:val="22"/>
        </w:rPr>
      </w:pPr>
      <w:hyperlink w:anchor="_Toc471726027" w:history="1">
        <w:r w:rsidRPr="00E56606">
          <w:rPr>
            <w:rStyle w:val="Lienhypertexte"/>
          </w:rPr>
          <w:t>1.3.1</w:t>
        </w:r>
        <w:r>
          <w:rPr>
            <w:rFonts w:asciiTheme="minorHAnsi" w:eastAsiaTheme="minorEastAsia" w:hAnsiTheme="minorHAnsi" w:cstheme="minorBidi"/>
            <w:i w:val="0"/>
            <w:color w:val="auto"/>
            <w:sz w:val="22"/>
            <w:szCs w:val="22"/>
          </w:rPr>
          <w:tab/>
        </w:r>
        <w:r w:rsidRPr="00E56606">
          <w:rPr>
            <w:rStyle w:val="Lienhypertexte"/>
          </w:rPr>
          <w:t>Périmètre ICPE du site</w:t>
        </w:r>
        <w:r>
          <w:rPr>
            <w:webHidden/>
          </w:rPr>
          <w:tab/>
        </w:r>
        <w:r>
          <w:rPr>
            <w:webHidden/>
          </w:rPr>
          <w:fldChar w:fldCharType="begin"/>
        </w:r>
        <w:r>
          <w:rPr>
            <w:webHidden/>
          </w:rPr>
          <w:instrText xml:space="preserve"> PAGEREF _Toc471726027 \h </w:instrText>
        </w:r>
        <w:r>
          <w:rPr>
            <w:webHidden/>
          </w:rPr>
        </w:r>
        <w:r>
          <w:rPr>
            <w:webHidden/>
          </w:rPr>
          <w:fldChar w:fldCharType="separate"/>
        </w:r>
        <w:r>
          <w:rPr>
            <w:webHidden/>
          </w:rPr>
          <w:t>8</w:t>
        </w:r>
        <w:r>
          <w:rPr>
            <w:webHidden/>
          </w:rPr>
          <w:fldChar w:fldCharType="end"/>
        </w:r>
      </w:hyperlink>
    </w:p>
    <w:p w14:paraId="2C314246" w14:textId="5E73260F" w:rsidR="00091F46" w:rsidRDefault="00091F46">
      <w:pPr>
        <w:pStyle w:val="TM3"/>
        <w:rPr>
          <w:rFonts w:asciiTheme="minorHAnsi" w:eastAsiaTheme="minorEastAsia" w:hAnsiTheme="minorHAnsi" w:cstheme="minorBidi"/>
          <w:i w:val="0"/>
          <w:color w:val="auto"/>
          <w:sz w:val="22"/>
          <w:szCs w:val="22"/>
        </w:rPr>
      </w:pPr>
      <w:hyperlink w:anchor="_Toc471726028" w:history="1">
        <w:r w:rsidRPr="00E56606">
          <w:rPr>
            <w:rStyle w:val="Lienhypertexte"/>
          </w:rPr>
          <w:t>1.3.2</w:t>
        </w:r>
        <w:r>
          <w:rPr>
            <w:rFonts w:asciiTheme="minorHAnsi" w:eastAsiaTheme="minorEastAsia" w:hAnsiTheme="minorHAnsi" w:cstheme="minorBidi"/>
            <w:i w:val="0"/>
            <w:color w:val="auto"/>
            <w:sz w:val="22"/>
            <w:szCs w:val="22"/>
          </w:rPr>
          <w:tab/>
        </w:r>
        <w:r w:rsidRPr="00E56606">
          <w:rPr>
            <w:rStyle w:val="Lienhypertexte"/>
          </w:rPr>
          <w:t>Perspective du projet</w:t>
        </w:r>
        <w:r>
          <w:rPr>
            <w:webHidden/>
          </w:rPr>
          <w:tab/>
        </w:r>
        <w:r>
          <w:rPr>
            <w:webHidden/>
          </w:rPr>
          <w:fldChar w:fldCharType="begin"/>
        </w:r>
        <w:r>
          <w:rPr>
            <w:webHidden/>
          </w:rPr>
          <w:instrText xml:space="preserve"> PAGEREF _Toc471726028 \h </w:instrText>
        </w:r>
        <w:r>
          <w:rPr>
            <w:webHidden/>
          </w:rPr>
        </w:r>
        <w:r>
          <w:rPr>
            <w:webHidden/>
          </w:rPr>
          <w:fldChar w:fldCharType="separate"/>
        </w:r>
        <w:r>
          <w:rPr>
            <w:webHidden/>
          </w:rPr>
          <w:t>8</w:t>
        </w:r>
        <w:r>
          <w:rPr>
            <w:webHidden/>
          </w:rPr>
          <w:fldChar w:fldCharType="end"/>
        </w:r>
      </w:hyperlink>
    </w:p>
    <w:p w14:paraId="78C85097" w14:textId="471AC35B" w:rsidR="00091F46" w:rsidRDefault="00091F46">
      <w:pPr>
        <w:pStyle w:val="TM3"/>
        <w:rPr>
          <w:rFonts w:asciiTheme="minorHAnsi" w:eastAsiaTheme="minorEastAsia" w:hAnsiTheme="minorHAnsi" w:cstheme="minorBidi"/>
          <w:i w:val="0"/>
          <w:color w:val="auto"/>
          <w:sz w:val="22"/>
          <w:szCs w:val="22"/>
        </w:rPr>
      </w:pPr>
      <w:hyperlink w:anchor="_Toc471726029" w:history="1">
        <w:r w:rsidRPr="00E56606">
          <w:rPr>
            <w:rStyle w:val="Lienhypertexte"/>
          </w:rPr>
          <w:t>1.3.3</w:t>
        </w:r>
        <w:r>
          <w:rPr>
            <w:rFonts w:asciiTheme="minorHAnsi" w:eastAsiaTheme="minorEastAsia" w:hAnsiTheme="minorHAnsi" w:cstheme="minorBidi"/>
            <w:i w:val="0"/>
            <w:color w:val="auto"/>
            <w:sz w:val="22"/>
            <w:szCs w:val="22"/>
          </w:rPr>
          <w:tab/>
        </w:r>
        <w:r w:rsidRPr="00E56606">
          <w:rPr>
            <w:rStyle w:val="Lienhypertexte"/>
          </w:rPr>
          <w:t>Plan masse</w:t>
        </w:r>
        <w:r>
          <w:rPr>
            <w:webHidden/>
          </w:rPr>
          <w:tab/>
        </w:r>
        <w:r>
          <w:rPr>
            <w:webHidden/>
          </w:rPr>
          <w:fldChar w:fldCharType="begin"/>
        </w:r>
        <w:r>
          <w:rPr>
            <w:webHidden/>
          </w:rPr>
          <w:instrText xml:space="preserve"> PAGEREF _Toc471726029 \h </w:instrText>
        </w:r>
        <w:r>
          <w:rPr>
            <w:webHidden/>
          </w:rPr>
        </w:r>
        <w:r>
          <w:rPr>
            <w:webHidden/>
          </w:rPr>
          <w:fldChar w:fldCharType="separate"/>
        </w:r>
        <w:r>
          <w:rPr>
            <w:webHidden/>
          </w:rPr>
          <w:t>10</w:t>
        </w:r>
        <w:r>
          <w:rPr>
            <w:webHidden/>
          </w:rPr>
          <w:fldChar w:fldCharType="end"/>
        </w:r>
      </w:hyperlink>
    </w:p>
    <w:p w14:paraId="37C8B6E7" w14:textId="700F538A"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0" w:history="1">
        <w:r w:rsidRPr="00E56606">
          <w:rPr>
            <w:rStyle w:val="Lienhypertexte"/>
            <w:noProof/>
          </w:rPr>
          <w:t>1.4</w:t>
        </w:r>
        <w:r>
          <w:rPr>
            <w:rFonts w:asciiTheme="minorHAnsi" w:eastAsiaTheme="minorEastAsia" w:hAnsiTheme="minorHAnsi" w:cstheme="minorBidi"/>
            <w:smallCaps w:val="0"/>
            <w:noProof/>
            <w:color w:val="auto"/>
            <w:sz w:val="22"/>
            <w:szCs w:val="22"/>
          </w:rPr>
          <w:tab/>
        </w:r>
        <w:r w:rsidRPr="00E56606">
          <w:rPr>
            <w:rStyle w:val="Lienhypertexte"/>
            <w:noProof/>
          </w:rPr>
          <w:t>Instruction de la demande</w:t>
        </w:r>
        <w:r>
          <w:rPr>
            <w:noProof/>
            <w:webHidden/>
          </w:rPr>
          <w:tab/>
        </w:r>
        <w:r>
          <w:rPr>
            <w:noProof/>
            <w:webHidden/>
          </w:rPr>
          <w:fldChar w:fldCharType="begin"/>
        </w:r>
        <w:r>
          <w:rPr>
            <w:noProof/>
            <w:webHidden/>
          </w:rPr>
          <w:instrText xml:space="preserve"> PAGEREF _Toc471726030 \h </w:instrText>
        </w:r>
        <w:r>
          <w:rPr>
            <w:noProof/>
            <w:webHidden/>
          </w:rPr>
        </w:r>
        <w:r>
          <w:rPr>
            <w:noProof/>
            <w:webHidden/>
          </w:rPr>
          <w:fldChar w:fldCharType="separate"/>
        </w:r>
        <w:r>
          <w:rPr>
            <w:noProof/>
            <w:webHidden/>
          </w:rPr>
          <w:t>13</w:t>
        </w:r>
        <w:r>
          <w:rPr>
            <w:noProof/>
            <w:webHidden/>
          </w:rPr>
          <w:fldChar w:fldCharType="end"/>
        </w:r>
      </w:hyperlink>
    </w:p>
    <w:p w14:paraId="2A1D941C" w14:textId="7EDE5BB6"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1" w:history="1">
        <w:r w:rsidRPr="00E56606">
          <w:rPr>
            <w:rStyle w:val="Lienhypertexte"/>
            <w:noProof/>
          </w:rPr>
          <w:t>1.5</w:t>
        </w:r>
        <w:r>
          <w:rPr>
            <w:rFonts w:asciiTheme="minorHAnsi" w:eastAsiaTheme="minorEastAsia" w:hAnsiTheme="minorHAnsi" w:cstheme="minorBidi"/>
            <w:smallCaps w:val="0"/>
            <w:noProof/>
            <w:color w:val="auto"/>
            <w:sz w:val="22"/>
            <w:szCs w:val="22"/>
          </w:rPr>
          <w:tab/>
        </w:r>
        <w:r w:rsidRPr="00E56606">
          <w:rPr>
            <w:rStyle w:val="Lienhypertexte"/>
            <w:noProof/>
          </w:rPr>
          <w:t>Classement ICPE</w:t>
        </w:r>
        <w:r>
          <w:rPr>
            <w:noProof/>
            <w:webHidden/>
          </w:rPr>
          <w:tab/>
        </w:r>
        <w:r>
          <w:rPr>
            <w:noProof/>
            <w:webHidden/>
          </w:rPr>
          <w:fldChar w:fldCharType="begin"/>
        </w:r>
        <w:r>
          <w:rPr>
            <w:noProof/>
            <w:webHidden/>
          </w:rPr>
          <w:instrText xml:space="preserve"> PAGEREF _Toc471726031 \h </w:instrText>
        </w:r>
        <w:r>
          <w:rPr>
            <w:noProof/>
            <w:webHidden/>
          </w:rPr>
        </w:r>
        <w:r>
          <w:rPr>
            <w:noProof/>
            <w:webHidden/>
          </w:rPr>
          <w:fldChar w:fldCharType="separate"/>
        </w:r>
        <w:r>
          <w:rPr>
            <w:noProof/>
            <w:webHidden/>
          </w:rPr>
          <w:t>14</w:t>
        </w:r>
        <w:r>
          <w:rPr>
            <w:noProof/>
            <w:webHidden/>
          </w:rPr>
          <w:fldChar w:fldCharType="end"/>
        </w:r>
      </w:hyperlink>
    </w:p>
    <w:p w14:paraId="4BC7C7FE" w14:textId="288C6E8A"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32" w:history="1">
        <w:r w:rsidRPr="00E56606">
          <w:rPr>
            <w:rStyle w:val="Lienhypertexte"/>
            <w:noProof/>
          </w:rPr>
          <w:t>2.</w:t>
        </w:r>
        <w:r>
          <w:rPr>
            <w:rFonts w:asciiTheme="minorHAnsi" w:eastAsiaTheme="minorEastAsia" w:hAnsiTheme="minorHAnsi" w:cstheme="minorBidi"/>
            <w:b w:val="0"/>
            <w:caps w:val="0"/>
            <w:noProof/>
            <w:color w:val="auto"/>
            <w:sz w:val="22"/>
            <w:szCs w:val="22"/>
          </w:rPr>
          <w:tab/>
        </w:r>
        <w:r w:rsidRPr="00E56606">
          <w:rPr>
            <w:rStyle w:val="Lienhypertexte"/>
            <w:noProof/>
          </w:rPr>
          <w:t>RAISONS QUI MOTIVENT LE CHOIX DU PROJET</w:t>
        </w:r>
        <w:r>
          <w:rPr>
            <w:noProof/>
            <w:webHidden/>
          </w:rPr>
          <w:tab/>
        </w:r>
        <w:r>
          <w:rPr>
            <w:noProof/>
            <w:webHidden/>
          </w:rPr>
          <w:fldChar w:fldCharType="begin"/>
        </w:r>
        <w:r>
          <w:rPr>
            <w:noProof/>
            <w:webHidden/>
          </w:rPr>
          <w:instrText xml:space="preserve"> PAGEREF _Toc471726032 \h </w:instrText>
        </w:r>
        <w:r>
          <w:rPr>
            <w:noProof/>
            <w:webHidden/>
          </w:rPr>
        </w:r>
        <w:r>
          <w:rPr>
            <w:noProof/>
            <w:webHidden/>
          </w:rPr>
          <w:fldChar w:fldCharType="separate"/>
        </w:r>
        <w:r>
          <w:rPr>
            <w:noProof/>
            <w:webHidden/>
          </w:rPr>
          <w:t>16</w:t>
        </w:r>
        <w:r>
          <w:rPr>
            <w:noProof/>
            <w:webHidden/>
          </w:rPr>
          <w:fldChar w:fldCharType="end"/>
        </w:r>
      </w:hyperlink>
    </w:p>
    <w:p w14:paraId="4A504299" w14:textId="0A148228"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3" w:history="1">
        <w:r w:rsidRPr="00E56606">
          <w:rPr>
            <w:rStyle w:val="Lienhypertexte"/>
            <w:noProof/>
          </w:rPr>
          <w:t>2.1</w:t>
        </w:r>
        <w:r>
          <w:rPr>
            <w:rFonts w:asciiTheme="minorHAnsi" w:eastAsiaTheme="minorEastAsia" w:hAnsiTheme="minorHAnsi" w:cstheme="minorBidi"/>
            <w:smallCaps w:val="0"/>
            <w:noProof/>
            <w:color w:val="auto"/>
            <w:sz w:val="22"/>
            <w:szCs w:val="22"/>
          </w:rPr>
          <w:tab/>
        </w:r>
        <w:r w:rsidRPr="00E56606">
          <w:rPr>
            <w:rStyle w:val="Lienhypertexte"/>
            <w:noProof/>
          </w:rPr>
          <w:t>La compatibilité avec les documents d’urbanisme en vigueur</w:t>
        </w:r>
        <w:r>
          <w:rPr>
            <w:noProof/>
            <w:webHidden/>
          </w:rPr>
          <w:tab/>
        </w:r>
        <w:r>
          <w:rPr>
            <w:noProof/>
            <w:webHidden/>
          </w:rPr>
          <w:fldChar w:fldCharType="begin"/>
        </w:r>
        <w:r>
          <w:rPr>
            <w:noProof/>
            <w:webHidden/>
          </w:rPr>
          <w:instrText xml:space="preserve"> PAGEREF _Toc471726033 \h </w:instrText>
        </w:r>
        <w:r>
          <w:rPr>
            <w:noProof/>
            <w:webHidden/>
          </w:rPr>
        </w:r>
        <w:r>
          <w:rPr>
            <w:noProof/>
            <w:webHidden/>
          </w:rPr>
          <w:fldChar w:fldCharType="separate"/>
        </w:r>
        <w:r>
          <w:rPr>
            <w:noProof/>
            <w:webHidden/>
          </w:rPr>
          <w:t>16</w:t>
        </w:r>
        <w:r>
          <w:rPr>
            <w:noProof/>
            <w:webHidden/>
          </w:rPr>
          <w:fldChar w:fldCharType="end"/>
        </w:r>
      </w:hyperlink>
    </w:p>
    <w:p w14:paraId="0417D3EF" w14:textId="21EFE6A7"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4" w:history="1">
        <w:r w:rsidRPr="00E56606">
          <w:rPr>
            <w:rStyle w:val="Lienhypertexte"/>
            <w:noProof/>
          </w:rPr>
          <w:t>2.2</w:t>
        </w:r>
        <w:r>
          <w:rPr>
            <w:rFonts w:asciiTheme="minorHAnsi" w:eastAsiaTheme="minorEastAsia" w:hAnsiTheme="minorHAnsi" w:cstheme="minorBidi"/>
            <w:smallCaps w:val="0"/>
            <w:noProof/>
            <w:color w:val="auto"/>
            <w:sz w:val="22"/>
            <w:szCs w:val="22"/>
          </w:rPr>
          <w:tab/>
        </w:r>
        <w:r w:rsidRPr="00E56606">
          <w:rPr>
            <w:rStyle w:val="Lienhypertexte"/>
            <w:noProof/>
          </w:rPr>
          <w:t>La proximité du gisement</w:t>
        </w:r>
        <w:r>
          <w:rPr>
            <w:noProof/>
            <w:webHidden/>
          </w:rPr>
          <w:tab/>
        </w:r>
        <w:r>
          <w:rPr>
            <w:noProof/>
            <w:webHidden/>
          </w:rPr>
          <w:fldChar w:fldCharType="begin"/>
        </w:r>
        <w:r>
          <w:rPr>
            <w:noProof/>
            <w:webHidden/>
          </w:rPr>
          <w:instrText xml:space="preserve"> PAGEREF _Toc471726034 \h </w:instrText>
        </w:r>
        <w:r>
          <w:rPr>
            <w:noProof/>
            <w:webHidden/>
          </w:rPr>
        </w:r>
        <w:r>
          <w:rPr>
            <w:noProof/>
            <w:webHidden/>
          </w:rPr>
          <w:fldChar w:fldCharType="separate"/>
        </w:r>
        <w:r>
          <w:rPr>
            <w:noProof/>
            <w:webHidden/>
          </w:rPr>
          <w:t>16</w:t>
        </w:r>
        <w:r>
          <w:rPr>
            <w:noProof/>
            <w:webHidden/>
          </w:rPr>
          <w:fldChar w:fldCharType="end"/>
        </w:r>
      </w:hyperlink>
    </w:p>
    <w:p w14:paraId="212A1DF7" w14:textId="26085E31"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5" w:history="1">
        <w:r w:rsidRPr="00E56606">
          <w:rPr>
            <w:rStyle w:val="Lienhypertexte"/>
            <w:noProof/>
          </w:rPr>
          <w:t>2.3</w:t>
        </w:r>
        <w:r>
          <w:rPr>
            <w:rFonts w:asciiTheme="minorHAnsi" w:eastAsiaTheme="minorEastAsia" w:hAnsiTheme="minorHAnsi" w:cstheme="minorBidi"/>
            <w:smallCaps w:val="0"/>
            <w:noProof/>
            <w:color w:val="auto"/>
            <w:sz w:val="22"/>
            <w:szCs w:val="22"/>
          </w:rPr>
          <w:tab/>
        </w:r>
        <w:r w:rsidRPr="00E56606">
          <w:rPr>
            <w:rStyle w:val="Lienhypertexte"/>
            <w:noProof/>
          </w:rPr>
          <w:t>Le remplacement de l’usine d’enrobage de Chassieu</w:t>
        </w:r>
        <w:r>
          <w:rPr>
            <w:noProof/>
            <w:webHidden/>
          </w:rPr>
          <w:tab/>
        </w:r>
        <w:r>
          <w:rPr>
            <w:noProof/>
            <w:webHidden/>
          </w:rPr>
          <w:fldChar w:fldCharType="begin"/>
        </w:r>
        <w:r>
          <w:rPr>
            <w:noProof/>
            <w:webHidden/>
          </w:rPr>
          <w:instrText xml:space="preserve"> PAGEREF _Toc471726035 \h </w:instrText>
        </w:r>
        <w:r>
          <w:rPr>
            <w:noProof/>
            <w:webHidden/>
          </w:rPr>
        </w:r>
        <w:r>
          <w:rPr>
            <w:noProof/>
            <w:webHidden/>
          </w:rPr>
          <w:fldChar w:fldCharType="separate"/>
        </w:r>
        <w:r>
          <w:rPr>
            <w:noProof/>
            <w:webHidden/>
          </w:rPr>
          <w:t>17</w:t>
        </w:r>
        <w:r>
          <w:rPr>
            <w:noProof/>
            <w:webHidden/>
          </w:rPr>
          <w:fldChar w:fldCharType="end"/>
        </w:r>
      </w:hyperlink>
    </w:p>
    <w:p w14:paraId="67CC51AA" w14:textId="5E764B84"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6" w:history="1">
        <w:r w:rsidRPr="00E56606">
          <w:rPr>
            <w:rStyle w:val="Lienhypertexte"/>
            <w:noProof/>
          </w:rPr>
          <w:t>2.4</w:t>
        </w:r>
        <w:r>
          <w:rPr>
            <w:rFonts w:asciiTheme="minorHAnsi" w:eastAsiaTheme="minorEastAsia" w:hAnsiTheme="minorHAnsi" w:cstheme="minorBidi"/>
            <w:smallCaps w:val="0"/>
            <w:noProof/>
            <w:color w:val="auto"/>
            <w:sz w:val="22"/>
            <w:szCs w:val="22"/>
          </w:rPr>
          <w:tab/>
        </w:r>
        <w:r w:rsidRPr="00E56606">
          <w:rPr>
            <w:rStyle w:val="Lienhypertexte"/>
            <w:noProof/>
          </w:rPr>
          <w:t>Une zone industrielle déjà existante</w:t>
        </w:r>
        <w:r>
          <w:rPr>
            <w:noProof/>
            <w:webHidden/>
          </w:rPr>
          <w:tab/>
        </w:r>
        <w:r>
          <w:rPr>
            <w:noProof/>
            <w:webHidden/>
          </w:rPr>
          <w:fldChar w:fldCharType="begin"/>
        </w:r>
        <w:r>
          <w:rPr>
            <w:noProof/>
            <w:webHidden/>
          </w:rPr>
          <w:instrText xml:space="preserve"> PAGEREF _Toc471726036 \h </w:instrText>
        </w:r>
        <w:r>
          <w:rPr>
            <w:noProof/>
            <w:webHidden/>
          </w:rPr>
        </w:r>
        <w:r>
          <w:rPr>
            <w:noProof/>
            <w:webHidden/>
          </w:rPr>
          <w:fldChar w:fldCharType="separate"/>
        </w:r>
        <w:r>
          <w:rPr>
            <w:noProof/>
            <w:webHidden/>
          </w:rPr>
          <w:t>17</w:t>
        </w:r>
        <w:r>
          <w:rPr>
            <w:noProof/>
            <w:webHidden/>
          </w:rPr>
          <w:fldChar w:fldCharType="end"/>
        </w:r>
      </w:hyperlink>
    </w:p>
    <w:p w14:paraId="2465C4CB" w14:textId="337121A5"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7" w:history="1">
        <w:r w:rsidRPr="00E56606">
          <w:rPr>
            <w:rStyle w:val="Lienhypertexte"/>
            <w:noProof/>
          </w:rPr>
          <w:t>2.5</w:t>
        </w:r>
        <w:r>
          <w:rPr>
            <w:rFonts w:asciiTheme="minorHAnsi" w:eastAsiaTheme="minorEastAsia" w:hAnsiTheme="minorHAnsi" w:cstheme="minorBidi"/>
            <w:smallCaps w:val="0"/>
            <w:noProof/>
            <w:color w:val="auto"/>
            <w:sz w:val="22"/>
            <w:szCs w:val="22"/>
          </w:rPr>
          <w:tab/>
        </w:r>
        <w:r w:rsidRPr="00E56606">
          <w:rPr>
            <w:rStyle w:val="Lienhypertexte"/>
            <w:noProof/>
          </w:rPr>
          <w:t>Le process et les besoins en enrobés</w:t>
        </w:r>
        <w:r>
          <w:rPr>
            <w:noProof/>
            <w:webHidden/>
          </w:rPr>
          <w:tab/>
        </w:r>
        <w:r>
          <w:rPr>
            <w:noProof/>
            <w:webHidden/>
          </w:rPr>
          <w:fldChar w:fldCharType="begin"/>
        </w:r>
        <w:r>
          <w:rPr>
            <w:noProof/>
            <w:webHidden/>
          </w:rPr>
          <w:instrText xml:space="preserve"> PAGEREF _Toc471726037 \h </w:instrText>
        </w:r>
        <w:r>
          <w:rPr>
            <w:noProof/>
            <w:webHidden/>
          </w:rPr>
        </w:r>
        <w:r>
          <w:rPr>
            <w:noProof/>
            <w:webHidden/>
          </w:rPr>
          <w:fldChar w:fldCharType="separate"/>
        </w:r>
        <w:r>
          <w:rPr>
            <w:noProof/>
            <w:webHidden/>
          </w:rPr>
          <w:t>17</w:t>
        </w:r>
        <w:r>
          <w:rPr>
            <w:noProof/>
            <w:webHidden/>
          </w:rPr>
          <w:fldChar w:fldCharType="end"/>
        </w:r>
      </w:hyperlink>
    </w:p>
    <w:p w14:paraId="6F3B7802" w14:textId="4CB336E0"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38" w:history="1">
        <w:r w:rsidRPr="00E56606">
          <w:rPr>
            <w:rStyle w:val="Lienhypertexte"/>
            <w:noProof/>
          </w:rPr>
          <w:t>3.</w:t>
        </w:r>
        <w:r>
          <w:rPr>
            <w:rFonts w:asciiTheme="minorHAnsi" w:eastAsiaTheme="minorEastAsia" w:hAnsiTheme="minorHAnsi" w:cstheme="minorBidi"/>
            <w:b w:val="0"/>
            <w:caps w:val="0"/>
            <w:noProof/>
            <w:color w:val="auto"/>
            <w:sz w:val="22"/>
            <w:szCs w:val="22"/>
          </w:rPr>
          <w:tab/>
        </w:r>
        <w:r w:rsidRPr="00E56606">
          <w:rPr>
            <w:rStyle w:val="Lienhypertexte"/>
            <w:noProof/>
          </w:rPr>
          <w:t>ETAT INITIAL DU SITE</w:t>
        </w:r>
        <w:r>
          <w:rPr>
            <w:noProof/>
            <w:webHidden/>
          </w:rPr>
          <w:tab/>
        </w:r>
        <w:r>
          <w:rPr>
            <w:noProof/>
            <w:webHidden/>
          </w:rPr>
          <w:fldChar w:fldCharType="begin"/>
        </w:r>
        <w:r>
          <w:rPr>
            <w:noProof/>
            <w:webHidden/>
          </w:rPr>
          <w:instrText xml:space="preserve"> PAGEREF _Toc471726038 \h </w:instrText>
        </w:r>
        <w:r>
          <w:rPr>
            <w:noProof/>
            <w:webHidden/>
          </w:rPr>
        </w:r>
        <w:r>
          <w:rPr>
            <w:noProof/>
            <w:webHidden/>
          </w:rPr>
          <w:fldChar w:fldCharType="separate"/>
        </w:r>
        <w:r>
          <w:rPr>
            <w:noProof/>
            <w:webHidden/>
          </w:rPr>
          <w:t>19</w:t>
        </w:r>
        <w:r>
          <w:rPr>
            <w:noProof/>
            <w:webHidden/>
          </w:rPr>
          <w:fldChar w:fldCharType="end"/>
        </w:r>
      </w:hyperlink>
    </w:p>
    <w:p w14:paraId="5777E3E1" w14:textId="3398AD8D"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39" w:history="1">
        <w:r w:rsidRPr="00E56606">
          <w:rPr>
            <w:rStyle w:val="Lienhypertexte"/>
            <w:noProof/>
          </w:rPr>
          <w:t>3.1</w:t>
        </w:r>
        <w:r>
          <w:rPr>
            <w:rFonts w:asciiTheme="minorHAnsi" w:eastAsiaTheme="minorEastAsia" w:hAnsiTheme="minorHAnsi" w:cstheme="minorBidi"/>
            <w:smallCaps w:val="0"/>
            <w:noProof/>
            <w:color w:val="auto"/>
            <w:sz w:val="22"/>
            <w:szCs w:val="22"/>
          </w:rPr>
          <w:tab/>
        </w:r>
        <w:r w:rsidRPr="00E56606">
          <w:rPr>
            <w:rStyle w:val="Lienhypertexte"/>
            <w:noProof/>
          </w:rPr>
          <w:t>Implantation</w:t>
        </w:r>
        <w:r>
          <w:rPr>
            <w:noProof/>
            <w:webHidden/>
          </w:rPr>
          <w:tab/>
        </w:r>
        <w:r>
          <w:rPr>
            <w:noProof/>
            <w:webHidden/>
          </w:rPr>
          <w:fldChar w:fldCharType="begin"/>
        </w:r>
        <w:r>
          <w:rPr>
            <w:noProof/>
            <w:webHidden/>
          </w:rPr>
          <w:instrText xml:space="preserve"> PAGEREF _Toc471726039 \h </w:instrText>
        </w:r>
        <w:r>
          <w:rPr>
            <w:noProof/>
            <w:webHidden/>
          </w:rPr>
        </w:r>
        <w:r>
          <w:rPr>
            <w:noProof/>
            <w:webHidden/>
          </w:rPr>
          <w:fldChar w:fldCharType="separate"/>
        </w:r>
        <w:r>
          <w:rPr>
            <w:noProof/>
            <w:webHidden/>
          </w:rPr>
          <w:t>19</w:t>
        </w:r>
        <w:r>
          <w:rPr>
            <w:noProof/>
            <w:webHidden/>
          </w:rPr>
          <w:fldChar w:fldCharType="end"/>
        </w:r>
      </w:hyperlink>
    </w:p>
    <w:p w14:paraId="2D6E1205" w14:textId="00CFCD79"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0" w:history="1">
        <w:r w:rsidRPr="00E56606">
          <w:rPr>
            <w:rStyle w:val="Lienhypertexte"/>
            <w:noProof/>
          </w:rPr>
          <w:t>3.2</w:t>
        </w:r>
        <w:r>
          <w:rPr>
            <w:rFonts w:asciiTheme="minorHAnsi" w:eastAsiaTheme="minorEastAsia" w:hAnsiTheme="minorHAnsi" w:cstheme="minorBidi"/>
            <w:smallCaps w:val="0"/>
            <w:noProof/>
            <w:color w:val="auto"/>
            <w:sz w:val="22"/>
            <w:szCs w:val="22"/>
          </w:rPr>
          <w:tab/>
        </w:r>
        <w:r w:rsidRPr="00E56606">
          <w:rPr>
            <w:rStyle w:val="Lienhypertexte"/>
            <w:noProof/>
          </w:rPr>
          <w:t>Milieu physique</w:t>
        </w:r>
        <w:r>
          <w:rPr>
            <w:noProof/>
            <w:webHidden/>
          </w:rPr>
          <w:tab/>
        </w:r>
        <w:r>
          <w:rPr>
            <w:noProof/>
            <w:webHidden/>
          </w:rPr>
          <w:fldChar w:fldCharType="begin"/>
        </w:r>
        <w:r>
          <w:rPr>
            <w:noProof/>
            <w:webHidden/>
          </w:rPr>
          <w:instrText xml:space="preserve"> PAGEREF _Toc471726040 \h </w:instrText>
        </w:r>
        <w:r>
          <w:rPr>
            <w:noProof/>
            <w:webHidden/>
          </w:rPr>
        </w:r>
        <w:r>
          <w:rPr>
            <w:noProof/>
            <w:webHidden/>
          </w:rPr>
          <w:fldChar w:fldCharType="separate"/>
        </w:r>
        <w:r>
          <w:rPr>
            <w:noProof/>
            <w:webHidden/>
          </w:rPr>
          <w:t>21</w:t>
        </w:r>
        <w:r>
          <w:rPr>
            <w:noProof/>
            <w:webHidden/>
          </w:rPr>
          <w:fldChar w:fldCharType="end"/>
        </w:r>
      </w:hyperlink>
    </w:p>
    <w:p w14:paraId="72B61724" w14:textId="27D33CE2"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1" w:history="1">
        <w:r w:rsidRPr="00E56606">
          <w:rPr>
            <w:rStyle w:val="Lienhypertexte"/>
            <w:noProof/>
          </w:rPr>
          <w:t>3.3</w:t>
        </w:r>
        <w:r>
          <w:rPr>
            <w:rFonts w:asciiTheme="minorHAnsi" w:eastAsiaTheme="minorEastAsia" w:hAnsiTheme="minorHAnsi" w:cstheme="minorBidi"/>
            <w:smallCaps w:val="0"/>
            <w:noProof/>
            <w:color w:val="auto"/>
            <w:sz w:val="22"/>
            <w:szCs w:val="22"/>
          </w:rPr>
          <w:tab/>
        </w:r>
        <w:r w:rsidRPr="00E56606">
          <w:rPr>
            <w:rStyle w:val="Lienhypertexte"/>
            <w:noProof/>
          </w:rPr>
          <w:t>Milieu naturel</w:t>
        </w:r>
        <w:r>
          <w:rPr>
            <w:noProof/>
            <w:webHidden/>
          </w:rPr>
          <w:tab/>
        </w:r>
        <w:r>
          <w:rPr>
            <w:noProof/>
            <w:webHidden/>
          </w:rPr>
          <w:fldChar w:fldCharType="begin"/>
        </w:r>
        <w:r>
          <w:rPr>
            <w:noProof/>
            <w:webHidden/>
          </w:rPr>
          <w:instrText xml:space="preserve"> PAGEREF _Toc471726041 \h </w:instrText>
        </w:r>
        <w:r>
          <w:rPr>
            <w:noProof/>
            <w:webHidden/>
          </w:rPr>
        </w:r>
        <w:r>
          <w:rPr>
            <w:noProof/>
            <w:webHidden/>
          </w:rPr>
          <w:fldChar w:fldCharType="separate"/>
        </w:r>
        <w:r>
          <w:rPr>
            <w:noProof/>
            <w:webHidden/>
          </w:rPr>
          <w:t>22</w:t>
        </w:r>
        <w:r>
          <w:rPr>
            <w:noProof/>
            <w:webHidden/>
          </w:rPr>
          <w:fldChar w:fldCharType="end"/>
        </w:r>
      </w:hyperlink>
    </w:p>
    <w:p w14:paraId="4EA2AB4D" w14:textId="39534723"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2" w:history="1">
        <w:r w:rsidRPr="00E56606">
          <w:rPr>
            <w:rStyle w:val="Lienhypertexte"/>
            <w:noProof/>
          </w:rPr>
          <w:t>3.4</w:t>
        </w:r>
        <w:r>
          <w:rPr>
            <w:rFonts w:asciiTheme="minorHAnsi" w:eastAsiaTheme="minorEastAsia" w:hAnsiTheme="minorHAnsi" w:cstheme="minorBidi"/>
            <w:smallCaps w:val="0"/>
            <w:noProof/>
            <w:color w:val="auto"/>
            <w:sz w:val="22"/>
            <w:szCs w:val="22"/>
          </w:rPr>
          <w:tab/>
        </w:r>
        <w:r w:rsidRPr="00E56606">
          <w:rPr>
            <w:rStyle w:val="Lienhypertexte"/>
            <w:noProof/>
          </w:rPr>
          <w:t>Paysage et visibilités</w:t>
        </w:r>
        <w:r>
          <w:rPr>
            <w:noProof/>
            <w:webHidden/>
          </w:rPr>
          <w:tab/>
        </w:r>
        <w:r>
          <w:rPr>
            <w:noProof/>
            <w:webHidden/>
          </w:rPr>
          <w:fldChar w:fldCharType="begin"/>
        </w:r>
        <w:r>
          <w:rPr>
            <w:noProof/>
            <w:webHidden/>
          </w:rPr>
          <w:instrText xml:space="preserve"> PAGEREF _Toc471726042 \h </w:instrText>
        </w:r>
        <w:r>
          <w:rPr>
            <w:noProof/>
            <w:webHidden/>
          </w:rPr>
        </w:r>
        <w:r>
          <w:rPr>
            <w:noProof/>
            <w:webHidden/>
          </w:rPr>
          <w:fldChar w:fldCharType="separate"/>
        </w:r>
        <w:r>
          <w:rPr>
            <w:noProof/>
            <w:webHidden/>
          </w:rPr>
          <w:t>22</w:t>
        </w:r>
        <w:r>
          <w:rPr>
            <w:noProof/>
            <w:webHidden/>
          </w:rPr>
          <w:fldChar w:fldCharType="end"/>
        </w:r>
      </w:hyperlink>
    </w:p>
    <w:p w14:paraId="5192801D" w14:textId="0854D22D"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3" w:history="1">
        <w:r w:rsidRPr="00E56606">
          <w:rPr>
            <w:rStyle w:val="Lienhypertexte"/>
            <w:noProof/>
          </w:rPr>
          <w:t>3.5</w:t>
        </w:r>
        <w:r>
          <w:rPr>
            <w:rFonts w:asciiTheme="minorHAnsi" w:eastAsiaTheme="minorEastAsia" w:hAnsiTheme="minorHAnsi" w:cstheme="minorBidi"/>
            <w:smallCaps w:val="0"/>
            <w:noProof/>
            <w:color w:val="auto"/>
            <w:sz w:val="22"/>
            <w:szCs w:val="22"/>
          </w:rPr>
          <w:tab/>
        </w:r>
        <w:r w:rsidRPr="00E56606">
          <w:rPr>
            <w:rStyle w:val="Lienhypertexte"/>
            <w:noProof/>
          </w:rPr>
          <w:t>Milieu humain</w:t>
        </w:r>
        <w:r>
          <w:rPr>
            <w:noProof/>
            <w:webHidden/>
          </w:rPr>
          <w:tab/>
        </w:r>
        <w:r>
          <w:rPr>
            <w:noProof/>
            <w:webHidden/>
          </w:rPr>
          <w:fldChar w:fldCharType="begin"/>
        </w:r>
        <w:r>
          <w:rPr>
            <w:noProof/>
            <w:webHidden/>
          </w:rPr>
          <w:instrText xml:space="preserve"> PAGEREF _Toc471726043 \h </w:instrText>
        </w:r>
        <w:r>
          <w:rPr>
            <w:noProof/>
            <w:webHidden/>
          </w:rPr>
        </w:r>
        <w:r>
          <w:rPr>
            <w:noProof/>
            <w:webHidden/>
          </w:rPr>
          <w:fldChar w:fldCharType="separate"/>
        </w:r>
        <w:r>
          <w:rPr>
            <w:noProof/>
            <w:webHidden/>
          </w:rPr>
          <w:t>23</w:t>
        </w:r>
        <w:r>
          <w:rPr>
            <w:noProof/>
            <w:webHidden/>
          </w:rPr>
          <w:fldChar w:fldCharType="end"/>
        </w:r>
      </w:hyperlink>
    </w:p>
    <w:p w14:paraId="7C49BBE3" w14:textId="35E0E92D"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4" w:history="1">
        <w:r w:rsidRPr="00E56606">
          <w:rPr>
            <w:rStyle w:val="Lienhypertexte"/>
            <w:noProof/>
          </w:rPr>
          <w:t>3.6</w:t>
        </w:r>
        <w:r>
          <w:rPr>
            <w:rFonts w:asciiTheme="minorHAnsi" w:eastAsiaTheme="minorEastAsia" w:hAnsiTheme="minorHAnsi" w:cstheme="minorBidi"/>
            <w:smallCaps w:val="0"/>
            <w:noProof/>
            <w:color w:val="auto"/>
            <w:sz w:val="22"/>
            <w:szCs w:val="22"/>
          </w:rPr>
          <w:tab/>
        </w:r>
        <w:r w:rsidRPr="00E56606">
          <w:rPr>
            <w:rStyle w:val="Lienhypertexte"/>
            <w:noProof/>
          </w:rPr>
          <w:t>Risques</w:t>
        </w:r>
        <w:r>
          <w:rPr>
            <w:noProof/>
            <w:webHidden/>
          </w:rPr>
          <w:tab/>
        </w:r>
        <w:r>
          <w:rPr>
            <w:noProof/>
            <w:webHidden/>
          </w:rPr>
          <w:fldChar w:fldCharType="begin"/>
        </w:r>
        <w:r>
          <w:rPr>
            <w:noProof/>
            <w:webHidden/>
          </w:rPr>
          <w:instrText xml:space="preserve"> PAGEREF _Toc471726044 \h </w:instrText>
        </w:r>
        <w:r>
          <w:rPr>
            <w:noProof/>
            <w:webHidden/>
          </w:rPr>
        </w:r>
        <w:r>
          <w:rPr>
            <w:noProof/>
            <w:webHidden/>
          </w:rPr>
          <w:fldChar w:fldCharType="separate"/>
        </w:r>
        <w:r>
          <w:rPr>
            <w:noProof/>
            <w:webHidden/>
          </w:rPr>
          <w:t>23</w:t>
        </w:r>
        <w:r>
          <w:rPr>
            <w:noProof/>
            <w:webHidden/>
          </w:rPr>
          <w:fldChar w:fldCharType="end"/>
        </w:r>
      </w:hyperlink>
    </w:p>
    <w:p w14:paraId="33B9EE20" w14:textId="56587A75"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5" w:history="1">
        <w:r w:rsidRPr="00E56606">
          <w:rPr>
            <w:rStyle w:val="Lienhypertexte"/>
            <w:noProof/>
          </w:rPr>
          <w:t>3.7</w:t>
        </w:r>
        <w:r>
          <w:rPr>
            <w:rFonts w:asciiTheme="minorHAnsi" w:eastAsiaTheme="minorEastAsia" w:hAnsiTheme="minorHAnsi" w:cstheme="minorBidi"/>
            <w:smallCaps w:val="0"/>
            <w:noProof/>
            <w:color w:val="auto"/>
            <w:sz w:val="22"/>
            <w:szCs w:val="22"/>
          </w:rPr>
          <w:tab/>
        </w:r>
        <w:r w:rsidRPr="00E56606">
          <w:rPr>
            <w:rStyle w:val="Lienhypertexte"/>
            <w:noProof/>
          </w:rPr>
          <w:t>Ambiance acoustique</w:t>
        </w:r>
        <w:r>
          <w:rPr>
            <w:noProof/>
            <w:webHidden/>
          </w:rPr>
          <w:tab/>
        </w:r>
        <w:r>
          <w:rPr>
            <w:noProof/>
            <w:webHidden/>
          </w:rPr>
          <w:fldChar w:fldCharType="begin"/>
        </w:r>
        <w:r>
          <w:rPr>
            <w:noProof/>
            <w:webHidden/>
          </w:rPr>
          <w:instrText xml:space="preserve"> PAGEREF _Toc471726045 \h </w:instrText>
        </w:r>
        <w:r>
          <w:rPr>
            <w:noProof/>
            <w:webHidden/>
          </w:rPr>
        </w:r>
        <w:r>
          <w:rPr>
            <w:noProof/>
            <w:webHidden/>
          </w:rPr>
          <w:fldChar w:fldCharType="separate"/>
        </w:r>
        <w:r>
          <w:rPr>
            <w:noProof/>
            <w:webHidden/>
          </w:rPr>
          <w:t>24</w:t>
        </w:r>
        <w:r>
          <w:rPr>
            <w:noProof/>
            <w:webHidden/>
          </w:rPr>
          <w:fldChar w:fldCharType="end"/>
        </w:r>
      </w:hyperlink>
    </w:p>
    <w:p w14:paraId="7EF1026F" w14:textId="27391F69"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6" w:history="1">
        <w:r w:rsidRPr="00E56606">
          <w:rPr>
            <w:rStyle w:val="Lienhypertexte"/>
            <w:noProof/>
          </w:rPr>
          <w:t>3.8</w:t>
        </w:r>
        <w:r>
          <w:rPr>
            <w:rFonts w:asciiTheme="minorHAnsi" w:eastAsiaTheme="minorEastAsia" w:hAnsiTheme="minorHAnsi" w:cstheme="minorBidi"/>
            <w:smallCaps w:val="0"/>
            <w:noProof/>
            <w:color w:val="auto"/>
            <w:sz w:val="22"/>
            <w:szCs w:val="22"/>
          </w:rPr>
          <w:tab/>
        </w:r>
        <w:r w:rsidRPr="00E56606">
          <w:rPr>
            <w:rStyle w:val="Lienhypertexte"/>
            <w:noProof/>
          </w:rPr>
          <w:t>Sensibilité des enjeux environnementaux</w:t>
        </w:r>
        <w:r>
          <w:rPr>
            <w:noProof/>
            <w:webHidden/>
          </w:rPr>
          <w:tab/>
        </w:r>
        <w:r>
          <w:rPr>
            <w:noProof/>
            <w:webHidden/>
          </w:rPr>
          <w:fldChar w:fldCharType="begin"/>
        </w:r>
        <w:r>
          <w:rPr>
            <w:noProof/>
            <w:webHidden/>
          </w:rPr>
          <w:instrText xml:space="preserve"> PAGEREF _Toc471726046 \h </w:instrText>
        </w:r>
        <w:r>
          <w:rPr>
            <w:noProof/>
            <w:webHidden/>
          </w:rPr>
        </w:r>
        <w:r>
          <w:rPr>
            <w:noProof/>
            <w:webHidden/>
          </w:rPr>
          <w:fldChar w:fldCharType="separate"/>
        </w:r>
        <w:r>
          <w:rPr>
            <w:noProof/>
            <w:webHidden/>
          </w:rPr>
          <w:t>25</w:t>
        </w:r>
        <w:r>
          <w:rPr>
            <w:noProof/>
            <w:webHidden/>
          </w:rPr>
          <w:fldChar w:fldCharType="end"/>
        </w:r>
      </w:hyperlink>
    </w:p>
    <w:p w14:paraId="7EF76118" w14:textId="6623FC16"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47" w:history="1">
        <w:r w:rsidRPr="00E56606">
          <w:rPr>
            <w:rStyle w:val="Lienhypertexte"/>
            <w:noProof/>
          </w:rPr>
          <w:t>4.</w:t>
        </w:r>
        <w:r>
          <w:rPr>
            <w:rFonts w:asciiTheme="minorHAnsi" w:eastAsiaTheme="minorEastAsia" w:hAnsiTheme="minorHAnsi" w:cstheme="minorBidi"/>
            <w:b w:val="0"/>
            <w:caps w:val="0"/>
            <w:noProof/>
            <w:color w:val="auto"/>
            <w:sz w:val="22"/>
            <w:szCs w:val="22"/>
          </w:rPr>
          <w:tab/>
        </w:r>
        <w:r w:rsidRPr="00E56606">
          <w:rPr>
            <w:rStyle w:val="Lienhypertexte"/>
            <w:noProof/>
          </w:rPr>
          <w:t>IMPACTS DU PROJET SUR L’ENVIRONNEMENT ET MESURES ENVISAGEES POUR LES SUPPRIMER, LES LIMITER OU LES COMPENSER</w:t>
        </w:r>
        <w:r>
          <w:rPr>
            <w:noProof/>
            <w:webHidden/>
          </w:rPr>
          <w:tab/>
        </w:r>
        <w:r>
          <w:rPr>
            <w:noProof/>
            <w:webHidden/>
          </w:rPr>
          <w:fldChar w:fldCharType="begin"/>
        </w:r>
        <w:r>
          <w:rPr>
            <w:noProof/>
            <w:webHidden/>
          </w:rPr>
          <w:instrText xml:space="preserve"> PAGEREF _Toc471726047 \h </w:instrText>
        </w:r>
        <w:r>
          <w:rPr>
            <w:noProof/>
            <w:webHidden/>
          </w:rPr>
        </w:r>
        <w:r>
          <w:rPr>
            <w:noProof/>
            <w:webHidden/>
          </w:rPr>
          <w:fldChar w:fldCharType="separate"/>
        </w:r>
        <w:r>
          <w:rPr>
            <w:noProof/>
            <w:webHidden/>
          </w:rPr>
          <w:t>30</w:t>
        </w:r>
        <w:r>
          <w:rPr>
            <w:noProof/>
            <w:webHidden/>
          </w:rPr>
          <w:fldChar w:fldCharType="end"/>
        </w:r>
      </w:hyperlink>
    </w:p>
    <w:p w14:paraId="7354D0D3" w14:textId="6587D7D8"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8" w:history="1">
        <w:r w:rsidRPr="00E56606">
          <w:rPr>
            <w:rStyle w:val="Lienhypertexte"/>
            <w:noProof/>
          </w:rPr>
          <w:t>4.1</w:t>
        </w:r>
        <w:r>
          <w:rPr>
            <w:rFonts w:asciiTheme="minorHAnsi" w:eastAsiaTheme="minorEastAsia" w:hAnsiTheme="minorHAnsi" w:cstheme="minorBidi"/>
            <w:smallCaps w:val="0"/>
            <w:noProof/>
            <w:color w:val="auto"/>
            <w:sz w:val="22"/>
            <w:szCs w:val="22"/>
          </w:rPr>
          <w:tab/>
        </w:r>
        <w:r w:rsidRPr="00E56606">
          <w:rPr>
            <w:rStyle w:val="Lienhypertexte"/>
            <w:noProof/>
          </w:rPr>
          <w:t>Impacts résultants du site</w:t>
        </w:r>
        <w:r>
          <w:rPr>
            <w:noProof/>
            <w:webHidden/>
          </w:rPr>
          <w:tab/>
        </w:r>
        <w:r>
          <w:rPr>
            <w:noProof/>
            <w:webHidden/>
          </w:rPr>
          <w:fldChar w:fldCharType="begin"/>
        </w:r>
        <w:r>
          <w:rPr>
            <w:noProof/>
            <w:webHidden/>
          </w:rPr>
          <w:instrText xml:space="preserve"> PAGEREF _Toc471726048 \h </w:instrText>
        </w:r>
        <w:r>
          <w:rPr>
            <w:noProof/>
            <w:webHidden/>
          </w:rPr>
        </w:r>
        <w:r>
          <w:rPr>
            <w:noProof/>
            <w:webHidden/>
          </w:rPr>
          <w:fldChar w:fldCharType="separate"/>
        </w:r>
        <w:r>
          <w:rPr>
            <w:noProof/>
            <w:webHidden/>
          </w:rPr>
          <w:t>30</w:t>
        </w:r>
        <w:r>
          <w:rPr>
            <w:noProof/>
            <w:webHidden/>
          </w:rPr>
          <w:fldChar w:fldCharType="end"/>
        </w:r>
      </w:hyperlink>
    </w:p>
    <w:p w14:paraId="17DC1947" w14:textId="55DB38AC"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49" w:history="1">
        <w:r w:rsidRPr="00E56606">
          <w:rPr>
            <w:rStyle w:val="Lienhypertexte"/>
            <w:noProof/>
          </w:rPr>
          <w:t>4.2</w:t>
        </w:r>
        <w:r>
          <w:rPr>
            <w:rFonts w:asciiTheme="minorHAnsi" w:eastAsiaTheme="minorEastAsia" w:hAnsiTheme="minorHAnsi" w:cstheme="minorBidi"/>
            <w:smallCaps w:val="0"/>
            <w:noProof/>
            <w:color w:val="auto"/>
            <w:sz w:val="22"/>
            <w:szCs w:val="22"/>
          </w:rPr>
          <w:tab/>
        </w:r>
        <w:r w:rsidRPr="00E56606">
          <w:rPr>
            <w:rStyle w:val="Lienhypertexte"/>
            <w:noProof/>
          </w:rPr>
          <w:t>Impacts sur la santé</w:t>
        </w:r>
        <w:r>
          <w:rPr>
            <w:noProof/>
            <w:webHidden/>
          </w:rPr>
          <w:tab/>
        </w:r>
        <w:r>
          <w:rPr>
            <w:noProof/>
            <w:webHidden/>
          </w:rPr>
          <w:fldChar w:fldCharType="begin"/>
        </w:r>
        <w:r>
          <w:rPr>
            <w:noProof/>
            <w:webHidden/>
          </w:rPr>
          <w:instrText xml:space="preserve"> PAGEREF _Toc471726049 \h </w:instrText>
        </w:r>
        <w:r>
          <w:rPr>
            <w:noProof/>
            <w:webHidden/>
          </w:rPr>
        </w:r>
        <w:r>
          <w:rPr>
            <w:noProof/>
            <w:webHidden/>
          </w:rPr>
          <w:fldChar w:fldCharType="separate"/>
        </w:r>
        <w:r>
          <w:rPr>
            <w:noProof/>
            <w:webHidden/>
          </w:rPr>
          <w:t>36</w:t>
        </w:r>
        <w:r>
          <w:rPr>
            <w:noProof/>
            <w:webHidden/>
          </w:rPr>
          <w:fldChar w:fldCharType="end"/>
        </w:r>
      </w:hyperlink>
    </w:p>
    <w:p w14:paraId="71C27E8C" w14:textId="61D3DDA1"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50" w:history="1">
        <w:r w:rsidRPr="00E56606">
          <w:rPr>
            <w:rStyle w:val="Lienhypertexte"/>
            <w:noProof/>
          </w:rPr>
          <w:t>5.</w:t>
        </w:r>
        <w:r>
          <w:rPr>
            <w:rFonts w:asciiTheme="minorHAnsi" w:eastAsiaTheme="minorEastAsia" w:hAnsiTheme="minorHAnsi" w:cstheme="minorBidi"/>
            <w:b w:val="0"/>
            <w:caps w:val="0"/>
            <w:noProof/>
            <w:color w:val="auto"/>
            <w:sz w:val="22"/>
            <w:szCs w:val="22"/>
          </w:rPr>
          <w:tab/>
        </w:r>
        <w:r w:rsidRPr="00E56606">
          <w:rPr>
            <w:rStyle w:val="Lienhypertexte"/>
            <w:noProof/>
          </w:rPr>
          <w:t>ETUDE DE DANGERS DU PROJET ET MESURES ENVISAGEES POUR LES SUPPRIMER, LES LIMITER OU LES COMPENSER</w:t>
        </w:r>
        <w:r>
          <w:rPr>
            <w:noProof/>
            <w:webHidden/>
          </w:rPr>
          <w:tab/>
        </w:r>
        <w:r>
          <w:rPr>
            <w:noProof/>
            <w:webHidden/>
          </w:rPr>
          <w:fldChar w:fldCharType="begin"/>
        </w:r>
        <w:r>
          <w:rPr>
            <w:noProof/>
            <w:webHidden/>
          </w:rPr>
          <w:instrText xml:space="preserve"> PAGEREF _Toc471726050 \h </w:instrText>
        </w:r>
        <w:r>
          <w:rPr>
            <w:noProof/>
            <w:webHidden/>
          </w:rPr>
        </w:r>
        <w:r>
          <w:rPr>
            <w:noProof/>
            <w:webHidden/>
          </w:rPr>
          <w:fldChar w:fldCharType="separate"/>
        </w:r>
        <w:r>
          <w:rPr>
            <w:noProof/>
            <w:webHidden/>
          </w:rPr>
          <w:t>38</w:t>
        </w:r>
        <w:r>
          <w:rPr>
            <w:noProof/>
            <w:webHidden/>
          </w:rPr>
          <w:fldChar w:fldCharType="end"/>
        </w:r>
      </w:hyperlink>
    </w:p>
    <w:p w14:paraId="4D7DC52F" w14:textId="6C8350D3"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51" w:history="1">
        <w:r w:rsidRPr="00E56606">
          <w:rPr>
            <w:rStyle w:val="Lienhypertexte"/>
            <w:noProof/>
          </w:rPr>
          <w:t>5.1</w:t>
        </w:r>
        <w:r>
          <w:rPr>
            <w:rFonts w:asciiTheme="minorHAnsi" w:eastAsiaTheme="minorEastAsia" w:hAnsiTheme="minorHAnsi" w:cstheme="minorBidi"/>
            <w:smallCaps w:val="0"/>
            <w:noProof/>
            <w:color w:val="auto"/>
            <w:sz w:val="22"/>
            <w:szCs w:val="22"/>
          </w:rPr>
          <w:tab/>
        </w:r>
        <w:r w:rsidRPr="00E56606">
          <w:rPr>
            <w:rStyle w:val="Lienhypertexte"/>
            <w:noProof/>
          </w:rPr>
          <w:t>Scenarii d’accidents / Analyse des risques</w:t>
        </w:r>
        <w:r>
          <w:rPr>
            <w:noProof/>
            <w:webHidden/>
          </w:rPr>
          <w:tab/>
        </w:r>
        <w:r>
          <w:rPr>
            <w:noProof/>
            <w:webHidden/>
          </w:rPr>
          <w:fldChar w:fldCharType="begin"/>
        </w:r>
        <w:r>
          <w:rPr>
            <w:noProof/>
            <w:webHidden/>
          </w:rPr>
          <w:instrText xml:space="preserve"> PAGEREF _Toc471726051 \h </w:instrText>
        </w:r>
        <w:r>
          <w:rPr>
            <w:noProof/>
            <w:webHidden/>
          </w:rPr>
        </w:r>
        <w:r>
          <w:rPr>
            <w:noProof/>
            <w:webHidden/>
          </w:rPr>
          <w:fldChar w:fldCharType="separate"/>
        </w:r>
        <w:r>
          <w:rPr>
            <w:noProof/>
            <w:webHidden/>
          </w:rPr>
          <w:t>38</w:t>
        </w:r>
        <w:r>
          <w:rPr>
            <w:noProof/>
            <w:webHidden/>
          </w:rPr>
          <w:fldChar w:fldCharType="end"/>
        </w:r>
      </w:hyperlink>
    </w:p>
    <w:p w14:paraId="6D026D85" w14:textId="2935751D"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52" w:history="1">
        <w:r w:rsidRPr="00E56606">
          <w:rPr>
            <w:rStyle w:val="Lienhypertexte"/>
            <w:noProof/>
          </w:rPr>
          <w:t>5.2</w:t>
        </w:r>
        <w:r>
          <w:rPr>
            <w:rFonts w:asciiTheme="minorHAnsi" w:eastAsiaTheme="minorEastAsia" w:hAnsiTheme="minorHAnsi" w:cstheme="minorBidi"/>
            <w:smallCaps w:val="0"/>
            <w:noProof/>
            <w:color w:val="auto"/>
            <w:sz w:val="22"/>
            <w:szCs w:val="22"/>
          </w:rPr>
          <w:tab/>
        </w:r>
        <w:r w:rsidRPr="00E56606">
          <w:rPr>
            <w:rStyle w:val="Lienhypertexte"/>
            <w:noProof/>
          </w:rPr>
          <w:t>Evaluation des effets thermiques</w:t>
        </w:r>
        <w:r>
          <w:rPr>
            <w:noProof/>
            <w:webHidden/>
          </w:rPr>
          <w:tab/>
        </w:r>
        <w:r>
          <w:rPr>
            <w:noProof/>
            <w:webHidden/>
          </w:rPr>
          <w:fldChar w:fldCharType="begin"/>
        </w:r>
        <w:r>
          <w:rPr>
            <w:noProof/>
            <w:webHidden/>
          </w:rPr>
          <w:instrText xml:space="preserve"> PAGEREF _Toc471726052 \h </w:instrText>
        </w:r>
        <w:r>
          <w:rPr>
            <w:noProof/>
            <w:webHidden/>
          </w:rPr>
        </w:r>
        <w:r>
          <w:rPr>
            <w:noProof/>
            <w:webHidden/>
          </w:rPr>
          <w:fldChar w:fldCharType="separate"/>
        </w:r>
        <w:r>
          <w:rPr>
            <w:noProof/>
            <w:webHidden/>
          </w:rPr>
          <w:t>44</w:t>
        </w:r>
        <w:r>
          <w:rPr>
            <w:noProof/>
            <w:webHidden/>
          </w:rPr>
          <w:fldChar w:fldCharType="end"/>
        </w:r>
      </w:hyperlink>
    </w:p>
    <w:p w14:paraId="1130722B" w14:textId="263D6989" w:rsidR="00091F46" w:rsidRDefault="00091F46">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26053" w:history="1">
        <w:r w:rsidRPr="00E56606">
          <w:rPr>
            <w:rStyle w:val="Lienhypertexte"/>
            <w:noProof/>
          </w:rPr>
          <w:t>5.3</w:t>
        </w:r>
        <w:r>
          <w:rPr>
            <w:rFonts w:asciiTheme="minorHAnsi" w:eastAsiaTheme="minorEastAsia" w:hAnsiTheme="minorHAnsi" w:cstheme="minorBidi"/>
            <w:smallCaps w:val="0"/>
            <w:noProof/>
            <w:color w:val="auto"/>
            <w:sz w:val="22"/>
            <w:szCs w:val="22"/>
          </w:rPr>
          <w:tab/>
        </w:r>
        <w:r w:rsidRPr="00E56606">
          <w:rPr>
            <w:rStyle w:val="Lienhypertexte"/>
            <w:noProof/>
          </w:rPr>
          <w:t>Dispositions prises pour la prévention, la protection et l’intervention</w:t>
        </w:r>
        <w:r>
          <w:rPr>
            <w:noProof/>
            <w:webHidden/>
          </w:rPr>
          <w:tab/>
        </w:r>
        <w:r>
          <w:rPr>
            <w:noProof/>
            <w:webHidden/>
          </w:rPr>
          <w:fldChar w:fldCharType="begin"/>
        </w:r>
        <w:r>
          <w:rPr>
            <w:noProof/>
            <w:webHidden/>
          </w:rPr>
          <w:instrText xml:space="preserve"> PAGEREF _Toc471726053 \h </w:instrText>
        </w:r>
        <w:r>
          <w:rPr>
            <w:noProof/>
            <w:webHidden/>
          </w:rPr>
        </w:r>
        <w:r>
          <w:rPr>
            <w:noProof/>
            <w:webHidden/>
          </w:rPr>
          <w:fldChar w:fldCharType="separate"/>
        </w:r>
        <w:r>
          <w:rPr>
            <w:noProof/>
            <w:webHidden/>
          </w:rPr>
          <w:t>47</w:t>
        </w:r>
        <w:r>
          <w:rPr>
            <w:noProof/>
            <w:webHidden/>
          </w:rPr>
          <w:fldChar w:fldCharType="end"/>
        </w:r>
      </w:hyperlink>
    </w:p>
    <w:p w14:paraId="0A989000" w14:textId="10173367" w:rsidR="00091F46" w:rsidRDefault="00091F46">
      <w:pPr>
        <w:pStyle w:val="TM3"/>
        <w:rPr>
          <w:rFonts w:asciiTheme="minorHAnsi" w:eastAsiaTheme="minorEastAsia" w:hAnsiTheme="minorHAnsi" w:cstheme="minorBidi"/>
          <w:i w:val="0"/>
          <w:color w:val="auto"/>
          <w:sz w:val="22"/>
          <w:szCs w:val="22"/>
        </w:rPr>
      </w:pPr>
      <w:hyperlink w:anchor="_Toc471726054" w:history="1">
        <w:r w:rsidRPr="00E56606">
          <w:rPr>
            <w:rStyle w:val="Lienhypertexte"/>
          </w:rPr>
          <w:t>5.3.1</w:t>
        </w:r>
        <w:r>
          <w:rPr>
            <w:rFonts w:asciiTheme="minorHAnsi" w:eastAsiaTheme="minorEastAsia" w:hAnsiTheme="minorHAnsi" w:cstheme="minorBidi"/>
            <w:i w:val="0"/>
            <w:color w:val="auto"/>
            <w:sz w:val="22"/>
            <w:szCs w:val="22"/>
          </w:rPr>
          <w:tab/>
        </w:r>
        <w:r w:rsidRPr="00E56606">
          <w:rPr>
            <w:rStyle w:val="Lienhypertexte"/>
          </w:rPr>
          <w:t>Conditions d’exploitation de l’installation</w:t>
        </w:r>
        <w:r>
          <w:rPr>
            <w:webHidden/>
          </w:rPr>
          <w:tab/>
        </w:r>
        <w:r>
          <w:rPr>
            <w:webHidden/>
          </w:rPr>
          <w:fldChar w:fldCharType="begin"/>
        </w:r>
        <w:r>
          <w:rPr>
            <w:webHidden/>
          </w:rPr>
          <w:instrText xml:space="preserve"> PAGEREF _Toc471726054 \h </w:instrText>
        </w:r>
        <w:r>
          <w:rPr>
            <w:webHidden/>
          </w:rPr>
        </w:r>
        <w:r>
          <w:rPr>
            <w:webHidden/>
          </w:rPr>
          <w:fldChar w:fldCharType="separate"/>
        </w:r>
        <w:r>
          <w:rPr>
            <w:webHidden/>
          </w:rPr>
          <w:t>47</w:t>
        </w:r>
        <w:r>
          <w:rPr>
            <w:webHidden/>
          </w:rPr>
          <w:fldChar w:fldCharType="end"/>
        </w:r>
      </w:hyperlink>
    </w:p>
    <w:p w14:paraId="19D90234" w14:textId="22104754" w:rsidR="00091F46" w:rsidRDefault="00091F46">
      <w:pPr>
        <w:pStyle w:val="TM3"/>
        <w:rPr>
          <w:rFonts w:asciiTheme="minorHAnsi" w:eastAsiaTheme="minorEastAsia" w:hAnsiTheme="minorHAnsi" w:cstheme="minorBidi"/>
          <w:i w:val="0"/>
          <w:color w:val="auto"/>
          <w:sz w:val="22"/>
          <w:szCs w:val="22"/>
        </w:rPr>
      </w:pPr>
      <w:hyperlink w:anchor="_Toc471726055" w:history="1">
        <w:r w:rsidRPr="00E56606">
          <w:rPr>
            <w:rStyle w:val="Lienhypertexte"/>
          </w:rPr>
          <w:t>5.3.2</w:t>
        </w:r>
        <w:r>
          <w:rPr>
            <w:rFonts w:asciiTheme="minorHAnsi" w:eastAsiaTheme="minorEastAsia" w:hAnsiTheme="minorHAnsi" w:cstheme="minorBidi"/>
            <w:i w:val="0"/>
            <w:color w:val="auto"/>
            <w:sz w:val="22"/>
            <w:szCs w:val="22"/>
          </w:rPr>
          <w:tab/>
        </w:r>
        <w:r w:rsidRPr="00E56606">
          <w:rPr>
            <w:rStyle w:val="Lienhypertexte"/>
          </w:rPr>
          <w:t>Mesures de réduction des risques et moyens d’intervention</w:t>
        </w:r>
        <w:r>
          <w:rPr>
            <w:webHidden/>
          </w:rPr>
          <w:tab/>
        </w:r>
        <w:r>
          <w:rPr>
            <w:webHidden/>
          </w:rPr>
          <w:fldChar w:fldCharType="begin"/>
        </w:r>
        <w:r>
          <w:rPr>
            <w:webHidden/>
          </w:rPr>
          <w:instrText xml:space="preserve"> PAGEREF _Toc471726055 \h </w:instrText>
        </w:r>
        <w:r>
          <w:rPr>
            <w:webHidden/>
          </w:rPr>
        </w:r>
        <w:r>
          <w:rPr>
            <w:webHidden/>
          </w:rPr>
          <w:fldChar w:fldCharType="separate"/>
        </w:r>
        <w:r>
          <w:rPr>
            <w:webHidden/>
          </w:rPr>
          <w:t>47</w:t>
        </w:r>
        <w:r>
          <w:rPr>
            <w:webHidden/>
          </w:rPr>
          <w:fldChar w:fldCharType="end"/>
        </w:r>
      </w:hyperlink>
    </w:p>
    <w:p w14:paraId="35365331" w14:textId="2DE6A0AD"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56" w:history="1">
        <w:r w:rsidRPr="00E56606">
          <w:rPr>
            <w:rStyle w:val="Lienhypertexte"/>
            <w:noProof/>
          </w:rPr>
          <w:t>6.</w:t>
        </w:r>
        <w:r>
          <w:rPr>
            <w:rFonts w:asciiTheme="minorHAnsi" w:eastAsiaTheme="minorEastAsia" w:hAnsiTheme="minorHAnsi" w:cstheme="minorBidi"/>
            <w:b w:val="0"/>
            <w:caps w:val="0"/>
            <w:noProof/>
            <w:color w:val="auto"/>
            <w:sz w:val="22"/>
            <w:szCs w:val="22"/>
          </w:rPr>
          <w:tab/>
        </w:r>
        <w:r w:rsidRPr="00E56606">
          <w:rPr>
            <w:rStyle w:val="Lienhypertexte"/>
            <w:noProof/>
          </w:rPr>
          <w:t>REMISE EN ETAT DU SITE</w:t>
        </w:r>
        <w:r>
          <w:rPr>
            <w:noProof/>
            <w:webHidden/>
          </w:rPr>
          <w:tab/>
        </w:r>
        <w:r>
          <w:rPr>
            <w:noProof/>
            <w:webHidden/>
          </w:rPr>
          <w:fldChar w:fldCharType="begin"/>
        </w:r>
        <w:r>
          <w:rPr>
            <w:noProof/>
            <w:webHidden/>
          </w:rPr>
          <w:instrText xml:space="preserve"> PAGEREF _Toc471726056 \h </w:instrText>
        </w:r>
        <w:r>
          <w:rPr>
            <w:noProof/>
            <w:webHidden/>
          </w:rPr>
        </w:r>
        <w:r>
          <w:rPr>
            <w:noProof/>
            <w:webHidden/>
          </w:rPr>
          <w:fldChar w:fldCharType="separate"/>
        </w:r>
        <w:r>
          <w:rPr>
            <w:noProof/>
            <w:webHidden/>
          </w:rPr>
          <w:t>49</w:t>
        </w:r>
        <w:r>
          <w:rPr>
            <w:noProof/>
            <w:webHidden/>
          </w:rPr>
          <w:fldChar w:fldCharType="end"/>
        </w:r>
      </w:hyperlink>
    </w:p>
    <w:p w14:paraId="00225187" w14:textId="5E12F9C0" w:rsidR="00091F46" w:rsidRDefault="00091F46">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26057" w:history="1">
        <w:r w:rsidRPr="00E56606">
          <w:rPr>
            <w:rStyle w:val="Lienhypertexte"/>
            <w:noProof/>
          </w:rPr>
          <w:t>7.</w:t>
        </w:r>
        <w:r>
          <w:rPr>
            <w:rFonts w:asciiTheme="minorHAnsi" w:eastAsiaTheme="minorEastAsia" w:hAnsiTheme="minorHAnsi" w:cstheme="minorBidi"/>
            <w:b w:val="0"/>
            <w:caps w:val="0"/>
            <w:noProof/>
            <w:color w:val="auto"/>
            <w:sz w:val="22"/>
            <w:szCs w:val="22"/>
          </w:rPr>
          <w:tab/>
        </w:r>
        <w:r w:rsidRPr="00E56606">
          <w:rPr>
            <w:rStyle w:val="Lienhypertexte"/>
            <w:noProof/>
          </w:rPr>
          <w:t>IMPACTS CUMULES AVEC D’AUTRES PROJETS CONNUS</w:t>
        </w:r>
        <w:r>
          <w:rPr>
            <w:noProof/>
            <w:webHidden/>
          </w:rPr>
          <w:tab/>
        </w:r>
        <w:r>
          <w:rPr>
            <w:noProof/>
            <w:webHidden/>
          </w:rPr>
          <w:fldChar w:fldCharType="begin"/>
        </w:r>
        <w:r>
          <w:rPr>
            <w:noProof/>
            <w:webHidden/>
          </w:rPr>
          <w:instrText xml:space="preserve"> PAGEREF _Toc471726057 \h </w:instrText>
        </w:r>
        <w:r>
          <w:rPr>
            <w:noProof/>
            <w:webHidden/>
          </w:rPr>
        </w:r>
        <w:r>
          <w:rPr>
            <w:noProof/>
            <w:webHidden/>
          </w:rPr>
          <w:fldChar w:fldCharType="separate"/>
        </w:r>
        <w:r>
          <w:rPr>
            <w:noProof/>
            <w:webHidden/>
          </w:rPr>
          <w:t>50</w:t>
        </w:r>
        <w:r>
          <w:rPr>
            <w:noProof/>
            <w:webHidden/>
          </w:rPr>
          <w:fldChar w:fldCharType="end"/>
        </w:r>
      </w:hyperlink>
    </w:p>
    <w:p w14:paraId="1F0B8676" w14:textId="329C4C18" w:rsidR="009923D1" w:rsidRPr="00091F46" w:rsidRDefault="0022522A" w:rsidP="009923D1">
      <w:r w:rsidRPr="00091F46">
        <w:fldChar w:fldCharType="end"/>
      </w:r>
    </w:p>
    <w:p w14:paraId="051C0C2B" w14:textId="3DC77DBC" w:rsidR="001957CE" w:rsidRPr="00091F46" w:rsidRDefault="001957CE" w:rsidP="001957CE">
      <w:pPr>
        <w:pStyle w:val="Grandtitre"/>
        <w:outlineLvl w:val="0"/>
      </w:pPr>
      <w:bookmarkStart w:id="2" w:name="_Toc379452312"/>
      <w:r w:rsidRPr="00091F46">
        <w:lastRenderedPageBreak/>
        <w:t>LISTE DES FIGURES</w:t>
      </w:r>
      <w:bookmarkEnd w:id="2"/>
    </w:p>
    <w:p w14:paraId="0826AB43" w14:textId="41EA0A98" w:rsidR="00091F46"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091F46">
        <w:rPr>
          <w:sz w:val="18"/>
        </w:rPr>
        <w:fldChar w:fldCharType="begin"/>
      </w:r>
      <w:r w:rsidRPr="00091F46">
        <w:rPr>
          <w:sz w:val="18"/>
        </w:rPr>
        <w:instrText xml:space="preserve"> </w:instrText>
      </w:r>
      <w:r w:rsidR="009A605F" w:rsidRPr="00091F46">
        <w:rPr>
          <w:sz w:val="18"/>
        </w:rPr>
        <w:instrText>TOC</w:instrText>
      </w:r>
      <w:r w:rsidRPr="00091F46">
        <w:rPr>
          <w:sz w:val="18"/>
        </w:rPr>
        <w:instrText xml:space="preserve"> \c "Figure" </w:instrText>
      </w:r>
      <w:r w:rsidRPr="00091F46">
        <w:rPr>
          <w:sz w:val="18"/>
        </w:rPr>
        <w:fldChar w:fldCharType="separate"/>
      </w:r>
      <w:r w:rsidR="00091F46">
        <w:rPr>
          <w:noProof/>
        </w:rPr>
        <w:t>Figure 1 : Localisation géographique du site du projet</w:t>
      </w:r>
      <w:r w:rsidR="00091F46">
        <w:rPr>
          <w:noProof/>
        </w:rPr>
        <w:tab/>
      </w:r>
      <w:r w:rsidR="00091F46">
        <w:rPr>
          <w:noProof/>
        </w:rPr>
        <w:fldChar w:fldCharType="begin"/>
      </w:r>
      <w:r w:rsidR="00091F46">
        <w:rPr>
          <w:noProof/>
        </w:rPr>
        <w:instrText xml:space="preserve"> PAGEREF _Toc471726058 \h </w:instrText>
      </w:r>
      <w:r w:rsidR="00091F46">
        <w:rPr>
          <w:noProof/>
        </w:rPr>
      </w:r>
      <w:r w:rsidR="00091F46">
        <w:rPr>
          <w:noProof/>
        </w:rPr>
        <w:fldChar w:fldCharType="separate"/>
      </w:r>
      <w:r w:rsidR="00091F46">
        <w:rPr>
          <w:noProof/>
        </w:rPr>
        <w:t>6</w:t>
      </w:r>
      <w:r w:rsidR="00091F46">
        <w:rPr>
          <w:noProof/>
        </w:rPr>
        <w:fldChar w:fldCharType="end"/>
      </w:r>
    </w:p>
    <w:p w14:paraId="4E84E6C8" w14:textId="7C952615"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2 : Schéma de fonctionnement général de l’usine d’enrobage</w:t>
      </w:r>
      <w:r>
        <w:rPr>
          <w:noProof/>
        </w:rPr>
        <w:tab/>
      </w:r>
      <w:r>
        <w:rPr>
          <w:noProof/>
        </w:rPr>
        <w:fldChar w:fldCharType="begin"/>
      </w:r>
      <w:r>
        <w:rPr>
          <w:noProof/>
        </w:rPr>
        <w:instrText xml:space="preserve"> PAGEREF _Toc471726059 \h </w:instrText>
      </w:r>
      <w:r>
        <w:rPr>
          <w:noProof/>
        </w:rPr>
      </w:r>
      <w:r>
        <w:rPr>
          <w:noProof/>
        </w:rPr>
        <w:fldChar w:fldCharType="separate"/>
      </w:r>
      <w:r>
        <w:rPr>
          <w:noProof/>
        </w:rPr>
        <w:t>7</w:t>
      </w:r>
      <w:r>
        <w:rPr>
          <w:noProof/>
        </w:rPr>
        <w:fldChar w:fldCharType="end"/>
      </w:r>
    </w:p>
    <w:p w14:paraId="5B965E65" w14:textId="7DA24840"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3 : Périmètre ICPE du site et différenciation des zones d’étude</w:t>
      </w:r>
      <w:r>
        <w:rPr>
          <w:noProof/>
        </w:rPr>
        <w:tab/>
      </w:r>
      <w:r>
        <w:rPr>
          <w:noProof/>
        </w:rPr>
        <w:fldChar w:fldCharType="begin"/>
      </w:r>
      <w:r>
        <w:rPr>
          <w:noProof/>
        </w:rPr>
        <w:instrText xml:space="preserve"> PAGEREF _Toc471726060 \h </w:instrText>
      </w:r>
      <w:r>
        <w:rPr>
          <w:noProof/>
        </w:rPr>
      </w:r>
      <w:r>
        <w:rPr>
          <w:noProof/>
        </w:rPr>
        <w:fldChar w:fldCharType="separate"/>
      </w:r>
      <w:r>
        <w:rPr>
          <w:noProof/>
        </w:rPr>
        <w:t>8</w:t>
      </w:r>
      <w:r>
        <w:rPr>
          <w:noProof/>
        </w:rPr>
        <w:fldChar w:fldCharType="end"/>
      </w:r>
    </w:p>
    <w:p w14:paraId="32B03D6E" w14:textId="18555CA2"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4 : Perspective du projet (haut) et plan de repérage de la perspective (bas)</w:t>
      </w:r>
      <w:r>
        <w:rPr>
          <w:noProof/>
        </w:rPr>
        <w:tab/>
      </w:r>
      <w:r>
        <w:rPr>
          <w:noProof/>
        </w:rPr>
        <w:fldChar w:fldCharType="begin"/>
      </w:r>
      <w:r>
        <w:rPr>
          <w:noProof/>
        </w:rPr>
        <w:instrText xml:space="preserve"> PAGEREF _Toc471726061 \h </w:instrText>
      </w:r>
      <w:r>
        <w:rPr>
          <w:noProof/>
        </w:rPr>
      </w:r>
      <w:r>
        <w:rPr>
          <w:noProof/>
        </w:rPr>
        <w:fldChar w:fldCharType="separate"/>
      </w:r>
      <w:r>
        <w:rPr>
          <w:noProof/>
        </w:rPr>
        <w:t>9</w:t>
      </w:r>
      <w:r>
        <w:rPr>
          <w:noProof/>
        </w:rPr>
        <w:fldChar w:fldCharType="end"/>
      </w:r>
    </w:p>
    <w:p w14:paraId="2E317EA7" w14:textId="1BFC7924"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5 : Plan masse</w:t>
      </w:r>
      <w:r>
        <w:rPr>
          <w:noProof/>
        </w:rPr>
        <w:tab/>
      </w:r>
      <w:r>
        <w:rPr>
          <w:noProof/>
        </w:rPr>
        <w:fldChar w:fldCharType="begin"/>
      </w:r>
      <w:r>
        <w:rPr>
          <w:noProof/>
        </w:rPr>
        <w:instrText xml:space="preserve"> PAGEREF _Toc471726062 \h </w:instrText>
      </w:r>
      <w:r>
        <w:rPr>
          <w:noProof/>
        </w:rPr>
      </w:r>
      <w:r>
        <w:rPr>
          <w:noProof/>
        </w:rPr>
        <w:fldChar w:fldCharType="separate"/>
      </w:r>
      <w:r>
        <w:rPr>
          <w:noProof/>
        </w:rPr>
        <w:t>11</w:t>
      </w:r>
      <w:r>
        <w:rPr>
          <w:noProof/>
        </w:rPr>
        <w:fldChar w:fldCharType="end"/>
      </w:r>
    </w:p>
    <w:p w14:paraId="3BD49067" w14:textId="283F83E2"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6 : Plan masse zoomé sur le process d’enrobage</w:t>
      </w:r>
      <w:r>
        <w:rPr>
          <w:noProof/>
        </w:rPr>
        <w:tab/>
      </w:r>
      <w:r>
        <w:rPr>
          <w:noProof/>
        </w:rPr>
        <w:fldChar w:fldCharType="begin"/>
      </w:r>
      <w:r>
        <w:rPr>
          <w:noProof/>
        </w:rPr>
        <w:instrText xml:space="preserve"> PAGEREF _Toc471726063 \h </w:instrText>
      </w:r>
      <w:r>
        <w:rPr>
          <w:noProof/>
        </w:rPr>
      </w:r>
      <w:r>
        <w:rPr>
          <w:noProof/>
        </w:rPr>
        <w:fldChar w:fldCharType="separate"/>
      </w:r>
      <w:r>
        <w:rPr>
          <w:noProof/>
        </w:rPr>
        <w:t>12</w:t>
      </w:r>
      <w:r>
        <w:rPr>
          <w:noProof/>
        </w:rPr>
        <w:fldChar w:fldCharType="end"/>
      </w:r>
    </w:p>
    <w:p w14:paraId="64B4A10C" w14:textId="2F70C69E"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7 : Occupation du sol</w:t>
      </w:r>
      <w:r>
        <w:rPr>
          <w:noProof/>
        </w:rPr>
        <w:tab/>
      </w:r>
      <w:r>
        <w:rPr>
          <w:noProof/>
        </w:rPr>
        <w:fldChar w:fldCharType="begin"/>
      </w:r>
      <w:r>
        <w:rPr>
          <w:noProof/>
        </w:rPr>
        <w:instrText xml:space="preserve"> PAGEREF _Toc471726064 \h </w:instrText>
      </w:r>
      <w:r>
        <w:rPr>
          <w:noProof/>
        </w:rPr>
      </w:r>
      <w:r>
        <w:rPr>
          <w:noProof/>
        </w:rPr>
        <w:fldChar w:fldCharType="separate"/>
      </w:r>
      <w:r>
        <w:rPr>
          <w:noProof/>
        </w:rPr>
        <w:t>20</w:t>
      </w:r>
      <w:r>
        <w:rPr>
          <w:noProof/>
        </w:rPr>
        <w:fldChar w:fldCharType="end"/>
      </w:r>
    </w:p>
    <w:p w14:paraId="00933D34" w14:textId="49487561"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7 : Sensibilité écologique (2011)</w:t>
      </w:r>
      <w:r>
        <w:rPr>
          <w:noProof/>
        </w:rPr>
        <w:tab/>
      </w:r>
      <w:r>
        <w:rPr>
          <w:noProof/>
        </w:rPr>
        <w:fldChar w:fldCharType="begin"/>
      </w:r>
      <w:r>
        <w:rPr>
          <w:noProof/>
        </w:rPr>
        <w:instrText xml:space="preserve"> PAGEREF _Toc471726065 \h </w:instrText>
      </w:r>
      <w:r>
        <w:rPr>
          <w:noProof/>
        </w:rPr>
      </w:r>
      <w:r>
        <w:rPr>
          <w:noProof/>
        </w:rPr>
        <w:fldChar w:fldCharType="separate"/>
      </w:r>
      <w:r>
        <w:rPr>
          <w:noProof/>
        </w:rPr>
        <w:t>22</w:t>
      </w:r>
      <w:r>
        <w:rPr>
          <w:noProof/>
        </w:rPr>
        <w:fldChar w:fldCharType="end"/>
      </w:r>
    </w:p>
    <w:p w14:paraId="2B9FA053" w14:textId="1F3964BB"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8 : Carrières aux alentours du site</w:t>
      </w:r>
      <w:r>
        <w:rPr>
          <w:noProof/>
        </w:rPr>
        <w:tab/>
      </w:r>
      <w:r>
        <w:rPr>
          <w:noProof/>
        </w:rPr>
        <w:fldChar w:fldCharType="begin"/>
      </w:r>
      <w:r>
        <w:rPr>
          <w:noProof/>
        </w:rPr>
        <w:instrText xml:space="preserve"> PAGEREF _Toc471726066 \h </w:instrText>
      </w:r>
      <w:r>
        <w:rPr>
          <w:noProof/>
        </w:rPr>
      </w:r>
      <w:r>
        <w:rPr>
          <w:noProof/>
        </w:rPr>
        <w:fldChar w:fldCharType="separate"/>
      </w:r>
      <w:r>
        <w:rPr>
          <w:noProof/>
        </w:rPr>
        <w:t>23</w:t>
      </w:r>
      <w:r>
        <w:rPr>
          <w:noProof/>
        </w:rPr>
        <w:fldChar w:fldCharType="end"/>
      </w:r>
    </w:p>
    <w:p w14:paraId="25D65EFB" w14:textId="54CD6C00"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9 : Localisation des points de mesures acoustiques</w:t>
      </w:r>
      <w:r>
        <w:rPr>
          <w:noProof/>
        </w:rPr>
        <w:tab/>
      </w:r>
      <w:r>
        <w:rPr>
          <w:noProof/>
        </w:rPr>
        <w:fldChar w:fldCharType="begin"/>
      </w:r>
      <w:r>
        <w:rPr>
          <w:noProof/>
        </w:rPr>
        <w:instrText xml:space="preserve"> PAGEREF _Toc471726067 \h </w:instrText>
      </w:r>
      <w:r>
        <w:rPr>
          <w:noProof/>
        </w:rPr>
      </w:r>
      <w:r>
        <w:rPr>
          <w:noProof/>
        </w:rPr>
        <w:fldChar w:fldCharType="separate"/>
      </w:r>
      <w:r>
        <w:rPr>
          <w:noProof/>
        </w:rPr>
        <w:t>24</w:t>
      </w:r>
      <w:r>
        <w:rPr>
          <w:noProof/>
        </w:rPr>
        <w:fldChar w:fldCharType="end"/>
      </w:r>
    </w:p>
    <w:p w14:paraId="2C068576" w14:textId="021FE585"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11 : Schéma conceptuel du site</w:t>
      </w:r>
      <w:r>
        <w:rPr>
          <w:noProof/>
        </w:rPr>
        <w:tab/>
      </w:r>
      <w:r>
        <w:rPr>
          <w:noProof/>
        </w:rPr>
        <w:fldChar w:fldCharType="begin"/>
      </w:r>
      <w:r>
        <w:rPr>
          <w:noProof/>
        </w:rPr>
        <w:instrText xml:space="preserve"> PAGEREF _Toc471726068 \h </w:instrText>
      </w:r>
      <w:r>
        <w:rPr>
          <w:noProof/>
        </w:rPr>
      </w:r>
      <w:r>
        <w:rPr>
          <w:noProof/>
        </w:rPr>
        <w:fldChar w:fldCharType="separate"/>
      </w:r>
      <w:r>
        <w:rPr>
          <w:noProof/>
        </w:rPr>
        <w:t>37</w:t>
      </w:r>
      <w:r>
        <w:rPr>
          <w:noProof/>
        </w:rPr>
        <w:fldChar w:fldCharType="end"/>
      </w:r>
    </w:p>
    <w:p w14:paraId="113AB987" w14:textId="1853765A"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12 : Rayons thermiques</w:t>
      </w:r>
      <w:r>
        <w:rPr>
          <w:noProof/>
        </w:rPr>
        <w:tab/>
      </w:r>
      <w:r>
        <w:rPr>
          <w:noProof/>
        </w:rPr>
        <w:fldChar w:fldCharType="begin"/>
      </w:r>
      <w:r>
        <w:rPr>
          <w:noProof/>
        </w:rPr>
        <w:instrText xml:space="preserve"> PAGEREF _Toc471726069 \h </w:instrText>
      </w:r>
      <w:r>
        <w:rPr>
          <w:noProof/>
        </w:rPr>
      </w:r>
      <w:r>
        <w:rPr>
          <w:noProof/>
        </w:rPr>
        <w:fldChar w:fldCharType="separate"/>
      </w:r>
      <w:r>
        <w:rPr>
          <w:noProof/>
        </w:rPr>
        <w:t>46</w:t>
      </w:r>
      <w:r>
        <w:rPr>
          <w:noProof/>
        </w:rPr>
        <w:fldChar w:fldCharType="end"/>
      </w:r>
    </w:p>
    <w:p w14:paraId="73A3D66A" w14:textId="312F8C50" w:rsidR="001957CE" w:rsidRPr="00091F46" w:rsidRDefault="001957CE" w:rsidP="009923D1">
      <w:r w:rsidRPr="00091F46">
        <w:fldChar w:fldCharType="end"/>
      </w:r>
    </w:p>
    <w:p w14:paraId="42202DD3" w14:textId="77777777" w:rsidR="00A0360E" w:rsidRPr="00091F46" w:rsidRDefault="00A0360E" w:rsidP="00A0360E"/>
    <w:p w14:paraId="6F65A7D3" w14:textId="77777777" w:rsidR="001957CE" w:rsidRPr="00091F46" w:rsidRDefault="001957CE" w:rsidP="001957CE">
      <w:pPr>
        <w:pStyle w:val="Grandtitre"/>
        <w:outlineLvl w:val="0"/>
      </w:pPr>
      <w:bookmarkStart w:id="3" w:name="_Toc379452313"/>
      <w:r w:rsidRPr="00091F46">
        <w:t>LISTE DES TABLEAUX</w:t>
      </w:r>
      <w:bookmarkEnd w:id="3"/>
    </w:p>
    <w:p w14:paraId="651932C0" w14:textId="4D374499" w:rsidR="00091F46"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091F46">
        <w:rPr>
          <w:sz w:val="18"/>
          <w:szCs w:val="22"/>
        </w:rPr>
        <w:fldChar w:fldCharType="begin"/>
      </w:r>
      <w:r w:rsidRPr="00091F46">
        <w:rPr>
          <w:sz w:val="18"/>
          <w:szCs w:val="22"/>
        </w:rPr>
        <w:instrText xml:space="preserve"> </w:instrText>
      </w:r>
      <w:r w:rsidR="009A605F" w:rsidRPr="00091F46">
        <w:rPr>
          <w:sz w:val="18"/>
          <w:szCs w:val="22"/>
        </w:rPr>
        <w:instrText>TOC</w:instrText>
      </w:r>
      <w:r w:rsidRPr="00091F46">
        <w:rPr>
          <w:sz w:val="18"/>
          <w:szCs w:val="22"/>
        </w:rPr>
        <w:instrText xml:space="preserve"> \c "Tableau" </w:instrText>
      </w:r>
      <w:r w:rsidRPr="00091F46">
        <w:rPr>
          <w:sz w:val="18"/>
          <w:szCs w:val="22"/>
        </w:rPr>
        <w:fldChar w:fldCharType="separate"/>
      </w:r>
      <w:r w:rsidR="00091F46">
        <w:rPr>
          <w:noProof/>
        </w:rPr>
        <w:t>Tableau 1 : Rubriques ICPE du projet</w:t>
      </w:r>
      <w:r w:rsidR="00091F46">
        <w:rPr>
          <w:noProof/>
        </w:rPr>
        <w:tab/>
      </w:r>
      <w:r w:rsidR="00091F46">
        <w:rPr>
          <w:noProof/>
        </w:rPr>
        <w:fldChar w:fldCharType="begin"/>
      </w:r>
      <w:r w:rsidR="00091F46">
        <w:rPr>
          <w:noProof/>
        </w:rPr>
        <w:instrText xml:space="preserve"> PAGEREF _Toc471726070 \h </w:instrText>
      </w:r>
      <w:r w:rsidR="00091F46">
        <w:rPr>
          <w:noProof/>
        </w:rPr>
      </w:r>
      <w:r w:rsidR="00091F46">
        <w:rPr>
          <w:noProof/>
        </w:rPr>
        <w:fldChar w:fldCharType="separate"/>
      </w:r>
      <w:r w:rsidR="00091F46">
        <w:rPr>
          <w:noProof/>
        </w:rPr>
        <w:t>14</w:t>
      </w:r>
      <w:r w:rsidR="00091F46">
        <w:rPr>
          <w:noProof/>
        </w:rPr>
        <w:fldChar w:fldCharType="end"/>
      </w:r>
    </w:p>
    <w:p w14:paraId="12BCEB76" w14:textId="3159A04F"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2 : Rubrique Loi sur l’Eau du projet</w:t>
      </w:r>
      <w:r>
        <w:rPr>
          <w:noProof/>
        </w:rPr>
        <w:tab/>
      </w:r>
      <w:r>
        <w:rPr>
          <w:noProof/>
        </w:rPr>
        <w:fldChar w:fldCharType="begin"/>
      </w:r>
      <w:r>
        <w:rPr>
          <w:noProof/>
        </w:rPr>
        <w:instrText xml:space="preserve"> PAGEREF _Toc471726071 \h </w:instrText>
      </w:r>
      <w:r>
        <w:rPr>
          <w:noProof/>
        </w:rPr>
      </w:r>
      <w:r>
        <w:rPr>
          <w:noProof/>
        </w:rPr>
        <w:fldChar w:fldCharType="separate"/>
      </w:r>
      <w:r>
        <w:rPr>
          <w:noProof/>
        </w:rPr>
        <w:t>15</w:t>
      </w:r>
      <w:r>
        <w:rPr>
          <w:noProof/>
        </w:rPr>
        <w:fldChar w:fldCharType="end"/>
      </w:r>
    </w:p>
    <w:p w14:paraId="74A1BD12" w14:textId="25804E30"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3 : Synthèse de l’état initial</w:t>
      </w:r>
      <w:r>
        <w:rPr>
          <w:noProof/>
        </w:rPr>
        <w:tab/>
      </w:r>
      <w:r>
        <w:rPr>
          <w:noProof/>
        </w:rPr>
        <w:fldChar w:fldCharType="begin"/>
      </w:r>
      <w:r>
        <w:rPr>
          <w:noProof/>
        </w:rPr>
        <w:instrText xml:space="preserve"> PAGEREF _Toc471726072 \h </w:instrText>
      </w:r>
      <w:r>
        <w:rPr>
          <w:noProof/>
        </w:rPr>
      </w:r>
      <w:r>
        <w:rPr>
          <w:noProof/>
        </w:rPr>
        <w:fldChar w:fldCharType="separate"/>
      </w:r>
      <w:r>
        <w:rPr>
          <w:noProof/>
        </w:rPr>
        <w:t>29</w:t>
      </w:r>
      <w:r>
        <w:rPr>
          <w:noProof/>
        </w:rPr>
        <w:fldChar w:fldCharType="end"/>
      </w:r>
    </w:p>
    <w:p w14:paraId="7BDF4602" w14:textId="7C867A68"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4 : Synthèse des principales mesures envisagées et définition des impacts résultants sur l’environnement</w:t>
      </w:r>
      <w:r>
        <w:rPr>
          <w:noProof/>
        </w:rPr>
        <w:tab/>
      </w:r>
      <w:r>
        <w:rPr>
          <w:noProof/>
        </w:rPr>
        <w:fldChar w:fldCharType="begin"/>
      </w:r>
      <w:r>
        <w:rPr>
          <w:noProof/>
        </w:rPr>
        <w:instrText xml:space="preserve"> PAGEREF _Toc471726073 \h </w:instrText>
      </w:r>
      <w:r>
        <w:rPr>
          <w:noProof/>
        </w:rPr>
      </w:r>
      <w:r>
        <w:rPr>
          <w:noProof/>
        </w:rPr>
        <w:fldChar w:fldCharType="separate"/>
      </w:r>
      <w:r>
        <w:rPr>
          <w:noProof/>
        </w:rPr>
        <w:t>35</w:t>
      </w:r>
      <w:r>
        <w:rPr>
          <w:noProof/>
        </w:rPr>
        <w:fldChar w:fldCharType="end"/>
      </w:r>
    </w:p>
    <w:p w14:paraId="3F8DBF46" w14:textId="1711B98B"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5 : Scenarii d’accidents</w:t>
      </w:r>
      <w:r>
        <w:rPr>
          <w:noProof/>
        </w:rPr>
        <w:tab/>
      </w:r>
      <w:r>
        <w:rPr>
          <w:noProof/>
        </w:rPr>
        <w:fldChar w:fldCharType="begin"/>
      </w:r>
      <w:r>
        <w:rPr>
          <w:noProof/>
        </w:rPr>
        <w:instrText xml:space="preserve"> PAGEREF _Toc471726074 \h </w:instrText>
      </w:r>
      <w:r>
        <w:rPr>
          <w:noProof/>
        </w:rPr>
      </w:r>
      <w:r>
        <w:rPr>
          <w:noProof/>
        </w:rPr>
        <w:fldChar w:fldCharType="separate"/>
      </w:r>
      <w:r>
        <w:rPr>
          <w:noProof/>
        </w:rPr>
        <w:t>42</w:t>
      </w:r>
      <w:r>
        <w:rPr>
          <w:noProof/>
        </w:rPr>
        <w:fldChar w:fldCharType="end"/>
      </w:r>
    </w:p>
    <w:p w14:paraId="3BEFC6B5" w14:textId="08C1380B"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6 : Seuils de gravité pour les flux thermiques</w:t>
      </w:r>
      <w:r>
        <w:rPr>
          <w:noProof/>
        </w:rPr>
        <w:tab/>
      </w:r>
      <w:r>
        <w:rPr>
          <w:noProof/>
        </w:rPr>
        <w:fldChar w:fldCharType="begin"/>
      </w:r>
      <w:r>
        <w:rPr>
          <w:noProof/>
        </w:rPr>
        <w:instrText xml:space="preserve"> PAGEREF _Toc471726075 \h </w:instrText>
      </w:r>
      <w:r>
        <w:rPr>
          <w:noProof/>
        </w:rPr>
      </w:r>
      <w:r>
        <w:rPr>
          <w:noProof/>
        </w:rPr>
        <w:fldChar w:fldCharType="separate"/>
      </w:r>
      <w:r>
        <w:rPr>
          <w:noProof/>
        </w:rPr>
        <w:t>44</w:t>
      </w:r>
      <w:r>
        <w:rPr>
          <w:noProof/>
        </w:rPr>
        <w:fldChar w:fldCharType="end"/>
      </w:r>
    </w:p>
    <w:p w14:paraId="78A6E544" w14:textId="0446A630"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7 : Effets domino envisageables suite à l’incendie du filtre à manches et de la cuve de GNR</w:t>
      </w:r>
      <w:r>
        <w:rPr>
          <w:noProof/>
        </w:rPr>
        <w:tab/>
      </w:r>
      <w:r>
        <w:rPr>
          <w:noProof/>
        </w:rPr>
        <w:fldChar w:fldCharType="begin"/>
      </w:r>
      <w:r>
        <w:rPr>
          <w:noProof/>
        </w:rPr>
        <w:instrText xml:space="preserve"> PAGEREF _Toc471726076 \h </w:instrText>
      </w:r>
      <w:r>
        <w:rPr>
          <w:noProof/>
        </w:rPr>
      </w:r>
      <w:r>
        <w:rPr>
          <w:noProof/>
        </w:rPr>
        <w:fldChar w:fldCharType="separate"/>
      </w:r>
      <w:r>
        <w:rPr>
          <w:noProof/>
        </w:rPr>
        <w:t>45</w:t>
      </w:r>
      <w:r>
        <w:rPr>
          <w:noProof/>
        </w:rPr>
        <w:fldChar w:fldCharType="end"/>
      </w:r>
    </w:p>
    <w:p w14:paraId="35B667E7" w14:textId="517D888F" w:rsidR="00091F46" w:rsidRDefault="00091F46">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8 : Identification des projets à proximité du site dédié au projet d’usine d’enrobage</w:t>
      </w:r>
      <w:r>
        <w:rPr>
          <w:noProof/>
        </w:rPr>
        <w:tab/>
      </w:r>
      <w:r>
        <w:rPr>
          <w:noProof/>
        </w:rPr>
        <w:fldChar w:fldCharType="begin"/>
      </w:r>
      <w:r>
        <w:rPr>
          <w:noProof/>
        </w:rPr>
        <w:instrText xml:space="preserve"> PAGEREF _Toc471726077 \h </w:instrText>
      </w:r>
      <w:r>
        <w:rPr>
          <w:noProof/>
        </w:rPr>
      </w:r>
      <w:r>
        <w:rPr>
          <w:noProof/>
        </w:rPr>
        <w:fldChar w:fldCharType="separate"/>
      </w:r>
      <w:r>
        <w:rPr>
          <w:noProof/>
        </w:rPr>
        <w:t>50</w:t>
      </w:r>
      <w:r>
        <w:rPr>
          <w:noProof/>
        </w:rPr>
        <w:fldChar w:fldCharType="end"/>
      </w:r>
    </w:p>
    <w:p w14:paraId="36372534" w14:textId="454437B0" w:rsidR="001957CE" w:rsidRPr="00091F46" w:rsidRDefault="001957CE" w:rsidP="001957CE">
      <w:pPr>
        <w:pStyle w:val="Tabledesillustrations"/>
        <w:tabs>
          <w:tab w:val="center" w:leader="dot" w:pos="8931"/>
        </w:tabs>
      </w:pPr>
      <w:r w:rsidRPr="00091F46">
        <w:fldChar w:fldCharType="end"/>
      </w:r>
    </w:p>
    <w:p w14:paraId="54772068" w14:textId="77777777" w:rsidR="00A0360E" w:rsidRPr="00091F46" w:rsidRDefault="00A0360E" w:rsidP="00A0360E"/>
    <w:p w14:paraId="3B20CC26" w14:textId="73F6BC4D" w:rsidR="009923D1" w:rsidRPr="00091F46" w:rsidRDefault="009923D1">
      <w:pPr>
        <w:spacing w:before="0" w:after="0" w:line="240" w:lineRule="auto"/>
        <w:jc w:val="left"/>
      </w:pPr>
      <w:r w:rsidRPr="00091F46">
        <w:br w:type="page"/>
      </w:r>
    </w:p>
    <w:p w14:paraId="7C9B0611" w14:textId="77777777" w:rsidR="00907717" w:rsidRPr="00091F46" w:rsidRDefault="00907717" w:rsidP="00907717">
      <w:pPr>
        <w:pStyle w:val="Grandtitre"/>
        <w:outlineLvl w:val="0"/>
      </w:pPr>
      <w:bookmarkStart w:id="4" w:name="_Toc379452314"/>
      <w:r w:rsidRPr="00091F46">
        <w:lastRenderedPageBreak/>
        <w:t>LISTE DES ACRONYMES</w:t>
      </w:r>
    </w:p>
    <w:p w14:paraId="6244B3A2" w14:textId="77777777" w:rsidR="00907717" w:rsidRPr="00091F46" w:rsidRDefault="00907717" w:rsidP="007E6C7F"/>
    <w:tbl>
      <w:tblPr>
        <w:tblW w:w="0" w:type="auto"/>
        <w:tblLook w:val="04A0" w:firstRow="1" w:lastRow="0" w:firstColumn="1" w:lastColumn="0" w:noHBand="0" w:noVBand="1"/>
      </w:tblPr>
      <w:tblGrid>
        <w:gridCol w:w="1784"/>
        <w:gridCol w:w="7287"/>
      </w:tblGrid>
      <w:tr w:rsidR="002D3CF9" w:rsidRPr="00091F46" w14:paraId="3A2068C5" w14:textId="77777777" w:rsidTr="00B23366">
        <w:trPr>
          <w:trHeight w:val="397"/>
        </w:trPr>
        <w:tc>
          <w:tcPr>
            <w:tcW w:w="1784" w:type="dxa"/>
            <w:shd w:val="clear" w:color="auto" w:fill="auto"/>
            <w:vAlign w:val="center"/>
          </w:tcPr>
          <w:p w14:paraId="4DC5A57D" w14:textId="77777777" w:rsidR="002D3CF9" w:rsidRPr="00091F46" w:rsidRDefault="002D3CF9" w:rsidP="00B23366">
            <w:pPr>
              <w:rPr>
                <w:rFonts w:cs="Arial"/>
                <w:sz w:val="18"/>
                <w:szCs w:val="18"/>
              </w:rPr>
            </w:pPr>
            <w:r w:rsidRPr="00091F46">
              <w:rPr>
                <w:rFonts w:cs="Arial"/>
                <w:sz w:val="18"/>
                <w:szCs w:val="18"/>
              </w:rPr>
              <w:t>AEP</w:t>
            </w:r>
          </w:p>
        </w:tc>
        <w:tc>
          <w:tcPr>
            <w:tcW w:w="7287" w:type="dxa"/>
            <w:shd w:val="clear" w:color="auto" w:fill="auto"/>
            <w:vAlign w:val="center"/>
          </w:tcPr>
          <w:p w14:paraId="326A7BE9" w14:textId="77777777" w:rsidR="002D3CF9" w:rsidRPr="00091F46" w:rsidRDefault="002D3CF9" w:rsidP="00B23366">
            <w:pPr>
              <w:rPr>
                <w:rFonts w:cs="Arial"/>
                <w:sz w:val="18"/>
                <w:szCs w:val="18"/>
              </w:rPr>
            </w:pPr>
            <w:r w:rsidRPr="00091F46">
              <w:rPr>
                <w:rFonts w:cs="Arial"/>
                <w:sz w:val="18"/>
                <w:szCs w:val="18"/>
              </w:rPr>
              <w:t>Alimentation en Eau Potable</w:t>
            </w:r>
          </w:p>
        </w:tc>
      </w:tr>
      <w:tr w:rsidR="002D3CF9" w:rsidRPr="00091F46" w14:paraId="7A9B9006" w14:textId="77777777" w:rsidTr="00B23366">
        <w:trPr>
          <w:trHeight w:val="397"/>
        </w:trPr>
        <w:tc>
          <w:tcPr>
            <w:tcW w:w="1784" w:type="dxa"/>
            <w:shd w:val="clear" w:color="auto" w:fill="auto"/>
            <w:vAlign w:val="center"/>
          </w:tcPr>
          <w:p w14:paraId="08602037" w14:textId="77777777" w:rsidR="002D3CF9" w:rsidRPr="00091F46" w:rsidRDefault="002D3CF9" w:rsidP="00B23366">
            <w:pPr>
              <w:rPr>
                <w:rFonts w:cs="Arial"/>
                <w:sz w:val="18"/>
                <w:szCs w:val="18"/>
              </w:rPr>
            </w:pPr>
            <w:r w:rsidRPr="00091F46">
              <w:rPr>
                <w:rFonts w:cs="Arial"/>
                <w:sz w:val="18"/>
                <w:szCs w:val="18"/>
              </w:rPr>
              <w:t>CAREPS</w:t>
            </w:r>
          </w:p>
        </w:tc>
        <w:tc>
          <w:tcPr>
            <w:tcW w:w="7287" w:type="dxa"/>
            <w:shd w:val="clear" w:color="auto" w:fill="auto"/>
            <w:vAlign w:val="center"/>
          </w:tcPr>
          <w:p w14:paraId="6AC09EDE" w14:textId="77777777" w:rsidR="002D3CF9" w:rsidRPr="00091F46" w:rsidRDefault="002D3CF9" w:rsidP="00B23366">
            <w:pPr>
              <w:rPr>
                <w:rFonts w:cs="Arial"/>
                <w:sz w:val="18"/>
                <w:szCs w:val="18"/>
              </w:rPr>
            </w:pPr>
            <w:r w:rsidRPr="00091F46">
              <w:rPr>
                <w:rFonts w:cs="Arial"/>
                <w:sz w:val="18"/>
                <w:szCs w:val="18"/>
              </w:rPr>
              <w:t>Centre Alpin Recherche Epidémiologique Prévention Sanitaire</w:t>
            </w:r>
          </w:p>
        </w:tc>
      </w:tr>
      <w:tr w:rsidR="002D3CF9" w:rsidRPr="00091F46" w14:paraId="45A7B944" w14:textId="77777777" w:rsidTr="00B23366">
        <w:trPr>
          <w:trHeight w:val="397"/>
        </w:trPr>
        <w:tc>
          <w:tcPr>
            <w:tcW w:w="1784" w:type="dxa"/>
            <w:shd w:val="clear" w:color="auto" w:fill="auto"/>
            <w:vAlign w:val="center"/>
          </w:tcPr>
          <w:p w14:paraId="3CF12D2B" w14:textId="77777777" w:rsidR="002D3CF9" w:rsidRPr="00091F46" w:rsidRDefault="002D3CF9" w:rsidP="00B23366">
            <w:pPr>
              <w:rPr>
                <w:rFonts w:cs="Arial"/>
                <w:sz w:val="18"/>
                <w:szCs w:val="18"/>
                <w:lang w:val="es-ES"/>
              </w:rPr>
            </w:pPr>
            <w:r w:rsidRPr="00091F46">
              <w:rPr>
                <w:rFonts w:cs="Arial"/>
                <w:sz w:val="18"/>
                <w:szCs w:val="18"/>
                <w:lang w:val="es-ES"/>
              </w:rPr>
              <w:t>CBR</w:t>
            </w:r>
          </w:p>
        </w:tc>
        <w:tc>
          <w:tcPr>
            <w:tcW w:w="7287" w:type="dxa"/>
            <w:shd w:val="clear" w:color="auto" w:fill="auto"/>
            <w:vAlign w:val="center"/>
          </w:tcPr>
          <w:p w14:paraId="0B5E8F2F" w14:textId="77777777" w:rsidR="002D3CF9" w:rsidRPr="00091F46" w:rsidRDefault="002D3CF9" w:rsidP="00B23366">
            <w:pPr>
              <w:rPr>
                <w:rFonts w:cs="Arial"/>
                <w:sz w:val="18"/>
                <w:szCs w:val="18"/>
              </w:rPr>
            </w:pPr>
            <w:r w:rsidRPr="00091F46">
              <w:rPr>
                <w:rFonts w:cs="Arial"/>
                <w:sz w:val="18"/>
                <w:szCs w:val="18"/>
              </w:rPr>
              <w:t>Carrières du Bassin Rhônalpin</w:t>
            </w:r>
          </w:p>
        </w:tc>
      </w:tr>
      <w:tr w:rsidR="002D3CF9" w:rsidRPr="00091F46" w14:paraId="7C15203C" w14:textId="77777777" w:rsidTr="006139C8">
        <w:trPr>
          <w:trHeight w:val="397"/>
        </w:trPr>
        <w:tc>
          <w:tcPr>
            <w:tcW w:w="1784" w:type="dxa"/>
            <w:shd w:val="clear" w:color="auto" w:fill="auto"/>
            <w:vAlign w:val="center"/>
          </w:tcPr>
          <w:p w14:paraId="4E7B5293" w14:textId="77777777" w:rsidR="002D3CF9" w:rsidRPr="00091F46" w:rsidRDefault="002D3CF9" w:rsidP="006139C8">
            <w:pPr>
              <w:spacing w:line="240" w:lineRule="auto"/>
              <w:jc w:val="left"/>
              <w:rPr>
                <w:rFonts w:cs="Arial"/>
                <w:sz w:val="18"/>
                <w:szCs w:val="18"/>
              </w:rPr>
            </w:pPr>
            <w:r w:rsidRPr="00091F46">
              <w:rPr>
                <w:rFonts w:cs="Arial"/>
                <w:sz w:val="18"/>
                <w:szCs w:val="18"/>
              </w:rPr>
              <w:t>CODERST</w:t>
            </w:r>
          </w:p>
        </w:tc>
        <w:tc>
          <w:tcPr>
            <w:tcW w:w="7287" w:type="dxa"/>
            <w:shd w:val="clear" w:color="auto" w:fill="auto"/>
            <w:vAlign w:val="center"/>
          </w:tcPr>
          <w:p w14:paraId="6C1BA851" w14:textId="77777777" w:rsidR="002D3CF9" w:rsidRPr="00091F46" w:rsidRDefault="002D3CF9" w:rsidP="006139C8">
            <w:pPr>
              <w:spacing w:line="240" w:lineRule="auto"/>
              <w:jc w:val="left"/>
              <w:rPr>
                <w:rFonts w:cs="Arial"/>
                <w:sz w:val="18"/>
                <w:szCs w:val="18"/>
              </w:rPr>
            </w:pPr>
            <w:r w:rsidRPr="00091F46">
              <w:rPr>
                <w:rFonts w:cs="Arial"/>
                <w:sz w:val="18"/>
                <w:szCs w:val="18"/>
              </w:rPr>
              <w:t>Conseil Départemental de l’Environnement et des Risques Sanitaires et Technologiques</w:t>
            </w:r>
          </w:p>
        </w:tc>
      </w:tr>
      <w:tr w:rsidR="002D3CF9" w:rsidRPr="00091F46" w14:paraId="475988AF" w14:textId="77777777" w:rsidTr="00B23366">
        <w:trPr>
          <w:trHeight w:val="397"/>
        </w:trPr>
        <w:tc>
          <w:tcPr>
            <w:tcW w:w="1784" w:type="dxa"/>
            <w:shd w:val="clear" w:color="auto" w:fill="auto"/>
          </w:tcPr>
          <w:p w14:paraId="5182A4E4" w14:textId="77777777" w:rsidR="002D3CF9" w:rsidRPr="00091F46" w:rsidRDefault="002D3CF9" w:rsidP="002013F1">
            <w:pPr>
              <w:spacing w:line="240" w:lineRule="auto"/>
              <w:jc w:val="left"/>
              <w:rPr>
                <w:rFonts w:cs="Arial"/>
                <w:sz w:val="18"/>
                <w:szCs w:val="18"/>
              </w:rPr>
            </w:pPr>
            <w:r w:rsidRPr="00091F46">
              <w:rPr>
                <w:rFonts w:cs="Arial"/>
                <w:sz w:val="18"/>
                <w:szCs w:val="18"/>
                <w:lang w:val="es-ES"/>
              </w:rPr>
              <w:t>DDAE</w:t>
            </w:r>
          </w:p>
        </w:tc>
        <w:tc>
          <w:tcPr>
            <w:tcW w:w="7287" w:type="dxa"/>
            <w:shd w:val="clear" w:color="auto" w:fill="auto"/>
          </w:tcPr>
          <w:p w14:paraId="1BFCABDA" w14:textId="1B5EFB83" w:rsidR="002D3CF9" w:rsidRPr="00091F46" w:rsidRDefault="0096097C" w:rsidP="002013F1">
            <w:pPr>
              <w:spacing w:line="240" w:lineRule="auto"/>
              <w:jc w:val="left"/>
              <w:rPr>
                <w:rFonts w:cs="Arial"/>
                <w:sz w:val="18"/>
                <w:szCs w:val="18"/>
              </w:rPr>
            </w:pPr>
            <w:r w:rsidRPr="00091F46">
              <w:rPr>
                <w:rFonts w:cs="Arial"/>
                <w:sz w:val="18"/>
                <w:szCs w:val="18"/>
                <w:lang w:val="es-ES"/>
              </w:rPr>
              <w:t>Dossier de Demande d’Autorisation d’Exploiter</w:t>
            </w:r>
          </w:p>
        </w:tc>
      </w:tr>
      <w:tr w:rsidR="002D3CF9" w:rsidRPr="00091F46" w14:paraId="2EB11DC4" w14:textId="77777777" w:rsidTr="00B23366">
        <w:trPr>
          <w:trHeight w:val="397"/>
        </w:trPr>
        <w:tc>
          <w:tcPr>
            <w:tcW w:w="1784" w:type="dxa"/>
            <w:shd w:val="clear" w:color="auto" w:fill="auto"/>
            <w:vAlign w:val="center"/>
          </w:tcPr>
          <w:p w14:paraId="50DD8E25" w14:textId="77777777" w:rsidR="002D3CF9" w:rsidRPr="00091F46" w:rsidRDefault="002D3CF9" w:rsidP="00B23366">
            <w:pPr>
              <w:rPr>
                <w:rFonts w:cs="Arial"/>
                <w:sz w:val="18"/>
                <w:szCs w:val="18"/>
              </w:rPr>
            </w:pPr>
            <w:r w:rsidRPr="00091F46">
              <w:rPr>
                <w:rFonts w:cs="Arial"/>
                <w:sz w:val="18"/>
                <w:szCs w:val="18"/>
              </w:rPr>
              <w:t>DREAL</w:t>
            </w:r>
          </w:p>
        </w:tc>
        <w:tc>
          <w:tcPr>
            <w:tcW w:w="7287" w:type="dxa"/>
            <w:shd w:val="clear" w:color="auto" w:fill="auto"/>
            <w:vAlign w:val="center"/>
          </w:tcPr>
          <w:p w14:paraId="5EA302D9" w14:textId="77777777" w:rsidR="002D3CF9" w:rsidRPr="00091F46" w:rsidRDefault="002D3CF9" w:rsidP="00B23366">
            <w:pPr>
              <w:rPr>
                <w:rFonts w:cs="Arial"/>
                <w:sz w:val="18"/>
                <w:szCs w:val="18"/>
              </w:rPr>
            </w:pPr>
            <w:r w:rsidRPr="00091F46">
              <w:rPr>
                <w:rFonts w:cs="Arial"/>
                <w:sz w:val="18"/>
                <w:szCs w:val="18"/>
              </w:rPr>
              <w:t>Direction Régionale de l’Environnement, de l’Aménagement et du Logement</w:t>
            </w:r>
          </w:p>
        </w:tc>
      </w:tr>
      <w:tr w:rsidR="002D3CF9" w:rsidRPr="00091F46" w14:paraId="60F264BF" w14:textId="77777777" w:rsidTr="00B23366">
        <w:trPr>
          <w:trHeight w:val="397"/>
        </w:trPr>
        <w:tc>
          <w:tcPr>
            <w:tcW w:w="1784" w:type="dxa"/>
            <w:shd w:val="clear" w:color="auto" w:fill="auto"/>
            <w:vAlign w:val="center"/>
          </w:tcPr>
          <w:p w14:paraId="5BCFC75C" w14:textId="77777777" w:rsidR="002D3CF9" w:rsidRPr="00091F46" w:rsidRDefault="002D3CF9" w:rsidP="00B23366">
            <w:pPr>
              <w:rPr>
                <w:rFonts w:cs="Arial"/>
                <w:sz w:val="18"/>
                <w:szCs w:val="18"/>
              </w:rPr>
            </w:pPr>
            <w:r w:rsidRPr="00091F46">
              <w:rPr>
                <w:rFonts w:cs="Arial"/>
                <w:sz w:val="18"/>
                <w:szCs w:val="18"/>
              </w:rPr>
              <w:t>ELE</w:t>
            </w:r>
          </w:p>
        </w:tc>
        <w:tc>
          <w:tcPr>
            <w:tcW w:w="7287" w:type="dxa"/>
            <w:shd w:val="clear" w:color="auto" w:fill="auto"/>
            <w:vAlign w:val="center"/>
          </w:tcPr>
          <w:p w14:paraId="4D20087C" w14:textId="77777777" w:rsidR="002D3CF9" w:rsidRPr="00091F46" w:rsidRDefault="002D3CF9" w:rsidP="00B23366">
            <w:pPr>
              <w:rPr>
                <w:rFonts w:cs="Arial"/>
                <w:sz w:val="18"/>
                <w:szCs w:val="18"/>
              </w:rPr>
            </w:pPr>
            <w:r w:rsidRPr="00091F46">
              <w:rPr>
                <w:rFonts w:cs="Arial"/>
                <w:sz w:val="18"/>
                <w:szCs w:val="18"/>
              </w:rPr>
              <w:t>Enrobés Lyon Est</w:t>
            </w:r>
          </w:p>
        </w:tc>
      </w:tr>
      <w:tr w:rsidR="002D3CF9" w:rsidRPr="00091F46" w14:paraId="32093B8C" w14:textId="77777777" w:rsidTr="00B23366">
        <w:trPr>
          <w:trHeight w:val="397"/>
        </w:trPr>
        <w:tc>
          <w:tcPr>
            <w:tcW w:w="1784" w:type="dxa"/>
            <w:shd w:val="clear" w:color="auto" w:fill="auto"/>
            <w:vAlign w:val="center"/>
          </w:tcPr>
          <w:p w14:paraId="4E0FDC36" w14:textId="77777777" w:rsidR="002D3CF9" w:rsidRPr="00091F46" w:rsidRDefault="002D3CF9" w:rsidP="00B23366">
            <w:pPr>
              <w:rPr>
                <w:rFonts w:cs="Arial"/>
                <w:sz w:val="18"/>
                <w:szCs w:val="18"/>
              </w:rPr>
            </w:pPr>
            <w:r w:rsidRPr="00091F46">
              <w:rPr>
                <w:rFonts w:cs="Arial"/>
                <w:sz w:val="18"/>
                <w:szCs w:val="18"/>
              </w:rPr>
              <w:t>ERP</w:t>
            </w:r>
          </w:p>
        </w:tc>
        <w:tc>
          <w:tcPr>
            <w:tcW w:w="7287" w:type="dxa"/>
            <w:shd w:val="clear" w:color="auto" w:fill="auto"/>
            <w:vAlign w:val="center"/>
          </w:tcPr>
          <w:p w14:paraId="517FE1E0" w14:textId="77777777" w:rsidR="002D3CF9" w:rsidRPr="00091F46" w:rsidRDefault="002D3CF9" w:rsidP="00B23366">
            <w:pPr>
              <w:rPr>
                <w:rFonts w:cs="Arial"/>
                <w:sz w:val="18"/>
                <w:szCs w:val="18"/>
              </w:rPr>
            </w:pPr>
            <w:r w:rsidRPr="00091F46">
              <w:rPr>
                <w:rFonts w:cs="Arial"/>
                <w:sz w:val="18"/>
                <w:szCs w:val="18"/>
              </w:rPr>
              <w:t>Etablissement Recevant du Public</w:t>
            </w:r>
          </w:p>
        </w:tc>
      </w:tr>
      <w:tr w:rsidR="002D3CF9" w:rsidRPr="00091F46" w14:paraId="0403D0FE" w14:textId="77777777" w:rsidTr="00B23366">
        <w:trPr>
          <w:trHeight w:val="397"/>
        </w:trPr>
        <w:tc>
          <w:tcPr>
            <w:tcW w:w="1784" w:type="dxa"/>
            <w:shd w:val="clear" w:color="auto" w:fill="auto"/>
            <w:vAlign w:val="center"/>
          </w:tcPr>
          <w:p w14:paraId="273E364A" w14:textId="77777777" w:rsidR="002D3CF9" w:rsidRPr="00091F46" w:rsidRDefault="002D3CF9" w:rsidP="00B23366">
            <w:pPr>
              <w:rPr>
                <w:rFonts w:cs="Arial"/>
                <w:sz w:val="18"/>
                <w:szCs w:val="18"/>
                <w:lang w:val="es-ES"/>
              </w:rPr>
            </w:pPr>
            <w:r w:rsidRPr="00091F46">
              <w:rPr>
                <w:rFonts w:cs="Arial"/>
                <w:sz w:val="18"/>
                <w:szCs w:val="18"/>
                <w:lang w:val="es-ES"/>
              </w:rPr>
              <w:t>GNR</w:t>
            </w:r>
          </w:p>
        </w:tc>
        <w:tc>
          <w:tcPr>
            <w:tcW w:w="7287" w:type="dxa"/>
            <w:shd w:val="clear" w:color="auto" w:fill="auto"/>
            <w:vAlign w:val="center"/>
          </w:tcPr>
          <w:p w14:paraId="18B572DA" w14:textId="77777777" w:rsidR="002D3CF9" w:rsidRPr="00091F46" w:rsidRDefault="002D3CF9" w:rsidP="00B23366">
            <w:pPr>
              <w:rPr>
                <w:rFonts w:cs="Arial"/>
                <w:sz w:val="18"/>
                <w:szCs w:val="18"/>
              </w:rPr>
            </w:pPr>
            <w:r w:rsidRPr="00091F46">
              <w:rPr>
                <w:rFonts w:cs="Arial"/>
                <w:sz w:val="18"/>
                <w:szCs w:val="18"/>
              </w:rPr>
              <w:t>Gasoil Non Routier</w:t>
            </w:r>
          </w:p>
        </w:tc>
      </w:tr>
      <w:tr w:rsidR="002D3CF9" w:rsidRPr="00091F46" w14:paraId="42E14D77" w14:textId="77777777" w:rsidTr="00B23366">
        <w:trPr>
          <w:trHeight w:val="397"/>
        </w:trPr>
        <w:tc>
          <w:tcPr>
            <w:tcW w:w="1784" w:type="dxa"/>
            <w:shd w:val="clear" w:color="auto" w:fill="auto"/>
            <w:vAlign w:val="center"/>
          </w:tcPr>
          <w:p w14:paraId="217551CE" w14:textId="77777777" w:rsidR="002D3CF9" w:rsidRPr="00091F46" w:rsidRDefault="002D3CF9" w:rsidP="00B23366">
            <w:pPr>
              <w:rPr>
                <w:rFonts w:cs="Arial"/>
                <w:sz w:val="18"/>
                <w:szCs w:val="18"/>
                <w:lang w:val="es-ES"/>
              </w:rPr>
            </w:pPr>
            <w:r w:rsidRPr="00091F46">
              <w:rPr>
                <w:rFonts w:cs="Arial"/>
                <w:sz w:val="18"/>
                <w:szCs w:val="18"/>
                <w:lang w:val="es-ES"/>
              </w:rPr>
              <w:t>ICPE</w:t>
            </w:r>
          </w:p>
        </w:tc>
        <w:tc>
          <w:tcPr>
            <w:tcW w:w="7287" w:type="dxa"/>
            <w:shd w:val="clear" w:color="auto" w:fill="auto"/>
            <w:vAlign w:val="center"/>
          </w:tcPr>
          <w:p w14:paraId="2CD001C9" w14:textId="77777777" w:rsidR="002D3CF9" w:rsidRPr="00091F46" w:rsidRDefault="002D3CF9" w:rsidP="00B23366">
            <w:pPr>
              <w:rPr>
                <w:rFonts w:cs="Arial"/>
                <w:sz w:val="18"/>
                <w:szCs w:val="18"/>
              </w:rPr>
            </w:pPr>
            <w:r w:rsidRPr="00091F46">
              <w:rPr>
                <w:rFonts w:cs="Arial"/>
                <w:sz w:val="18"/>
                <w:szCs w:val="18"/>
              </w:rPr>
              <w:t>Installation Classée pour la Protection de l’Environnement</w:t>
            </w:r>
          </w:p>
        </w:tc>
      </w:tr>
      <w:tr w:rsidR="002D3CF9" w:rsidRPr="00091F46" w14:paraId="5298B230" w14:textId="77777777" w:rsidTr="00B23366">
        <w:trPr>
          <w:trHeight w:val="397"/>
        </w:trPr>
        <w:tc>
          <w:tcPr>
            <w:tcW w:w="1784" w:type="dxa"/>
            <w:shd w:val="clear" w:color="auto" w:fill="auto"/>
            <w:vAlign w:val="center"/>
          </w:tcPr>
          <w:p w14:paraId="5865B914" w14:textId="77777777" w:rsidR="002D3CF9" w:rsidRPr="00091F46" w:rsidRDefault="002D3CF9" w:rsidP="00B23366">
            <w:pPr>
              <w:spacing w:line="240" w:lineRule="auto"/>
              <w:jc w:val="left"/>
              <w:rPr>
                <w:rFonts w:cs="Arial"/>
                <w:sz w:val="18"/>
                <w:szCs w:val="18"/>
              </w:rPr>
            </w:pPr>
            <w:r w:rsidRPr="00091F46">
              <w:rPr>
                <w:rFonts w:cs="Arial"/>
                <w:sz w:val="18"/>
                <w:szCs w:val="18"/>
              </w:rPr>
              <w:t>IED</w:t>
            </w:r>
          </w:p>
        </w:tc>
        <w:tc>
          <w:tcPr>
            <w:tcW w:w="7287" w:type="dxa"/>
            <w:shd w:val="clear" w:color="auto" w:fill="auto"/>
            <w:vAlign w:val="center"/>
          </w:tcPr>
          <w:p w14:paraId="517A0EDA" w14:textId="77777777" w:rsidR="002D3CF9" w:rsidRPr="00091F46" w:rsidRDefault="002D3CF9" w:rsidP="00B23366">
            <w:pPr>
              <w:spacing w:line="240" w:lineRule="auto"/>
              <w:jc w:val="left"/>
              <w:rPr>
                <w:rFonts w:cs="Arial"/>
                <w:sz w:val="18"/>
                <w:szCs w:val="18"/>
              </w:rPr>
            </w:pPr>
            <w:r w:rsidRPr="00091F46">
              <w:rPr>
                <w:rFonts w:cs="Arial"/>
                <w:sz w:val="18"/>
                <w:szCs w:val="18"/>
              </w:rPr>
              <w:t>Industrial Emissions Directive</w:t>
            </w:r>
          </w:p>
        </w:tc>
      </w:tr>
      <w:tr w:rsidR="002D3CF9" w:rsidRPr="00091F46" w14:paraId="5BCF196E" w14:textId="77777777" w:rsidTr="00B23366">
        <w:trPr>
          <w:trHeight w:val="397"/>
        </w:trPr>
        <w:tc>
          <w:tcPr>
            <w:tcW w:w="1784" w:type="dxa"/>
            <w:shd w:val="clear" w:color="auto" w:fill="auto"/>
            <w:vAlign w:val="center"/>
          </w:tcPr>
          <w:p w14:paraId="46F8B1FB" w14:textId="77777777" w:rsidR="002D3CF9" w:rsidRPr="00091F46" w:rsidRDefault="002D3CF9" w:rsidP="00B23366">
            <w:pPr>
              <w:rPr>
                <w:rFonts w:cs="Arial"/>
                <w:sz w:val="18"/>
                <w:szCs w:val="18"/>
                <w:lang w:val="es-ES"/>
              </w:rPr>
            </w:pPr>
            <w:r w:rsidRPr="00091F46">
              <w:rPr>
                <w:rFonts w:cs="Arial"/>
                <w:sz w:val="18"/>
                <w:szCs w:val="18"/>
                <w:lang w:val="es-ES"/>
              </w:rPr>
              <w:t>INSEE</w:t>
            </w:r>
          </w:p>
        </w:tc>
        <w:tc>
          <w:tcPr>
            <w:tcW w:w="7287" w:type="dxa"/>
            <w:shd w:val="clear" w:color="auto" w:fill="auto"/>
            <w:vAlign w:val="center"/>
          </w:tcPr>
          <w:p w14:paraId="4DD0BC28" w14:textId="77777777" w:rsidR="002D3CF9" w:rsidRPr="00091F46" w:rsidRDefault="002D3CF9" w:rsidP="00B23366">
            <w:pPr>
              <w:rPr>
                <w:rFonts w:cs="Arial"/>
                <w:sz w:val="18"/>
                <w:szCs w:val="18"/>
              </w:rPr>
            </w:pPr>
            <w:r w:rsidRPr="00091F46">
              <w:rPr>
                <w:rFonts w:cs="Arial"/>
                <w:sz w:val="18"/>
                <w:szCs w:val="18"/>
              </w:rPr>
              <w:t>Institut National de la Statistique et des Etudes Economiques</w:t>
            </w:r>
          </w:p>
        </w:tc>
      </w:tr>
      <w:tr w:rsidR="002D3CF9" w:rsidRPr="00091F46" w14:paraId="026A6BDB" w14:textId="77777777" w:rsidTr="006139C8">
        <w:trPr>
          <w:trHeight w:val="397"/>
        </w:trPr>
        <w:tc>
          <w:tcPr>
            <w:tcW w:w="1784" w:type="dxa"/>
            <w:shd w:val="clear" w:color="auto" w:fill="auto"/>
            <w:vAlign w:val="center"/>
          </w:tcPr>
          <w:p w14:paraId="330F7511" w14:textId="77777777" w:rsidR="002D3CF9" w:rsidRPr="00091F46" w:rsidRDefault="002D3CF9" w:rsidP="006139C8">
            <w:pPr>
              <w:spacing w:line="240" w:lineRule="auto"/>
              <w:jc w:val="left"/>
              <w:rPr>
                <w:rFonts w:cs="Arial"/>
                <w:sz w:val="18"/>
                <w:szCs w:val="18"/>
              </w:rPr>
            </w:pPr>
            <w:r w:rsidRPr="00091F46">
              <w:rPr>
                <w:rFonts w:cs="Arial"/>
                <w:sz w:val="18"/>
                <w:szCs w:val="18"/>
              </w:rPr>
              <w:t>ISDI</w:t>
            </w:r>
          </w:p>
        </w:tc>
        <w:tc>
          <w:tcPr>
            <w:tcW w:w="7287" w:type="dxa"/>
            <w:shd w:val="clear" w:color="auto" w:fill="auto"/>
            <w:vAlign w:val="center"/>
          </w:tcPr>
          <w:p w14:paraId="730ADA6D" w14:textId="77777777" w:rsidR="002D3CF9" w:rsidRPr="00091F46" w:rsidRDefault="002D3CF9" w:rsidP="006139C8">
            <w:pPr>
              <w:spacing w:line="240" w:lineRule="auto"/>
              <w:jc w:val="left"/>
              <w:rPr>
                <w:rFonts w:cs="Arial"/>
                <w:sz w:val="18"/>
                <w:szCs w:val="18"/>
              </w:rPr>
            </w:pPr>
            <w:r w:rsidRPr="00091F46">
              <w:rPr>
                <w:rFonts w:cs="Arial"/>
                <w:sz w:val="18"/>
                <w:szCs w:val="18"/>
              </w:rPr>
              <w:t>Installation de Stockage de Déchets Inertes</w:t>
            </w:r>
          </w:p>
        </w:tc>
      </w:tr>
      <w:tr w:rsidR="002D3CF9" w:rsidRPr="00091F46" w14:paraId="34AD19C2" w14:textId="77777777" w:rsidTr="00B23366">
        <w:trPr>
          <w:trHeight w:val="397"/>
        </w:trPr>
        <w:tc>
          <w:tcPr>
            <w:tcW w:w="1784" w:type="dxa"/>
            <w:shd w:val="clear" w:color="auto" w:fill="auto"/>
            <w:vAlign w:val="center"/>
          </w:tcPr>
          <w:p w14:paraId="47B86588" w14:textId="77777777" w:rsidR="002D3CF9" w:rsidRPr="00091F46" w:rsidRDefault="002D3CF9" w:rsidP="00B23366">
            <w:pPr>
              <w:spacing w:line="240" w:lineRule="auto"/>
              <w:jc w:val="left"/>
              <w:rPr>
                <w:rFonts w:cs="Arial"/>
                <w:sz w:val="18"/>
                <w:szCs w:val="18"/>
              </w:rPr>
            </w:pPr>
            <w:r w:rsidRPr="00091F46">
              <w:rPr>
                <w:rFonts w:cs="Arial"/>
                <w:sz w:val="18"/>
                <w:szCs w:val="18"/>
              </w:rPr>
              <w:t>MTD</w:t>
            </w:r>
          </w:p>
        </w:tc>
        <w:tc>
          <w:tcPr>
            <w:tcW w:w="7287" w:type="dxa"/>
            <w:shd w:val="clear" w:color="auto" w:fill="auto"/>
            <w:vAlign w:val="center"/>
          </w:tcPr>
          <w:p w14:paraId="081BFC5C" w14:textId="77777777" w:rsidR="002D3CF9" w:rsidRPr="00091F46" w:rsidRDefault="002D3CF9" w:rsidP="00B23366">
            <w:pPr>
              <w:spacing w:line="240" w:lineRule="auto"/>
              <w:jc w:val="left"/>
              <w:rPr>
                <w:rFonts w:cs="Arial"/>
                <w:sz w:val="18"/>
                <w:szCs w:val="18"/>
              </w:rPr>
            </w:pPr>
            <w:r w:rsidRPr="00091F46">
              <w:rPr>
                <w:rFonts w:cs="Arial"/>
                <w:sz w:val="18"/>
                <w:szCs w:val="18"/>
              </w:rPr>
              <w:t>Meilleure Technique Disponible</w:t>
            </w:r>
          </w:p>
        </w:tc>
      </w:tr>
      <w:tr w:rsidR="002D3CF9" w:rsidRPr="00091F46" w14:paraId="102695DE" w14:textId="77777777" w:rsidTr="00B23366">
        <w:trPr>
          <w:trHeight w:val="397"/>
        </w:trPr>
        <w:tc>
          <w:tcPr>
            <w:tcW w:w="1784" w:type="dxa"/>
            <w:shd w:val="clear" w:color="auto" w:fill="auto"/>
            <w:vAlign w:val="center"/>
          </w:tcPr>
          <w:p w14:paraId="6FC1F420" w14:textId="77777777" w:rsidR="002D3CF9" w:rsidRPr="00091F46" w:rsidRDefault="002D3CF9" w:rsidP="00B23366">
            <w:pPr>
              <w:rPr>
                <w:rFonts w:cs="Arial"/>
                <w:sz w:val="18"/>
                <w:szCs w:val="18"/>
              </w:rPr>
            </w:pPr>
            <w:r w:rsidRPr="00091F46">
              <w:rPr>
                <w:rFonts w:cs="Arial"/>
                <w:sz w:val="18"/>
                <w:szCs w:val="18"/>
              </w:rPr>
              <w:t>PEB</w:t>
            </w:r>
          </w:p>
        </w:tc>
        <w:tc>
          <w:tcPr>
            <w:tcW w:w="7287" w:type="dxa"/>
            <w:shd w:val="clear" w:color="auto" w:fill="auto"/>
            <w:vAlign w:val="center"/>
          </w:tcPr>
          <w:p w14:paraId="7EBF68DB" w14:textId="77777777" w:rsidR="002D3CF9" w:rsidRPr="00091F46" w:rsidRDefault="002D3CF9" w:rsidP="00B23366">
            <w:pPr>
              <w:rPr>
                <w:rFonts w:cs="Arial"/>
                <w:sz w:val="18"/>
                <w:szCs w:val="18"/>
              </w:rPr>
            </w:pPr>
            <w:r w:rsidRPr="00091F46">
              <w:rPr>
                <w:rFonts w:cs="Arial"/>
                <w:sz w:val="18"/>
                <w:szCs w:val="18"/>
              </w:rPr>
              <w:t>Plan d’Exposition au Bruit</w:t>
            </w:r>
          </w:p>
        </w:tc>
      </w:tr>
      <w:tr w:rsidR="002D3CF9" w:rsidRPr="00091F46" w14:paraId="718DB3C1" w14:textId="77777777" w:rsidTr="00B23366">
        <w:trPr>
          <w:trHeight w:val="397"/>
        </w:trPr>
        <w:tc>
          <w:tcPr>
            <w:tcW w:w="1784" w:type="dxa"/>
            <w:shd w:val="clear" w:color="auto" w:fill="auto"/>
            <w:vAlign w:val="center"/>
          </w:tcPr>
          <w:p w14:paraId="33502650" w14:textId="77777777" w:rsidR="002D3CF9" w:rsidRPr="00091F46" w:rsidRDefault="002D3CF9" w:rsidP="00B23366">
            <w:pPr>
              <w:rPr>
                <w:rFonts w:cs="Arial"/>
                <w:sz w:val="18"/>
                <w:szCs w:val="18"/>
              </w:rPr>
            </w:pPr>
            <w:r w:rsidRPr="00091F46">
              <w:rPr>
                <w:rFonts w:cs="Arial"/>
                <w:sz w:val="18"/>
                <w:szCs w:val="18"/>
              </w:rPr>
              <w:t>PL</w:t>
            </w:r>
          </w:p>
        </w:tc>
        <w:tc>
          <w:tcPr>
            <w:tcW w:w="7287" w:type="dxa"/>
            <w:shd w:val="clear" w:color="auto" w:fill="auto"/>
            <w:vAlign w:val="center"/>
          </w:tcPr>
          <w:p w14:paraId="24DA9B8A" w14:textId="77777777" w:rsidR="002D3CF9" w:rsidRPr="00091F46" w:rsidRDefault="002D3CF9" w:rsidP="00B23366">
            <w:pPr>
              <w:rPr>
                <w:rFonts w:cs="Arial"/>
                <w:sz w:val="18"/>
                <w:szCs w:val="18"/>
              </w:rPr>
            </w:pPr>
            <w:r w:rsidRPr="00091F46">
              <w:rPr>
                <w:rFonts w:cs="Arial"/>
                <w:sz w:val="18"/>
                <w:szCs w:val="18"/>
              </w:rPr>
              <w:t>Poids-Lourd</w:t>
            </w:r>
          </w:p>
        </w:tc>
      </w:tr>
      <w:tr w:rsidR="002D3CF9" w:rsidRPr="00091F46" w14:paraId="2B04B72A" w14:textId="77777777" w:rsidTr="00B23366">
        <w:trPr>
          <w:trHeight w:val="397"/>
        </w:trPr>
        <w:tc>
          <w:tcPr>
            <w:tcW w:w="1784" w:type="dxa"/>
            <w:shd w:val="clear" w:color="auto" w:fill="auto"/>
            <w:vAlign w:val="center"/>
          </w:tcPr>
          <w:p w14:paraId="6435DCE9" w14:textId="77777777" w:rsidR="002D3CF9" w:rsidRPr="00091F46" w:rsidRDefault="002D3CF9" w:rsidP="00B23366">
            <w:pPr>
              <w:rPr>
                <w:rFonts w:cs="Arial"/>
                <w:sz w:val="18"/>
                <w:szCs w:val="18"/>
                <w:lang w:val="es-ES"/>
              </w:rPr>
            </w:pPr>
            <w:r w:rsidRPr="00091F46">
              <w:rPr>
                <w:rFonts w:cs="Arial"/>
                <w:sz w:val="18"/>
                <w:szCs w:val="18"/>
                <w:lang w:val="es-ES"/>
              </w:rPr>
              <w:t>PLU</w:t>
            </w:r>
          </w:p>
        </w:tc>
        <w:tc>
          <w:tcPr>
            <w:tcW w:w="7287" w:type="dxa"/>
            <w:shd w:val="clear" w:color="auto" w:fill="auto"/>
            <w:vAlign w:val="center"/>
          </w:tcPr>
          <w:p w14:paraId="0168C2C5" w14:textId="77777777" w:rsidR="002D3CF9" w:rsidRPr="00091F46" w:rsidRDefault="002D3CF9" w:rsidP="00B23366">
            <w:pPr>
              <w:rPr>
                <w:rFonts w:cs="Arial"/>
                <w:sz w:val="18"/>
                <w:szCs w:val="18"/>
              </w:rPr>
            </w:pPr>
            <w:r w:rsidRPr="00091F46">
              <w:rPr>
                <w:rFonts w:cs="Arial"/>
                <w:sz w:val="18"/>
                <w:szCs w:val="18"/>
              </w:rPr>
              <w:t>Plan Local d’Urbanisme</w:t>
            </w:r>
          </w:p>
        </w:tc>
      </w:tr>
      <w:tr w:rsidR="002D3CF9" w:rsidRPr="00091F46" w14:paraId="2654CA28" w14:textId="77777777" w:rsidTr="00B23366">
        <w:trPr>
          <w:trHeight w:val="397"/>
        </w:trPr>
        <w:tc>
          <w:tcPr>
            <w:tcW w:w="1784" w:type="dxa"/>
            <w:shd w:val="clear" w:color="auto" w:fill="auto"/>
            <w:vAlign w:val="center"/>
          </w:tcPr>
          <w:p w14:paraId="6EF3978E" w14:textId="77777777" w:rsidR="002D3CF9" w:rsidRPr="00091F46" w:rsidRDefault="002D3CF9" w:rsidP="00B23366">
            <w:pPr>
              <w:rPr>
                <w:rFonts w:cs="Arial"/>
                <w:sz w:val="18"/>
                <w:szCs w:val="18"/>
              </w:rPr>
            </w:pPr>
            <w:r w:rsidRPr="00091F46">
              <w:rPr>
                <w:rFonts w:cs="Arial"/>
                <w:sz w:val="18"/>
                <w:szCs w:val="18"/>
              </w:rPr>
              <w:t>PPRT</w:t>
            </w:r>
          </w:p>
        </w:tc>
        <w:tc>
          <w:tcPr>
            <w:tcW w:w="7287" w:type="dxa"/>
            <w:shd w:val="clear" w:color="auto" w:fill="auto"/>
            <w:vAlign w:val="center"/>
          </w:tcPr>
          <w:p w14:paraId="120A0B00" w14:textId="77777777" w:rsidR="002D3CF9" w:rsidRPr="00091F46" w:rsidRDefault="002D3CF9" w:rsidP="00B23366">
            <w:pPr>
              <w:rPr>
                <w:rFonts w:cs="Arial"/>
                <w:sz w:val="18"/>
                <w:szCs w:val="18"/>
              </w:rPr>
            </w:pPr>
            <w:r w:rsidRPr="00091F46">
              <w:rPr>
                <w:rFonts w:cs="Arial"/>
                <w:sz w:val="18"/>
                <w:szCs w:val="18"/>
              </w:rPr>
              <w:t>Plan de Prévention des Risques Technologiques</w:t>
            </w:r>
          </w:p>
        </w:tc>
      </w:tr>
      <w:tr w:rsidR="002D3CF9" w:rsidRPr="00091F46" w14:paraId="2605080F" w14:textId="77777777" w:rsidTr="00B23366">
        <w:trPr>
          <w:trHeight w:val="397"/>
        </w:trPr>
        <w:tc>
          <w:tcPr>
            <w:tcW w:w="1784" w:type="dxa"/>
            <w:shd w:val="clear" w:color="auto" w:fill="auto"/>
            <w:vAlign w:val="center"/>
          </w:tcPr>
          <w:p w14:paraId="1DDC1B21" w14:textId="77777777" w:rsidR="002D3CF9" w:rsidRPr="00091F46" w:rsidRDefault="002D3CF9" w:rsidP="00B23366">
            <w:pPr>
              <w:rPr>
                <w:rFonts w:cs="Arial"/>
                <w:sz w:val="18"/>
                <w:szCs w:val="18"/>
              </w:rPr>
            </w:pPr>
            <w:r w:rsidRPr="00091F46">
              <w:rPr>
                <w:rFonts w:cs="Arial"/>
                <w:sz w:val="18"/>
                <w:szCs w:val="18"/>
              </w:rPr>
              <w:t>RD</w:t>
            </w:r>
          </w:p>
        </w:tc>
        <w:tc>
          <w:tcPr>
            <w:tcW w:w="7287" w:type="dxa"/>
            <w:shd w:val="clear" w:color="auto" w:fill="auto"/>
            <w:vAlign w:val="center"/>
          </w:tcPr>
          <w:p w14:paraId="2009761D" w14:textId="77777777" w:rsidR="002D3CF9" w:rsidRPr="00091F46" w:rsidRDefault="002D3CF9" w:rsidP="00B23366">
            <w:pPr>
              <w:rPr>
                <w:rFonts w:cs="Arial"/>
                <w:sz w:val="18"/>
                <w:szCs w:val="18"/>
              </w:rPr>
            </w:pPr>
            <w:r w:rsidRPr="00091F46">
              <w:rPr>
                <w:rFonts w:cs="Arial"/>
                <w:sz w:val="18"/>
                <w:szCs w:val="18"/>
              </w:rPr>
              <w:t>Route Départementale</w:t>
            </w:r>
          </w:p>
        </w:tc>
      </w:tr>
      <w:tr w:rsidR="002D3CF9" w:rsidRPr="00091F46" w14:paraId="1A1AC6F9" w14:textId="77777777" w:rsidTr="006139C8">
        <w:trPr>
          <w:trHeight w:val="397"/>
        </w:trPr>
        <w:tc>
          <w:tcPr>
            <w:tcW w:w="1784" w:type="dxa"/>
            <w:shd w:val="clear" w:color="auto" w:fill="auto"/>
            <w:vAlign w:val="center"/>
          </w:tcPr>
          <w:p w14:paraId="2A12F2E7" w14:textId="77777777" w:rsidR="002D3CF9" w:rsidRPr="00091F46" w:rsidRDefault="002D3CF9" w:rsidP="006139C8">
            <w:pPr>
              <w:spacing w:line="240" w:lineRule="auto"/>
              <w:jc w:val="left"/>
              <w:rPr>
                <w:rFonts w:cs="Arial"/>
                <w:sz w:val="18"/>
                <w:szCs w:val="18"/>
              </w:rPr>
            </w:pPr>
            <w:r w:rsidRPr="00091F46">
              <w:rPr>
                <w:rFonts w:cs="Arial"/>
                <w:sz w:val="18"/>
                <w:szCs w:val="18"/>
              </w:rPr>
              <w:t>RF</w:t>
            </w:r>
          </w:p>
        </w:tc>
        <w:tc>
          <w:tcPr>
            <w:tcW w:w="7287" w:type="dxa"/>
            <w:shd w:val="clear" w:color="auto" w:fill="auto"/>
            <w:vAlign w:val="center"/>
          </w:tcPr>
          <w:p w14:paraId="33FD5E63" w14:textId="77777777" w:rsidR="002D3CF9" w:rsidRPr="00091F46" w:rsidRDefault="002D3CF9" w:rsidP="006139C8">
            <w:pPr>
              <w:spacing w:line="240" w:lineRule="auto"/>
              <w:jc w:val="left"/>
              <w:rPr>
                <w:rFonts w:cs="Arial"/>
                <w:sz w:val="18"/>
                <w:szCs w:val="18"/>
              </w:rPr>
            </w:pPr>
            <w:r w:rsidRPr="00091F46">
              <w:rPr>
                <w:rFonts w:cs="Arial"/>
                <w:sz w:val="18"/>
                <w:szCs w:val="18"/>
              </w:rPr>
              <w:t>Risque Final</w:t>
            </w:r>
          </w:p>
        </w:tc>
      </w:tr>
      <w:tr w:rsidR="002D3CF9" w:rsidRPr="00091F46" w14:paraId="2380507A" w14:textId="77777777" w:rsidTr="006139C8">
        <w:trPr>
          <w:trHeight w:val="397"/>
        </w:trPr>
        <w:tc>
          <w:tcPr>
            <w:tcW w:w="1784" w:type="dxa"/>
            <w:shd w:val="clear" w:color="auto" w:fill="auto"/>
            <w:vAlign w:val="center"/>
          </w:tcPr>
          <w:p w14:paraId="104FEB1E" w14:textId="77777777" w:rsidR="002D3CF9" w:rsidRPr="00091F46" w:rsidRDefault="002D3CF9" w:rsidP="006139C8">
            <w:pPr>
              <w:spacing w:line="240" w:lineRule="auto"/>
              <w:jc w:val="left"/>
              <w:rPr>
                <w:rFonts w:cs="Arial"/>
                <w:sz w:val="18"/>
                <w:szCs w:val="18"/>
              </w:rPr>
            </w:pPr>
            <w:r w:rsidRPr="00091F46">
              <w:rPr>
                <w:rFonts w:cs="Arial"/>
                <w:sz w:val="18"/>
                <w:szCs w:val="18"/>
              </w:rPr>
              <w:t>RI</w:t>
            </w:r>
          </w:p>
        </w:tc>
        <w:tc>
          <w:tcPr>
            <w:tcW w:w="7287" w:type="dxa"/>
            <w:shd w:val="clear" w:color="auto" w:fill="auto"/>
            <w:vAlign w:val="center"/>
          </w:tcPr>
          <w:p w14:paraId="64FB9B43" w14:textId="77777777" w:rsidR="002D3CF9" w:rsidRPr="00091F46" w:rsidRDefault="002D3CF9" w:rsidP="006139C8">
            <w:pPr>
              <w:spacing w:line="240" w:lineRule="auto"/>
              <w:jc w:val="left"/>
              <w:rPr>
                <w:rFonts w:cs="Arial"/>
                <w:sz w:val="18"/>
                <w:szCs w:val="18"/>
              </w:rPr>
            </w:pPr>
            <w:r w:rsidRPr="00091F46">
              <w:rPr>
                <w:rFonts w:cs="Arial"/>
                <w:sz w:val="18"/>
                <w:szCs w:val="18"/>
              </w:rPr>
              <w:t>Risque Initial</w:t>
            </w:r>
          </w:p>
        </w:tc>
      </w:tr>
      <w:tr w:rsidR="002D3CF9" w:rsidRPr="00091F46" w14:paraId="1022AAC9" w14:textId="77777777" w:rsidTr="00B23366">
        <w:trPr>
          <w:trHeight w:val="397"/>
        </w:trPr>
        <w:tc>
          <w:tcPr>
            <w:tcW w:w="1784" w:type="dxa"/>
            <w:shd w:val="clear" w:color="auto" w:fill="auto"/>
            <w:vAlign w:val="center"/>
          </w:tcPr>
          <w:p w14:paraId="0C9C2AD2" w14:textId="77777777" w:rsidR="002D3CF9" w:rsidRPr="00091F46" w:rsidRDefault="002D3CF9" w:rsidP="00B23366">
            <w:pPr>
              <w:rPr>
                <w:rFonts w:cs="Arial"/>
                <w:sz w:val="18"/>
                <w:szCs w:val="18"/>
              </w:rPr>
            </w:pPr>
            <w:r w:rsidRPr="00091F46">
              <w:rPr>
                <w:rFonts w:cs="Arial"/>
                <w:sz w:val="18"/>
                <w:szCs w:val="18"/>
              </w:rPr>
              <w:t>SAGE</w:t>
            </w:r>
          </w:p>
        </w:tc>
        <w:tc>
          <w:tcPr>
            <w:tcW w:w="7287" w:type="dxa"/>
            <w:shd w:val="clear" w:color="auto" w:fill="auto"/>
            <w:vAlign w:val="center"/>
          </w:tcPr>
          <w:p w14:paraId="5E236D3D" w14:textId="77777777" w:rsidR="002D3CF9" w:rsidRPr="00091F46" w:rsidRDefault="002D3CF9" w:rsidP="00B23366">
            <w:pPr>
              <w:rPr>
                <w:rFonts w:cs="Arial"/>
                <w:sz w:val="18"/>
                <w:szCs w:val="18"/>
              </w:rPr>
            </w:pPr>
            <w:r w:rsidRPr="00091F46">
              <w:rPr>
                <w:rFonts w:cs="Arial"/>
                <w:sz w:val="18"/>
                <w:szCs w:val="18"/>
              </w:rPr>
              <w:t>Schéma d’Aménagement et de Gestion des Eaux</w:t>
            </w:r>
          </w:p>
        </w:tc>
      </w:tr>
      <w:tr w:rsidR="002D3CF9" w:rsidRPr="00091F46" w14:paraId="0884E422" w14:textId="77777777" w:rsidTr="00B23366">
        <w:trPr>
          <w:trHeight w:val="397"/>
        </w:trPr>
        <w:tc>
          <w:tcPr>
            <w:tcW w:w="1784" w:type="dxa"/>
            <w:shd w:val="clear" w:color="auto" w:fill="auto"/>
            <w:vAlign w:val="center"/>
          </w:tcPr>
          <w:p w14:paraId="1CFE8A88" w14:textId="77777777" w:rsidR="002D3CF9" w:rsidRPr="00091F46" w:rsidRDefault="002D3CF9" w:rsidP="00B23366">
            <w:pPr>
              <w:rPr>
                <w:rFonts w:cs="Arial"/>
                <w:sz w:val="18"/>
                <w:szCs w:val="18"/>
                <w:lang w:val="es-ES"/>
              </w:rPr>
            </w:pPr>
            <w:r w:rsidRPr="00091F46">
              <w:rPr>
                <w:rFonts w:cs="Arial"/>
                <w:sz w:val="18"/>
                <w:szCs w:val="18"/>
                <w:lang w:val="es-ES"/>
              </w:rPr>
              <w:t>SCOT</w:t>
            </w:r>
          </w:p>
        </w:tc>
        <w:tc>
          <w:tcPr>
            <w:tcW w:w="7287" w:type="dxa"/>
            <w:shd w:val="clear" w:color="auto" w:fill="auto"/>
            <w:vAlign w:val="center"/>
          </w:tcPr>
          <w:p w14:paraId="6C154F02" w14:textId="77777777" w:rsidR="002D3CF9" w:rsidRPr="00091F46" w:rsidRDefault="002D3CF9" w:rsidP="00B23366">
            <w:pPr>
              <w:rPr>
                <w:rFonts w:cs="Arial"/>
                <w:sz w:val="18"/>
                <w:szCs w:val="18"/>
              </w:rPr>
            </w:pPr>
            <w:r w:rsidRPr="00091F46">
              <w:rPr>
                <w:rFonts w:cs="Arial"/>
                <w:sz w:val="18"/>
                <w:szCs w:val="18"/>
              </w:rPr>
              <w:t>Schéma de Cohérence Territoriale</w:t>
            </w:r>
          </w:p>
        </w:tc>
      </w:tr>
      <w:tr w:rsidR="002D3CF9" w:rsidRPr="00091F46" w14:paraId="3A49F02C" w14:textId="77777777" w:rsidTr="00B23366">
        <w:trPr>
          <w:trHeight w:val="397"/>
        </w:trPr>
        <w:tc>
          <w:tcPr>
            <w:tcW w:w="1784" w:type="dxa"/>
            <w:shd w:val="clear" w:color="auto" w:fill="auto"/>
            <w:vAlign w:val="center"/>
          </w:tcPr>
          <w:p w14:paraId="6D30AF1C" w14:textId="77777777" w:rsidR="002D3CF9" w:rsidRPr="00091F46" w:rsidRDefault="002D3CF9" w:rsidP="00B23366">
            <w:pPr>
              <w:rPr>
                <w:rFonts w:cs="Arial"/>
                <w:sz w:val="18"/>
                <w:szCs w:val="18"/>
              </w:rPr>
            </w:pPr>
            <w:r w:rsidRPr="00091F46">
              <w:rPr>
                <w:rFonts w:cs="Arial"/>
                <w:sz w:val="18"/>
                <w:szCs w:val="18"/>
              </w:rPr>
              <w:t>SDAGE</w:t>
            </w:r>
          </w:p>
        </w:tc>
        <w:tc>
          <w:tcPr>
            <w:tcW w:w="7287" w:type="dxa"/>
            <w:shd w:val="clear" w:color="auto" w:fill="auto"/>
            <w:vAlign w:val="center"/>
          </w:tcPr>
          <w:p w14:paraId="7FBABF4D" w14:textId="77777777" w:rsidR="002D3CF9" w:rsidRPr="00091F46" w:rsidRDefault="002D3CF9" w:rsidP="00B23366">
            <w:pPr>
              <w:rPr>
                <w:rFonts w:cs="Arial"/>
                <w:sz w:val="18"/>
                <w:szCs w:val="18"/>
              </w:rPr>
            </w:pPr>
            <w:r w:rsidRPr="00091F46">
              <w:rPr>
                <w:rFonts w:cs="Arial"/>
                <w:sz w:val="18"/>
                <w:szCs w:val="18"/>
              </w:rPr>
              <w:t>Schéma Directeur d’Aménagement et de Gestion des Eaux</w:t>
            </w:r>
          </w:p>
        </w:tc>
      </w:tr>
      <w:tr w:rsidR="002D3CF9" w:rsidRPr="00091F46" w14:paraId="4533F77B" w14:textId="77777777" w:rsidTr="00B23366">
        <w:trPr>
          <w:trHeight w:val="397"/>
        </w:trPr>
        <w:tc>
          <w:tcPr>
            <w:tcW w:w="1784" w:type="dxa"/>
            <w:shd w:val="clear" w:color="auto" w:fill="auto"/>
            <w:vAlign w:val="center"/>
          </w:tcPr>
          <w:p w14:paraId="418FA3EC" w14:textId="77777777" w:rsidR="002D3CF9" w:rsidRPr="00091F46" w:rsidRDefault="002D3CF9" w:rsidP="00B23366">
            <w:pPr>
              <w:rPr>
                <w:rFonts w:cs="Arial"/>
                <w:sz w:val="18"/>
                <w:szCs w:val="18"/>
              </w:rPr>
            </w:pPr>
            <w:r w:rsidRPr="00091F46">
              <w:rPr>
                <w:rFonts w:cs="Arial"/>
                <w:sz w:val="18"/>
                <w:szCs w:val="18"/>
              </w:rPr>
              <w:t>TMD</w:t>
            </w:r>
          </w:p>
        </w:tc>
        <w:tc>
          <w:tcPr>
            <w:tcW w:w="7287" w:type="dxa"/>
            <w:shd w:val="clear" w:color="auto" w:fill="auto"/>
            <w:vAlign w:val="center"/>
          </w:tcPr>
          <w:p w14:paraId="3E9069B4" w14:textId="77777777" w:rsidR="002D3CF9" w:rsidRPr="00091F46" w:rsidRDefault="002D3CF9" w:rsidP="00B23366">
            <w:pPr>
              <w:rPr>
                <w:rFonts w:cs="Arial"/>
                <w:sz w:val="18"/>
                <w:szCs w:val="18"/>
              </w:rPr>
            </w:pPr>
            <w:r w:rsidRPr="00091F46">
              <w:rPr>
                <w:rFonts w:cs="Arial"/>
                <w:sz w:val="18"/>
                <w:szCs w:val="18"/>
              </w:rPr>
              <w:t>Transport de Matières Dangereuses</w:t>
            </w:r>
          </w:p>
        </w:tc>
      </w:tr>
      <w:tr w:rsidR="002D3CF9" w:rsidRPr="00091F46" w14:paraId="05C50ACE" w14:textId="77777777" w:rsidTr="006139C8">
        <w:trPr>
          <w:trHeight w:val="397"/>
        </w:trPr>
        <w:tc>
          <w:tcPr>
            <w:tcW w:w="1784" w:type="dxa"/>
            <w:shd w:val="clear" w:color="auto" w:fill="auto"/>
            <w:vAlign w:val="center"/>
          </w:tcPr>
          <w:p w14:paraId="75AA0265" w14:textId="77777777" w:rsidR="002D3CF9" w:rsidRPr="00091F46" w:rsidRDefault="002D3CF9" w:rsidP="006139C8">
            <w:pPr>
              <w:spacing w:line="240" w:lineRule="auto"/>
              <w:jc w:val="left"/>
              <w:rPr>
                <w:rFonts w:cs="Arial"/>
                <w:sz w:val="18"/>
                <w:szCs w:val="18"/>
              </w:rPr>
            </w:pPr>
            <w:r w:rsidRPr="00091F46">
              <w:rPr>
                <w:rFonts w:cs="Arial"/>
                <w:sz w:val="18"/>
                <w:szCs w:val="18"/>
              </w:rPr>
              <w:t>TN</w:t>
            </w:r>
          </w:p>
        </w:tc>
        <w:tc>
          <w:tcPr>
            <w:tcW w:w="7287" w:type="dxa"/>
            <w:shd w:val="clear" w:color="auto" w:fill="auto"/>
            <w:vAlign w:val="center"/>
          </w:tcPr>
          <w:p w14:paraId="162ADF4B" w14:textId="77777777" w:rsidR="002D3CF9" w:rsidRPr="00091F46" w:rsidRDefault="002D3CF9" w:rsidP="006139C8">
            <w:pPr>
              <w:spacing w:line="240" w:lineRule="auto"/>
              <w:jc w:val="left"/>
              <w:rPr>
                <w:rFonts w:cs="Arial"/>
                <w:sz w:val="18"/>
                <w:szCs w:val="18"/>
              </w:rPr>
            </w:pPr>
            <w:r w:rsidRPr="00091F46">
              <w:rPr>
                <w:rFonts w:cs="Arial"/>
                <w:sz w:val="18"/>
                <w:szCs w:val="18"/>
              </w:rPr>
              <w:t>Terrain Naturel</w:t>
            </w:r>
          </w:p>
        </w:tc>
      </w:tr>
      <w:tr w:rsidR="002D3CF9" w:rsidRPr="00091F46" w14:paraId="56BA04BD" w14:textId="77777777" w:rsidTr="00B23366">
        <w:trPr>
          <w:trHeight w:val="397"/>
        </w:trPr>
        <w:tc>
          <w:tcPr>
            <w:tcW w:w="1784" w:type="dxa"/>
            <w:shd w:val="clear" w:color="auto" w:fill="auto"/>
            <w:vAlign w:val="center"/>
          </w:tcPr>
          <w:p w14:paraId="733C2A0B" w14:textId="77777777" w:rsidR="002D3CF9" w:rsidRPr="00091F46" w:rsidRDefault="002D3CF9" w:rsidP="00B23366">
            <w:pPr>
              <w:rPr>
                <w:rFonts w:cs="Arial"/>
                <w:sz w:val="18"/>
                <w:szCs w:val="18"/>
              </w:rPr>
            </w:pPr>
            <w:r w:rsidRPr="00091F46">
              <w:rPr>
                <w:rFonts w:cs="Arial"/>
                <w:sz w:val="18"/>
                <w:szCs w:val="18"/>
              </w:rPr>
              <w:t>VL</w:t>
            </w:r>
          </w:p>
        </w:tc>
        <w:tc>
          <w:tcPr>
            <w:tcW w:w="7287" w:type="dxa"/>
            <w:shd w:val="clear" w:color="auto" w:fill="auto"/>
            <w:vAlign w:val="center"/>
          </w:tcPr>
          <w:p w14:paraId="6625E473" w14:textId="77777777" w:rsidR="002D3CF9" w:rsidRPr="00091F46" w:rsidRDefault="002D3CF9" w:rsidP="00B23366">
            <w:pPr>
              <w:rPr>
                <w:rFonts w:cs="Arial"/>
                <w:sz w:val="18"/>
                <w:szCs w:val="18"/>
              </w:rPr>
            </w:pPr>
            <w:r w:rsidRPr="00091F46">
              <w:rPr>
                <w:rFonts w:cs="Arial"/>
                <w:sz w:val="18"/>
                <w:szCs w:val="18"/>
              </w:rPr>
              <w:t>Véhicule Léger</w:t>
            </w:r>
          </w:p>
        </w:tc>
      </w:tr>
      <w:tr w:rsidR="002D3CF9" w:rsidRPr="00091F46" w14:paraId="6575A516" w14:textId="77777777" w:rsidTr="006139C8">
        <w:trPr>
          <w:trHeight w:val="397"/>
        </w:trPr>
        <w:tc>
          <w:tcPr>
            <w:tcW w:w="1784" w:type="dxa"/>
            <w:shd w:val="clear" w:color="auto" w:fill="auto"/>
            <w:vAlign w:val="center"/>
          </w:tcPr>
          <w:p w14:paraId="3954B541" w14:textId="77777777" w:rsidR="002D3CF9" w:rsidRPr="00091F46" w:rsidRDefault="002D3CF9" w:rsidP="006139C8">
            <w:pPr>
              <w:spacing w:line="240" w:lineRule="auto"/>
              <w:jc w:val="left"/>
              <w:rPr>
                <w:rFonts w:cs="Arial"/>
                <w:sz w:val="18"/>
                <w:szCs w:val="18"/>
              </w:rPr>
            </w:pPr>
            <w:r w:rsidRPr="00091F46">
              <w:rPr>
                <w:rFonts w:cs="Arial"/>
                <w:sz w:val="18"/>
                <w:szCs w:val="18"/>
              </w:rPr>
              <w:t>ZER</w:t>
            </w:r>
          </w:p>
        </w:tc>
        <w:tc>
          <w:tcPr>
            <w:tcW w:w="7287" w:type="dxa"/>
            <w:shd w:val="clear" w:color="auto" w:fill="auto"/>
            <w:vAlign w:val="center"/>
          </w:tcPr>
          <w:p w14:paraId="01BA5C5A" w14:textId="77777777" w:rsidR="002D3CF9" w:rsidRPr="00091F46" w:rsidRDefault="002D3CF9" w:rsidP="006139C8">
            <w:pPr>
              <w:spacing w:line="240" w:lineRule="auto"/>
              <w:jc w:val="left"/>
              <w:rPr>
                <w:rFonts w:cs="Arial"/>
                <w:sz w:val="18"/>
                <w:szCs w:val="18"/>
              </w:rPr>
            </w:pPr>
            <w:r w:rsidRPr="00091F46">
              <w:rPr>
                <w:rFonts w:cs="Arial"/>
                <w:sz w:val="18"/>
                <w:szCs w:val="18"/>
              </w:rPr>
              <w:t>Zone à Emergence Réglementée</w:t>
            </w:r>
          </w:p>
        </w:tc>
      </w:tr>
      <w:tr w:rsidR="002D3CF9" w:rsidRPr="00091F46" w14:paraId="07AB68F7" w14:textId="77777777" w:rsidTr="00B23366">
        <w:trPr>
          <w:trHeight w:val="397"/>
        </w:trPr>
        <w:tc>
          <w:tcPr>
            <w:tcW w:w="1784" w:type="dxa"/>
            <w:shd w:val="clear" w:color="auto" w:fill="auto"/>
            <w:vAlign w:val="center"/>
          </w:tcPr>
          <w:p w14:paraId="6D4B2644" w14:textId="77777777" w:rsidR="002D3CF9" w:rsidRPr="00091F46" w:rsidRDefault="002D3CF9" w:rsidP="00B23366">
            <w:pPr>
              <w:rPr>
                <w:rFonts w:cs="Arial"/>
                <w:sz w:val="18"/>
                <w:szCs w:val="18"/>
              </w:rPr>
            </w:pPr>
            <w:r w:rsidRPr="00091F46">
              <w:rPr>
                <w:rFonts w:cs="Arial"/>
                <w:sz w:val="18"/>
                <w:szCs w:val="18"/>
              </w:rPr>
              <w:t>ZNIEFF</w:t>
            </w:r>
          </w:p>
        </w:tc>
        <w:tc>
          <w:tcPr>
            <w:tcW w:w="7287" w:type="dxa"/>
            <w:shd w:val="clear" w:color="auto" w:fill="auto"/>
            <w:vAlign w:val="center"/>
          </w:tcPr>
          <w:p w14:paraId="7707F769" w14:textId="77777777" w:rsidR="002D3CF9" w:rsidRPr="00091F46" w:rsidRDefault="002D3CF9" w:rsidP="00B23366">
            <w:pPr>
              <w:rPr>
                <w:rFonts w:cs="Arial"/>
                <w:sz w:val="18"/>
                <w:szCs w:val="18"/>
              </w:rPr>
            </w:pPr>
            <w:r w:rsidRPr="00091F46">
              <w:rPr>
                <w:rFonts w:cs="Arial"/>
                <w:sz w:val="18"/>
                <w:szCs w:val="18"/>
              </w:rPr>
              <w:t>Zone Naturelle d'Intérêt Ecologique, Faunistique et Floristique</w:t>
            </w:r>
          </w:p>
        </w:tc>
      </w:tr>
      <w:tr w:rsidR="002D3CF9" w:rsidRPr="00091F46" w14:paraId="71295B4C" w14:textId="77777777" w:rsidTr="00B23366">
        <w:trPr>
          <w:trHeight w:val="397"/>
        </w:trPr>
        <w:tc>
          <w:tcPr>
            <w:tcW w:w="1784" w:type="dxa"/>
            <w:shd w:val="clear" w:color="auto" w:fill="auto"/>
            <w:vAlign w:val="center"/>
          </w:tcPr>
          <w:p w14:paraId="55E67BE9" w14:textId="77777777" w:rsidR="002D3CF9" w:rsidRPr="00091F46" w:rsidRDefault="002D3CF9" w:rsidP="00B23366">
            <w:pPr>
              <w:rPr>
                <w:rFonts w:cs="Arial"/>
                <w:sz w:val="18"/>
                <w:szCs w:val="18"/>
              </w:rPr>
            </w:pPr>
            <w:r w:rsidRPr="00091F46">
              <w:rPr>
                <w:rFonts w:cs="Arial"/>
                <w:sz w:val="18"/>
                <w:szCs w:val="18"/>
              </w:rPr>
              <w:t>ZPPAUP</w:t>
            </w:r>
          </w:p>
        </w:tc>
        <w:tc>
          <w:tcPr>
            <w:tcW w:w="7287" w:type="dxa"/>
            <w:shd w:val="clear" w:color="auto" w:fill="auto"/>
            <w:vAlign w:val="center"/>
          </w:tcPr>
          <w:p w14:paraId="062C6B9F" w14:textId="77777777" w:rsidR="002D3CF9" w:rsidRPr="00091F46" w:rsidRDefault="002D3CF9" w:rsidP="00B23366">
            <w:pPr>
              <w:rPr>
                <w:rFonts w:cs="Arial"/>
                <w:sz w:val="18"/>
                <w:szCs w:val="18"/>
              </w:rPr>
            </w:pPr>
            <w:r w:rsidRPr="00091F46">
              <w:rPr>
                <w:rFonts w:cs="Arial"/>
                <w:sz w:val="18"/>
                <w:szCs w:val="18"/>
              </w:rPr>
              <w:t>Zone de Protection du Patrimoine Architectural, Urbain et Paysager</w:t>
            </w:r>
          </w:p>
        </w:tc>
      </w:tr>
    </w:tbl>
    <w:p w14:paraId="69B4AA51" w14:textId="77777777" w:rsidR="00A0360E" w:rsidRPr="00091F46" w:rsidRDefault="00A0360E" w:rsidP="007E6C7F"/>
    <w:p w14:paraId="7C426C61" w14:textId="77777777" w:rsidR="002D3CF9" w:rsidRPr="00091F46" w:rsidRDefault="002D3CF9" w:rsidP="007E6C7F"/>
    <w:p w14:paraId="6A0525BE" w14:textId="77777777" w:rsidR="00996DE9" w:rsidRPr="00091F46" w:rsidRDefault="00907717" w:rsidP="00C22E79">
      <w:pPr>
        <w:pStyle w:val="Titre1"/>
      </w:pPr>
      <w:bookmarkStart w:id="5" w:name="_Toc379452315"/>
      <w:bookmarkStart w:id="6" w:name="_Toc471726023"/>
      <w:bookmarkEnd w:id="4"/>
      <w:r w:rsidRPr="00091F46">
        <w:lastRenderedPageBreak/>
        <w:t>AVANT-PROPOS</w:t>
      </w:r>
      <w:bookmarkEnd w:id="6"/>
    </w:p>
    <w:p w14:paraId="6285DF23" w14:textId="77777777" w:rsidR="00907717" w:rsidRPr="00091F46" w:rsidRDefault="00907717" w:rsidP="00907717"/>
    <w:p w14:paraId="44CE2359" w14:textId="77777777" w:rsidR="00907717" w:rsidRPr="00091F46" w:rsidRDefault="00907717" w:rsidP="00907717">
      <w:pPr>
        <w:pStyle w:val="Titre2"/>
      </w:pPr>
      <w:bookmarkStart w:id="7" w:name="_Toc471726024"/>
      <w:r w:rsidRPr="00091F46">
        <w:t>Aspects réglementaires</w:t>
      </w:r>
      <w:bookmarkEnd w:id="7"/>
    </w:p>
    <w:p w14:paraId="332EDACF" w14:textId="77777777" w:rsidR="00E748C6" w:rsidRPr="00091F46" w:rsidRDefault="00E748C6" w:rsidP="000335F7">
      <w:pPr>
        <w:spacing w:line="240" w:lineRule="auto"/>
      </w:pPr>
    </w:p>
    <w:p w14:paraId="030D85D8" w14:textId="77777777" w:rsidR="0043633D" w:rsidRPr="00091F46" w:rsidRDefault="0043633D" w:rsidP="0043633D">
      <w:r w:rsidRPr="00091F46">
        <w:t xml:space="preserve">Le présent document constitue le </w:t>
      </w:r>
      <w:r w:rsidRPr="00091F46">
        <w:rPr>
          <w:b/>
        </w:rPr>
        <w:t>résumé non technique</w:t>
      </w:r>
      <w:r w:rsidRPr="00091F46">
        <w:t xml:space="preserve"> de l’étude d’impact et de l’étude des dangers du dossier de demande d’autorisation d’exploiter, au titre des Installations Classées pour la Protection de l’Environnement (ICPE).</w:t>
      </w:r>
    </w:p>
    <w:p w14:paraId="68F26674" w14:textId="77777777" w:rsidR="0043633D" w:rsidRPr="00091F46" w:rsidRDefault="0043633D" w:rsidP="000335F7">
      <w:pPr>
        <w:spacing w:line="240" w:lineRule="auto"/>
      </w:pPr>
    </w:p>
    <w:tbl>
      <w:tblPr>
        <w:tblStyle w:val="Grilledutableau"/>
        <w:tblW w:w="0" w:type="auto"/>
        <w:shd w:val="clear" w:color="auto" w:fill="D5DCE4" w:themeFill="text2" w:themeFillTint="33"/>
        <w:tblLook w:val="04A0" w:firstRow="1" w:lastRow="0" w:firstColumn="1" w:lastColumn="0" w:noHBand="0" w:noVBand="1"/>
      </w:tblPr>
      <w:tblGrid>
        <w:gridCol w:w="9061"/>
      </w:tblGrid>
      <w:tr w:rsidR="002971A6" w:rsidRPr="00091F46" w14:paraId="6BF57F2B" w14:textId="77777777" w:rsidTr="002971A6">
        <w:trPr>
          <w:trHeight w:val="1002"/>
        </w:trPr>
        <w:tc>
          <w:tcPr>
            <w:tcW w:w="9061" w:type="dxa"/>
            <w:shd w:val="clear" w:color="auto" w:fill="D5DCE4" w:themeFill="text2" w:themeFillTint="33"/>
            <w:vAlign w:val="center"/>
          </w:tcPr>
          <w:p w14:paraId="320103A4" w14:textId="06F1933A" w:rsidR="002971A6" w:rsidRPr="00091F46" w:rsidRDefault="002971A6" w:rsidP="006139C8">
            <w:pPr>
              <w:rPr>
                <w:b/>
              </w:rPr>
            </w:pPr>
            <w:r w:rsidRPr="00091F46">
              <w:rPr>
                <w:b/>
              </w:rPr>
              <w:t>Cette demande d’autorisation d’exploiter concerne l’implantation d’une usine d’enrobage à chaud sur la commune de Saint-Bonnet-de-Mure dans le département du Rhône (69) par la société ENROBES LYON EST (ELE).</w:t>
            </w:r>
          </w:p>
        </w:tc>
      </w:tr>
    </w:tbl>
    <w:p w14:paraId="519C1241" w14:textId="77777777" w:rsidR="002971A6" w:rsidRPr="00091F46" w:rsidRDefault="002971A6" w:rsidP="000335F7">
      <w:pPr>
        <w:spacing w:line="240" w:lineRule="auto"/>
      </w:pPr>
    </w:p>
    <w:p w14:paraId="503A19DB" w14:textId="0AC79686" w:rsidR="0043633D" w:rsidRPr="00091F46" w:rsidRDefault="0043633D" w:rsidP="0043633D">
      <w:pPr>
        <w:pStyle w:val="Paragraphedeliste"/>
        <w:numPr>
          <w:ilvl w:val="0"/>
          <w:numId w:val="43"/>
        </w:numPr>
      </w:pPr>
      <w:r w:rsidRPr="00091F46">
        <w:t xml:space="preserve">Voir carte de localisation du projet (cf. </w:t>
      </w:r>
      <w:r w:rsidRPr="00091F46">
        <w:fldChar w:fldCharType="begin"/>
      </w:r>
      <w:r w:rsidRPr="00091F46">
        <w:instrText xml:space="preserve"> REF _Ref443569165 \h </w:instrText>
      </w:r>
      <w:r w:rsidR="00091F46">
        <w:instrText xml:space="preserve"> \* MERGEFORMAT </w:instrText>
      </w:r>
      <w:r w:rsidRPr="00091F46">
        <w:fldChar w:fldCharType="separate"/>
      </w:r>
      <w:r w:rsidR="00091F46" w:rsidRPr="00091F46">
        <w:t xml:space="preserve">Figure </w:t>
      </w:r>
      <w:r w:rsidR="00091F46">
        <w:rPr>
          <w:noProof/>
        </w:rPr>
        <w:t>1</w:t>
      </w:r>
      <w:r w:rsidRPr="00091F46">
        <w:fldChar w:fldCharType="end"/>
      </w:r>
      <w:r w:rsidRPr="00091F46">
        <w:t>)</w:t>
      </w:r>
    </w:p>
    <w:p w14:paraId="6D8C0EEC" w14:textId="77777777" w:rsidR="0043633D" w:rsidRPr="00091F46" w:rsidRDefault="0043633D" w:rsidP="000335F7">
      <w:pPr>
        <w:spacing w:line="240" w:lineRule="auto"/>
      </w:pPr>
    </w:p>
    <w:p w14:paraId="312569AC" w14:textId="77777777" w:rsidR="0043633D" w:rsidRPr="00091F46" w:rsidRDefault="0043633D" w:rsidP="000335F7">
      <w:pPr>
        <w:spacing w:line="240" w:lineRule="auto"/>
      </w:pPr>
    </w:p>
    <w:p w14:paraId="450CBF86" w14:textId="2F996FC6" w:rsidR="0043633D" w:rsidRPr="00091F46" w:rsidRDefault="0043633D" w:rsidP="002971A6">
      <w:pPr>
        <w:tabs>
          <w:tab w:val="num" w:pos="284"/>
          <w:tab w:val="num" w:pos="720"/>
        </w:tabs>
        <w:rPr>
          <w:rFonts w:cs="Arial"/>
        </w:rPr>
      </w:pPr>
      <w:r w:rsidRPr="00091F46">
        <w:t xml:space="preserve">La composition du dossier </w:t>
      </w:r>
      <w:r w:rsidR="0096097C" w:rsidRPr="00091F46">
        <w:t xml:space="preserve">de demande d’autorisation d’exploiter (DDAE) </w:t>
      </w:r>
      <w:r w:rsidRPr="00091F46">
        <w:t xml:space="preserve">a été établie </w:t>
      </w:r>
      <w:r w:rsidRPr="00091F46">
        <w:rPr>
          <w:b/>
        </w:rPr>
        <w:t>conformément à la législation des Installations Classées pour la Protection de l’Envir</w:t>
      </w:r>
      <w:r w:rsidR="002971A6" w:rsidRPr="00091F46">
        <w:rPr>
          <w:b/>
        </w:rPr>
        <w:t>onnement (ICPE)</w:t>
      </w:r>
      <w:r w:rsidR="002971A6" w:rsidRPr="00091F46">
        <w:t xml:space="preserve">, notamment : </w:t>
      </w:r>
      <w:r w:rsidR="002971A6" w:rsidRPr="00091F46">
        <w:rPr>
          <w:rFonts w:cs="Arial"/>
        </w:rPr>
        <w:t>Titre I du L</w:t>
      </w:r>
      <w:r w:rsidRPr="00091F46">
        <w:rPr>
          <w:rFonts w:cs="Arial"/>
        </w:rPr>
        <w:t>ivr</w:t>
      </w:r>
      <w:r w:rsidR="002971A6" w:rsidRPr="00091F46">
        <w:rPr>
          <w:rFonts w:cs="Arial"/>
        </w:rPr>
        <w:t xml:space="preserve">e V du Code de l’Environnement et </w:t>
      </w:r>
      <w:r w:rsidRPr="00091F46">
        <w:rPr>
          <w:rFonts w:cs="Arial"/>
        </w:rPr>
        <w:t xml:space="preserve">Nomenclature des </w:t>
      </w:r>
      <w:r w:rsidR="002971A6" w:rsidRPr="00091F46">
        <w:rPr>
          <w:rFonts w:cs="Arial"/>
        </w:rPr>
        <w:t>ICPE</w:t>
      </w:r>
      <w:r w:rsidRPr="00091F46">
        <w:rPr>
          <w:rFonts w:cs="Arial"/>
        </w:rPr>
        <w:t>.</w:t>
      </w:r>
    </w:p>
    <w:p w14:paraId="0353C1BB" w14:textId="77777777" w:rsidR="0043633D" w:rsidRPr="00091F46" w:rsidRDefault="0043633D" w:rsidP="000335F7">
      <w:pPr>
        <w:spacing w:line="240" w:lineRule="auto"/>
      </w:pPr>
    </w:p>
    <w:p w14:paraId="3F3BD908" w14:textId="77777777" w:rsidR="0043633D" w:rsidRPr="00091F46" w:rsidRDefault="0043633D" w:rsidP="000335F7">
      <w:pPr>
        <w:spacing w:line="240" w:lineRule="auto"/>
      </w:pPr>
    </w:p>
    <w:p w14:paraId="5095E51F" w14:textId="26B07FB3" w:rsidR="0043633D" w:rsidRPr="00091F46" w:rsidRDefault="0043633D" w:rsidP="0043633D">
      <w:r w:rsidRPr="00091F46">
        <w:t xml:space="preserve">Le présent </w:t>
      </w:r>
      <w:r w:rsidR="0096097C" w:rsidRPr="00091F46">
        <w:t>DDAE</w:t>
      </w:r>
      <w:r w:rsidRPr="00091F46">
        <w:t xml:space="preserve"> se compose des parties suivantes :</w:t>
      </w:r>
    </w:p>
    <w:p w14:paraId="2183A95C" w14:textId="77777777" w:rsidR="0043633D" w:rsidRPr="00091F46" w:rsidRDefault="0043633D" w:rsidP="0043633D">
      <w:pPr>
        <w:rPr>
          <w:sz w:val="4"/>
          <w:szCs w:val="4"/>
        </w:rPr>
      </w:pPr>
    </w:p>
    <w:p w14:paraId="5304F2C1" w14:textId="77777777"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 xml:space="preserve">le </w:t>
      </w:r>
      <w:r w:rsidRPr="00091F46">
        <w:rPr>
          <w:rFonts w:cs="Arial"/>
          <w:b/>
        </w:rPr>
        <w:t xml:space="preserve">dossier administratif </w:t>
      </w:r>
      <w:r w:rsidRPr="00091F46">
        <w:rPr>
          <w:rFonts w:cs="Arial"/>
        </w:rPr>
        <w:t>et la lettre de demande (pièce n°1) ;</w:t>
      </w:r>
    </w:p>
    <w:p w14:paraId="7FE1C920" w14:textId="56DED9A8"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 xml:space="preserve">le </w:t>
      </w:r>
      <w:r w:rsidRPr="00091F46">
        <w:rPr>
          <w:rFonts w:cs="Arial"/>
          <w:b/>
        </w:rPr>
        <w:t xml:space="preserve">résumé non technique </w:t>
      </w:r>
      <w:r w:rsidRPr="00091F46">
        <w:rPr>
          <w:rFonts w:cs="Arial"/>
        </w:rPr>
        <w:t>de l’étude d’impact et de l’étude de dangers, destiné à faciliter la prise de connaissance par le public des informations conten</w:t>
      </w:r>
      <w:r w:rsidR="002971A6" w:rsidRPr="00091F46">
        <w:rPr>
          <w:rFonts w:cs="Arial"/>
        </w:rPr>
        <w:t>ues dans ces deux études (pièce </w:t>
      </w:r>
      <w:r w:rsidRPr="00091F46">
        <w:rPr>
          <w:rFonts w:cs="Arial"/>
        </w:rPr>
        <w:t>n°2) ;</w:t>
      </w:r>
    </w:p>
    <w:p w14:paraId="13EDC9DD" w14:textId="4248C691"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 xml:space="preserve">le </w:t>
      </w:r>
      <w:r w:rsidRPr="00091F46">
        <w:rPr>
          <w:rFonts w:cs="Arial"/>
          <w:b/>
        </w:rPr>
        <w:t xml:space="preserve">descriptif du projet technique </w:t>
      </w:r>
      <w:r w:rsidRPr="00091F46">
        <w:rPr>
          <w:rFonts w:cs="Arial"/>
        </w:rPr>
        <w:t>permettant de comprendre le détai</w:t>
      </w:r>
      <w:r w:rsidR="002971A6" w:rsidRPr="00091F46">
        <w:rPr>
          <w:rFonts w:cs="Arial"/>
        </w:rPr>
        <w:t>l des installations (pièce </w:t>
      </w:r>
      <w:r w:rsidRPr="00091F46">
        <w:rPr>
          <w:rFonts w:cs="Arial"/>
        </w:rPr>
        <w:t>n°3) ;</w:t>
      </w:r>
    </w:p>
    <w:p w14:paraId="2465D2DE" w14:textId="77777777"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l’</w:t>
      </w:r>
      <w:r w:rsidRPr="00091F46">
        <w:rPr>
          <w:rFonts w:cs="Arial"/>
          <w:b/>
        </w:rPr>
        <w:t>étude d’impact</w:t>
      </w:r>
      <w:r w:rsidRPr="00091F46">
        <w:rPr>
          <w:rFonts w:cs="Arial"/>
        </w:rPr>
        <w:t xml:space="preserve"> indiquant l’origine, la nature et l’importance des inconvénients susceptibles de résulter des activités considérées et faisant ressortir les effets prévisibles sur l’environnement ainsi que les mesures envisagées par le demandeur pour supprimer, limiter ou compenser ces effets (pièce n°4) ;</w:t>
      </w:r>
    </w:p>
    <w:p w14:paraId="0E65CE4B" w14:textId="4218D041"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l’</w:t>
      </w:r>
      <w:r w:rsidRPr="00091F46">
        <w:rPr>
          <w:rFonts w:cs="Arial"/>
          <w:b/>
        </w:rPr>
        <w:t>évaluation des risques sanitaires</w:t>
      </w:r>
      <w:r w:rsidRPr="00091F46">
        <w:rPr>
          <w:rFonts w:cs="Arial"/>
        </w:rPr>
        <w:t xml:space="preserve"> </w:t>
      </w:r>
      <w:r w:rsidR="00833168" w:rsidRPr="00091F46">
        <w:rPr>
          <w:rFonts w:cs="Arial"/>
        </w:rPr>
        <w:t xml:space="preserve">permettant de prendre en compte les effets du projet sur la santé à travers une démarche d’évaluation du risque </w:t>
      </w:r>
      <w:r w:rsidRPr="00091F46">
        <w:rPr>
          <w:rFonts w:cs="Arial"/>
        </w:rPr>
        <w:t>(pièce n°4 bis) ;</w:t>
      </w:r>
    </w:p>
    <w:p w14:paraId="71574F3C" w14:textId="77777777"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l’</w:t>
      </w:r>
      <w:r w:rsidRPr="00091F46">
        <w:rPr>
          <w:rFonts w:cs="Arial"/>
          <w:b/>
        </w:rPr>
        <w:t>étude de dangers</w:t>
      </w:r>
      <w:r w:rsidRPr="00091F46">
        <w:rPr>
          <w:rFonts w:cs="Arial"/>
        </w:rPr>
        <w:t xml:space="preserve"> exposant les dangers que peut présenter l’installation en cas d’accident et justifiant les dispositions propres à réduire la probabilité et les effets (pièce n°5) ;</w:t>
      </w:r>
    </w:p>
    <w:p w14:paraId="3D87A0AA" w14:textId="4DC2873E" w:rsidR="0043633D" w:rsidRPr="00091F46" w:rsidRDefault="002971A6"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 xml:space="preserve">la </w:t>
      </w:r>
      <w:r w:rsidRPr="00091F46">
        <w:rPr>
          <w:rFonts w:cs="Arial"/>
          <w:b/>
        </w:rPr>
        <w:t xml:space="preserve">notice </w:t>
      </w:r>
      <w:r w:rsidR="0043633D" w:rsidRPr="00091F46">
        <w:rPr>
          <w:rFonts w:cs="Arial"/>
          <w:b/>
        </w:rPr>
        <w:t>hygiène et sécurité</w:t>
      </w:r>
      <w:r w:rsidR="0043633D" w:rsidRPr="00091F46">
        <w:rPr>
          <w:rFonts w:cs="Arial"/>
        </w:rPr>
        <w:t xml:space="preserve"> du personnel (pièce n°6) ;</w:t>
      </w:r>
    </w:p>
    <w:p w14:paraId="172B7AF1" w14:textId="20B6AB05"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les documents graphiques (</w:t>
      </w:r>
      <w:r w:rsidRPr="00091F46">
        <w:rPr>
          <w:rFonts w:cs="Arial"/>
          <w:b/>
        </w:rPr>
        <w:t>plans réglementaires</w:t>
      </w:r>
      <w:r w:rsidRPr="00091F46">
        <w:rPr>
          <w:rFonts w:cs="Arial"/>
        </w:rPr>
        <w:t xml:space="preserve"> notamment) (pièce n°7)</w:t>
      </w:r>
      <w:r w:rsidR="002971A6" w:rsidRPr="00091F46">
        <w:rPr>
          <w:rFonts w:cs="Arial"/>
        </w:rPr>
        <w:t> ;</w:t>
      </w:r>
    </w:p>
    <w:p w14:paraId="7A183994" w14:textId="77777777" w:rsidR="0043633D" w:rsidRPr="00091F46" w:rsidRDefault="0043633D" w:rsidP="0043633D">
      <w:pPr>
        <w:numPr>
          <w:ilvl w:val="0"/>
          <w:numId w:val="44"/>
        </w:numPr>
        <w:tabs>
          <w:tab w:val="num" w:pos="284"/>
          <w:tab w:val="num" w:pos="720"/>
          <w:tab w:val="right" w:leader="dot" w:pos="9180"/>
        </w:tabs>
        <w:spacing w:before="0" w:after="120" w:line="240" w:lineRule="auto"/>
        <w:rPr>
          <w:rFonts w:cs="Arial"/>
        </w:rPr>
      </w:pPr>
      <w:r w:rsidRPr="00091F46">
        <w:rPr>
          <w:rFonts w:cs="Arial"/>
        </w:rPr>
        <w:t xml:space="preserve">les </w:t>
      </w:r>
      <w:r w:rsidRPr="00091F46">
        <w:rPr>
          <w:rFonts w:cs="Arial"/>
          <w:b/>
        </w:rPr>
        <w:t>annexes</w:t>
      </w:r>
      <w:r w:rsidRPr="00091F46">
        <w:rPr>
          <w:rFonts w:cs="Arial"/>
        </w:rPr>
        <w:t xml:space="preserve"> comportant les études spécifiques menées conjointement à ce dossier (pièce n°8).</w:t>
      </w:r>
    </w:p>
    <w:p w14:paraId="7601E74A" w14:textId="77777777" w:rsidR="0043633D" w:rsidRPr="00091F46" w:rsidRDefault="0043633D" w:rsidP="000335F7">
      <w:pPr>
        <w:spacing w:line="240" w:lineRule="auto"/>
      </w:pPr>
    </w:p>
    <w:p w14:paraId="51264621" w14:textId="77777777" w:rsidR="002971A6" w:rsidRPr="00091F46" w:rsidRDefault="002971A6" w:rsidP="000335F7">
      <w:pPr>
        <w:spacing w:line="240" w:lineRule="auto"/>
      </w:pPr>
    </w:p>
    <w:p w14:paraId="278D09FF" w14:textId="77777777" w:rsidR="000B6EB5" w:rsidRPr="00091F46" w:rsidRDefault="00907717" w:rsidP="00907717">
      <w:pPr>
        <w:pStyle w:val="Titre2"/>
      </w:pPr>
      <w:bookmarkStart w:id="8" w:name="_Toc471726025"/>
      <w:r w:rsidRPr="00091F46">
        <w:lastRenderedPageBreak/>
        <w:t>Le site et les activités envisagées</w:t>
      </w:r>
      <w:bookmarkEnd w:id="8"/>
    </w:p>
    <w:p w14:paraId="58750004" w14:textId="77777777" w:rsidR="002971A6" w:rsidRPr="00091F46" w:rsidRDefault="002971A6" w:rsidP="002971A6">
      <w:pPr>
        <w:rPr>
          <w:sz w:val="10"/>
          <w:szCs w:val="10"/>
        </w:rPr>
      </w:pPr>
    </w:p>
    <w:p w14:paraId="42CFF715" w14:textId="77777777" w:rsidR="002971A6" w:rsidRPr="00091F46" w:rsidRDefault="002971A6" w:rsidP="002971A6">
      <w:pPr>
        <w:rPr>
          <w:rFonts w:cs="Arial"/>
        </w:rPr>
      </w:pPr>
      <w:r w:rsidRPr="00091F46">
        <w:t xml:space="preserve">La société des Carrières du Bassin Rhônalpin (CBR), filiale d’EUROVIA, exploite actuellement une carrière de matériaux alluvionnaires sur la commune de Saint-Bonnet-de-Mure (69), au lieu-dit « Les Brosses ». </w:t>
      </w:r>
      <w:r w:rsidRPr="00091F46">
        <w:rPr>
          <w:b/>
        </w:rPr>
        <w:t xml:space="preserve">Afin de valoriser les matériaux provenant de cette carrière, le Groupe EUROVIA souhaite implanter une usine d’enrobage à chaud à proximité immédiate de celle-ci. </w:t>
      </w:r>
      <w:r w:rsidRPr="00091F46">
        <w:rPr>
          <w:rFonts w:cs="Arial"/>
          <w:b/>
        </w:rPr>
        <w:t>La gestion de ces deux activités sera différenciée et indépendante.</w:t>
      </w:r>
      <w:r w:rsidRPr="00091F46">
        <w:rPr>
          <w:rFonts w:cs="Arial"/>
        </w:rPr>
        <w:t xml:space="preserve"> L’exploitation de l’usine d’enrobage a été confiée à la société </w:t>
      </w:r>
      <w:r w:rsidRPr="00091F46">
        <w:rPr>
          <w:rFonts w:cs="Arial"/>
          <w:b/>
        </w:rPr>
        <w:t>ENROBES LYON EST (ELE)</w:t>
      </w:r>
      <w:r w:rsidRPr="00091F46">
        <w:rPr>
          <w:rFonts w:cs="Arial"/>
        </w:rPr>
        <w:t>, également filiale d’EUROVIA à 50 %.</w:t>
      </w:r>
    </w:p>
    <w:p w14:paraId="24FBCF68" w14:textId="77777777" w:rsidR="00624D25" w:rsidRPr="00091F46" w:rsidRDefault="00624D25" w:rsidP="002971A6">
      <w:pPr>
        <w:rPr>
          <w:rFonts w:cs="Arial"/>
        </w:rPr>
      </w:pPr>
    </w:p>
    <w:p w14:paraId="0AB2F688" w14:textId="1459E155" w:rsidR="00624D25" w:rsidRPr="00091F46" w:rsidRDefault="00624D25" w:rsidP="00624D25">
      <w:r w:rsidRPr="00091F46">
        <w:t xml:space="preserve">La gestion de cette usine sera </w:t>
      </w:r>
      <w:r w:rsidRPr="00091F46">
        <w:rPr>
          <w:b/>
        </w:rPr>
        <w:t>indépendante de la carrière</w:t>
      </w:r>
      <w:r w:rsidRPr="00091F46">
        <w:t xml:space="preserve"> en bordure de site. L’usine d’enrobage permettra l’emploi de </w:t>
      </w:r>
      <w:r w:rsidRPr="00091F46">
        <w:rPr>
          <w:b/>
        </w:rPr>
        <w:t>5 personnes</w:t>
      </w:r>
      <w:r w:rsidRPr="00091F46">
        <w:t xml:space="preserve"> et disposera des moyens matériels adaptés à une gestion performante du procédé de fabrication de l’enrobé.</w:t>
      </w:r>
    </w:p>
    <w:p w14:paraId="57264328" w14:textId="5D04B907" w:rsidR="0096097C" w:rsidRPr="00091F46" w:rsidRDefault="0096097C" w:rsidP="00624D25"/>
    <w:p w14:paraId="3A321530" w14:textId="525A6306" w:rsidR="0096097C" w:rsidRPr="00091F46" w:rsidRDefault="0096097C" w:rsidP="0096097C">
      <w:r w:rsidRPr="00091F46">
        <w:t>A noter qu’il n’y aura pas de coactivité ICPE entre l’usine d’enrobage et la carrière : un dossier de cessation partielle d’activité a été déposé par CBR le 18 juillet 2016. CBR est actuellement en attente d’un retour des Services de l’Etat.</w:t>
      </w:r>
    </w:p>
    <w:p w14:paraId="0EA8694B" w14:textId="77777777" w:rsidR="00624D25" w:rsidRPr="00091F46" w:rsidRDefault="00624D25" w:rsidP="00624D25"/>
    <w:p w14:paraId="3A4B7485" w14:textId="3ABAA21B" w:rsidR="000B2CF1" w:rsidRPr="00091F46" w:rsidRDefault="00965D5E" w:rsidP="000B2CF1">
      <w:pPr>
        <w:jc w:val="center"/>
        <w:rPr>
          <w:rFonts w:cs="Arial"/>
        </w:rPr>
      </w:pPr>
      <w:r w:rsidRPr="00091F46">
        <w:rPr>
          <w:noProof/>
        </w:rPr>
        <mc:AlternateContent>
          <mc:Choice Requires="wps">
            <w:drawing>
              <wp:anchor distT="0" distB="0" distL="114300" distR="114300" simplePos="0" relativeHeight="251731968" behindDoc="0" locked="0" layoutInCell="1" allowOverlap="1" wp14:anchorId="6BB6A335" wp14:editId="6FDBE15D">
                <wp:simplePos x="0" y="0"/>
                <wp:positionH relativeFrom="margin">
                  <wp:posOffset>1222680</wp:posOffset>
                </wp:positionH>
                <wp:positionV relativeFrom="paragraph">
                  <wp:posOffset>2346020</wp:posOffset>
                </wp:positionV>
                <wp:extent cx="914400" cy="364490"/>
                <wp:effectExtent l="0" t="0" r="0" b="0"/>
                <wp:wrapNone/>
                <wp:docPr id="362" name="Zone de texte 362"/>
                <wp:cNvGraphicFramePr/>
                <a:graphic xmlns:a="http://schemas.openxmlformats.org/drawingml/2006/main">
                  <a:graphicData uri="http://schemas.microsoft.com/office/word/2010/wordprocessingShape">
                    <wps:wsp>
                      <wps:cNvSpPr txBox="1"/>
                      <wps:spPr>
                        <a:xfrm>
                          <a:off x="0" y="0"/>
                          <a:ext cx="9144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A6B68" w14:textId="77777777" w:rsidR="008C3B8C" w:rsidRPr="00F72DE2" w:rsidRDefault="008C3B8C" w:rsidP="000B2CF1">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B6A335" id="_x0000_t202" coordsize="21600,21600" o:spt="202" path="m,l,21600r21600,l21600,xe">
                <v:stroke joinstyle="miter"/>
                <v:path gradientshapeok="t" o:connecttype="rect"/>
              </v:shapetype>
              <v:shape id="Zone de texte 362" o:spid="_x0000_s1026" type="#_x0000_t202" style="position:absolute;left:0;text-align:left;margin-left:96.25pt;margin-top:184.75pt;width:1in;height:28.7pt;z-index:2517319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" filled="f" stroked="f" strokeweight=".5pt">
                <v:textbox>
                  <w:txbxContent>
                    <w:p w14:paraId="27EA6B68" w14:textId="77777777" w:rsidR="008C3B8C" w:rsidRPr="00F72DE2" w:rsidRDefault="008C3B8C" w:rsidP="000B2CF1">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Pr="00091F46">
        <w:rPr>
          <w:noProof/>
        </w:rPr>
        <mc:AlternateContent>
          <mc:Choice Requires="wps">
            <w:drawing>
              <wp:anchor distT="0" distB="0" distL="114300" distR="114300" simplePos="0" relativeHeight="251729920" behindDoc="0" locked="0" layoutInCell="1" allowOverlap="1" wp14:anchorId="32E88BD2" wp14:editId="611AA008">
                <wp:simplePos x="0" y="0"/>
                <wp:positionH relativeFrom="column">
                  <wp:posOffset>1208049</wp:posOffset>
                </wp:positionH>
                <wp:positionV relativeFrom="paragraph">
                  <wp:posOffset>1903374</wp:posOffset>
                </wp:positionV>
                <wp:extent cx="1091565" cy="1026160"/>
                <wp:effectExtent l="19050" t="0" r="13335" b="40640"/>
                <wp:wrapNone/>
                <wp:docPr id="361" name="Forme libre 361"/>
                <wp:cNvGraphicFramePr/>
                <a:graphic xmlns:a="http://schemas.openxmlformats.org/drawingml/2006/main">
                  <a:graphicData uri="http://schemas.microsoft.com/office/word/2010/wordprocessingShape">
                    <wps:wsp>
                      <wps:cNvSpPr/>
                      <wps:spPr>
                        <a:xfrm>
                          <a:off x="0" y="0"/>
                          <a:ext cx="1091565" cy="1026160"/>
                        </a:xfrm>
                        <a:custGeom>
                          <a:avLst/>
                          <a:gdLst>
                            <a:gd name="connsiteX0" fmla="*/ 0 w 1085439"/>
                            <a:gd name="connsiteY0" fmla="*/ 440754 h 1026233"/>
                            <a:gd name="connsiteX1" fmla="*/ 26314 w 1085439"/>
                            <a:gd name="connsiteY1" fmla="*/ 690733 h 1026233"/>
                            <a:gd name="connsiteX2" fmla="*/ 194064 w 1085439"/>
                            <a:gd name="connsiteY2" fmla="*/ 700601 h 1026233"/>
                            <a:gd name="connsiteX3" fmla="*/ 187485 w 1085439"/>
                            <a:gd name="connsiteY3" fmla="*/ 822302 h 1026233"/>
                            <a:gd name="connsiteX4" fmla="*/ 546009 w 1085439"/>
                            <a:gd name="connsiteY4" fmla="*/ 888086 h 1026233"/>
                            <a:gd name="connsiteX5" fmla="*/ 522984 w 1085439"/>
                            <a:gd name="connsiteY5" fmla="*/ 957159 h 1026233"/>
                            <a:gd name="connsiteX6" fmla="*/ 779543 w 1085439"/>
                            <a:gd name="connsiteY6" fmla="*/ 1026233 h 1026233"/>
                            <a:gd name="connsiteX7" fmla="*/ 822302 w 1085439"/>
                            <a:gd name="connsiteY7" fmla="*/ 963738 h 1026233"/>
                            <a:gd name="connsiteX8" fmla="*/ 878219 w 1085439"/>
                            <a:gd name="connsiteY8" fmla="*/ 950581 h 1026233"/>
                            <a:gd name="connsiteX9" fmla="*/ 766386 w 1085439"/>
                            <a:gd name="connsiteY9" fmla="*/ 930846 h 1026233"/>
                            <a:gd name="connsiteX10" fmla="*/ 1085439 w 1085439"/>
                            <a:gd name="connsiteY10" fmla="*/ 0 h 1026233"/>
                            <a:gd name="connsiteX0" fmla="*/ 6578 w 1092017"/>
                            <a:gd name="connsiteY0" fmla="*/ 440754 h 1026233"/>
                            <a:gd name="connsiteX1" fmla="*/ 0 w 1092017"/>
                            <a:gd name="connsiteY1" fmla="*/ 424308 h 1026233"/>
                            <a:gd name="connsiteX2" fmla="*/ 32892 w 1092017"/>
                            <a:gd name="connsiteY2" fmla="*/ 690733 h 1026233"/>
                            <a:gd name="connsiteX3" fmla="*/ 200642 w 1092017"/>
                            <a:gd name="connsiteY3" fmla="*/ 700601 h 1026233"/>
                            <a:gd name="connsiteX4" fmla="*/ 194063 w 1092017"/>
                            <a:gd name="connsiteY4" fmla="*/ 822302 h 1026233"/>
                            <a:gd name="connsiteX5" fmla="*/ 552587 w 1092017"/>
                            <a:gd name="connsiteY5" fmla="*/ 888086 h 1026233"/>
                            <a:gd name="connsiteX6" fmla="*/ 529562 w 1092017"/>
                            <a:gd name="connsiteY6" fmla="*/ 957159 h 1026233"/>
                            <a:gd name="connsiteX7" fmla="*/ 786121 w 1092017"/>
                            <a:gd name="connsiteY7" fmla="*/ 1026233 h 1026233"/>
                            <a:gd name="connsiteX8" fmla="*/ 828880 w 1092017"/>
                            <a:gd name="connsiteY8" fmla="*/ 963738 h 1026233"/>
                            <a:gd name="connsiteX9" fmla="*/ 884797 w 1092017"/>
                            <a:gd name="connsiteY9" fmla="*/ 950581 h 1026233"/>
                            <a:gd name="connsiteX10" fmla="*/ 772964 w 1092017"/>
                            <a:gd name="connsiteY10" fmla="*/ 930846 h 1026233"/>
                            <a:gd name="connsiteX11" fmla="*/ 1092017 w 1092017"/>
                            <a:gd name="connsiteY11" fmla="*/ 0 h 1026233"/>
                            <a:gd name="connsiteX0" fmla="*/ 72389 w 1157828"/>
                            <a:gd name="connsiteY0" fmla="*/ 440754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220419 w 1157828"/>
                            <a:gd name="connsiteY0" fmla="*/ 282892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157912 w 1095321"/>
                            <a:gd name="connsiteY0" fmla="*/ 282892 h 1026233"/>
                            <a:gd name="connsiteX1" fmla="*/ 0 w 1095321"/>
                            <a:gd name="connsiteY1" fmla="*/ 434176 h 1026233"/>
                            <a:gd name="connsiteX2" fmla="*/ 36196 w 1095321"/>
                            <a:gd name="connsiteY2" fmla="*/ 690733 h 1026233"/>
                            <a:gd name="connsiteX3" fmla="*/ 203946 w 1095321"/>
                            <a:gd name="connsiteY3" fmla="*/ 700601 h 1026233"/>
                            <a:gd name="connsiteX4" fmla="*/ 197367 w 1095321"/>
                            <a:gd name="connsiteY4" fmla="*/ 822302 h 1026233"/>
                            <a:gd name="connsiteX5" fmla="*/ 555891 w 1095321"/>
                            <a:gd name="connsiteY5" fmla="*/ 888086 h 1026233"/>
                            <a:gd name="connsiteX6" fmla="*/ 532866 w 1095321"/>
                            <a:gd name="connsiteY6" fmla="*/ 957159 h 1026233"/>
                            <a:gd name="connsiteX7" fmla="*/ 789425 w 1095321"/>
                            <a:gd name="connsiteY7" fmla="*/ 1026233 h 1026233"/>
                            <a:gd name="connsiteX8" fmla="*/ 832184 w 1095321"/>
                            <a:gd name="connsiteY8" fmla="*/ 963738 h 1026233"/>
                            <a:gd name="connsiteX9" fmla="*/ 888101 w 1095321"/>
                            <a:gd name="connsiteY9" fmla="*/ 950581 h 1026233"/>
                            <a:gd name="connsiteX10" fmla="*/ 776268 w 1095321"/>
                            <a:gd name="connsiteY10" fmla="*/ 930846 h 1026233"/>
                            <a:gd name="connsiteX11" fmla="*/ 1095321 w 1095321"/>
                            <a:gd name="connsiteY11" fmla="*/ 0 h 1026233"/>
                            <a:gd name="connsiteX0" fmla="*/ 167784 w 1105193"/>
                            <a:gd name="connsiteY0" fmla="*/ 282892 h 1026233"/>
                            <a:gd name="connsiteX1" fmla="*/ 0 w 1105193"/>
                            <a:gd name="connsiteY1" fmla="*/ 430887 h 1026233"/>
                            <a:gd name="connsiteX2" fmla="*/ 46068 w 1105193"/>
                            <a:gd name="connsiteY2" fmla="*/ 690733 h 1026233"/>
                            <a:gd name="connsiteX3" fmla="*/ 213818 w 1105193"/>
                            <a:gd name="connsiteY3" fmla="*/ 700601 h 1026233"/>
                            <a:gd name="connsiteX4" fmla="*/ 207239 w 1105193"/>
                            <a:gd name="connsiteY4" fmla="*/ 822302 h 1026233"/>
                            <a:gd name="connsiteX5" fmla="*/ 565763 w 1105193"/>
                            <a:gd name="connsiteY5" fmla="*/ 888086 h 1026233"/>
                            <a:gd name="connsiteX6" fmla="*/ 542738 w 1105193"/>
                            <a:gd name="connsiteY6" fmla="*/ 957159 h 1026233"/>
                            <a:gd name="connsiteX7" fmla="*/ 799297 w 1105193"/>
                            <a:gd name="connsiteY7" fmla="*/ 1026233 h 1026233"/>
                            <a:gd name="connsiteX8" fmla="*/ 842056 w 1105193"/>
                            <a:gd name="connsiteY8" fmla="*/ 963738 h 1026233"/>
                            <a:gd name="connsiteX9" fmla="*/ 897973 w 1105193"/>
                            <a:gd name="connsiteY9" fmla="*/ 950581 h 1026233"/>
                            <a:gd name="connsiteX10" fmla="*/ 786140 w 1105193"/>
                            <a:gd name="connsiteY10" fmla="*/ 930846 h 1026233"/>
                            <a:gd name="connsiteX11" fmla="*/ 1105193 w 1105193"/>
                            <a:gd name="connsiteY11" fmla="*/ 0 h 1026233"/>
                            <a:gd name="connsiteX0" fmla="*/ 174362 w 1111771"/>
                            <a:gd name="connsiteY0" fmla="*/ 282892 h 1026233"/>
                            <a:gd name="connsiteX1" fmla="*/ 6578 w 1111771"/>
                            <a:gd name="connsiteY1" fmla="*/ 430887 h 1026233"/>
                            <a:gd name="connsiteX2" fmla="*/ 0 w 1111771"/>
                            <a:gd name="connsiteY2" fmla="*/ 421018 h 1026233"/>
                            <a:gd name="connsiteX3" fmla="*/ 52646 w 1111771"/>
                            <a:gd name="connsiteY3" fmla="*/ 690733 h 1026233"/>
                            <a:gd name="connsiteX4" fmla="*/ 220396 w 1111771"/>
                            <a:gd name="connsiteY4" fmla="*/ 700601 h 1026233"/>
                            <a:gd name="connsiteX5" fmla="*/ 213817 w 1111771"/>
                            <a:gd name="connsiteY5" fmla="*/ 822302 h 1026233"/>
                            <a:gd name="connsiteX6" fmla="*/ 572341 w 1111771"/>
                            <a:gd name="connsiteY6" fmla="*/ 888086 h 1026233"/>
                            <a:gd name="connsiteX7" fmla="*/ 549316 w 1111771"/>
                            <a:gd name="connsiteY7" fmla="*/ 957159 h 1026233"/>
                            <a:gd name="connsiteX8" fmla="*/ 805875 w 1111771"/>
                            <a:gd name="connsiteY8" fmla="*/ 1026233 h 1026233"/>
                            <a:gd name="connsiteX9" fmla="*/ 848634 w 1111771"/>
                            <a:gd name="connsiteY9" fmla="*/ 963738 h 1026233"/>
                            <a:gd name="connsiteX10" fmla="*/ 904551 w 1111771"/>
                            <a:gd name="connsiteY10" fmla="*/ 950581 h 1026233"/>
                            <a:gd name="connsiteX11" fmla="*/ 792718 w 1111771"/>
                            <a:gd name="connsiteY11" fmla="*/ 930846 h 1026233"/>
                            <a:gd name="connsiteX12" fmla="*/ 1111771 w 1111771"/>
                            <a:gd name="connsiteY12" fmla="*/ 0 h 1026233"/>
                            <a:gd name="connsiteX0" fmla="*/ 167784 w 1105193"/>
                            <a:gd name="connsiteY0" fmla="*/ 282892 h 1026233"/>
                            <a:gd name="connsiteX1" fmla="*/ 0 w 1105193"/>
                            <a:gd name="connsiteY1" fmla="*/ 430887 h 1026233"/>
                            <a:gd name="connsiteX2" fmla="*/ 26329 w 1105193"/>
                            <a:gd name="connsiteY2" fmla="*/ 282892 h 1026233"/>
                            <a:gd name="connsiteX3" fmla="*/ 46068 w 1105193"/>
                            <a:gd name="connsiteY3" fmla="*/ 690733 h 1026233"/>
                            <a:gd name="connsiteX4" fmla="*/ 213818 w 1105193"/>
                            <a:gd name="connsiteY4" fmla="*/ 700601 h 1026233"/>
                            <a:gd name="connsiteX5" fmla="*/ 207239 w 1105193"/>
                            <a:gd name="connsiteY5" fmla="*/ 822302 h 1026233"/>
                            <a:gd name="connsiteX6" fmla="*/ 565763 w 1105193"/>
                            <a:gd name="connsiteY6" fmla="*/ 888086 h 1026233"/>
                            <a:gd name="connsiteX7" fmla="*/ 542738 w 1105193"/>
                            <a:gd name="connsiteY7" fmla="*/ 957159 h 1026233"/>
                            <a:gd name="connsiteX8" fmla="*/ 799297 w 1105193"/>
                            <a:gd name="connsiteY8" fmla="*/ 1026233 h 1026233"/>
                            <a:gd name="connsiteX9" fmla="*/ 842056 w 1105193"/>
                            <a:gd name="connsiteY9" fmla="*/ 963738 h 1026233"/>
                            <a:gd name="connsiteX10" fmla="*/ 897973 w 1105193"/>
                            <a:gd name="connsiteY10" fmla="*/ 950581 h 1026233"/>
                            <a:gd name="connsiteX11" fmla="*/ 786140 w 1105193"/>
                            <a:gd name="connsiteY11" fmla="*/ 930846 h 1026233"/>
                            <a:gd name="connsiteX12" fmla="*/ 1105193 w 1105193"/>
                            <a:gd name="connsiteY12" fmla="*/ 0 h 1026233"/>
                            <a:gd name="connsiteX0" fmla="*/ 305959 w 1243368"/>
                            <a:gd name="connsiteY0" fmla="*/ 282892 h 1026233"/>
                            <a:gd name="connsiteX1" fmla="*/ 138175 w 1243368"/>
                            <a:gd name="connsiteY1" fmla="*/ 430887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305959 w 1243368"/>
                            <a:gd name="connsiteY0" fmla="*/ 282892 h 1026233"/>
                            <a:gd name="connsiteX1" fmla="*/ 210540 w 1243368"/>
                            <a:gd name="connsiteY1" fmla="*/ 355229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154650 w 1092059"/>
                            <a:gd name="connsiteY0" fmla="*/ 282892 h 1026233"/>
                            <a:gd name="connsiteX1" fmla="*/ 59231 w 1092059"/>
                            <a:gd name="connsiteY1" fmla="*/ 355229 h 1026233"/>
                            <a:gd name="connsiteX2" fmla="*/ 0 w 1092059"/>
                            <a:gd name="connsiteY2" fmla="*/ 441360 h 1026233"/>
                            <a:gd name="connsiteX3" fmla="*/ 32934 w 1092059"/>
                            <a:gd name="connsiteY3" fmla="*/ 690733 h 1026233"/>
                            <a:gd name="connsiteX4" fmla="*/ 200684 w 1092059"/>
                            <a:gd name="connsiteY4" fmla="*/ 700601 h 1026233"/>
                            <a:gd name="connsiteX5" fmla="*/ 194105 w 1092059"/>
                            <a:gd name="connsiteY5" fmla="*/ 822302 h 1026233"/>
                            <a:gd name="connsiteX6" fmla="*/ 552629 w 1092059"/>
                            <a:gd name="connsiteY6" fmla="*/ 888086 h 1026233"/>
                            <a:gd name="connsiteX7" fmla="*/ 529604 w 1092059"/>
                            <a:gd name="connsiteY7" fmla="*/ 957159 h 1026233"/>
                            <a:gd name="connsiteX8" fmla="*/ 786163 w 1092059"/>
                            <a:gd name="connsiteY8" fmla="*/ 1026233 h 1026233"/>
                            <a:gd name="connsiteX9" fmla="*/ 828922 w 1092059"/>
                            <a:gd name="connsiteY9" fmla="*/ 963738 h 1026233"/>
                            <a:gd name="connsiteX10" fmla="*/ 884839 w 1092059"/>
                            <a:gd name="connsiteY10" fmla="*/ 950581 h 1026233"/>
                            <a:gd name="connsiteX11" fmla="*/ 773006 w 1092059"/>
                            <a:gd name="connsiteY11" fmla="*/ 930846 h 1026233"/>
                            <a:gd name="connsiteX12" fmla="*/ 1092059 w 1092059"/>
                            <a:gd name="connsiteY12" fmla="*/ 0 h 1026233"/>
                            <a:gd name="connsiteX0" fmla="*/ 154650 w 1092059"/>
                            <a:gd name="connsiteY0" fmla="*/ 282892 h 1026233"/>
                            <a:gd name="connsiteX1" fmla="*/ 149382 w 1092059"/>
                            <a:gd name="connsiteY1" fmla="*/ 289711 h 1026233"/>
                            <a:gd name="connsiteX2" fmla="*/ 59231 w 1092059"/>
                            <a:gd name="connsiteY2" fmla="*/ 355229 h 1026233"/>
                            <a:gd name="connsiteX3" fmla="*/ 0 w 1092059"/>
                            <a:gd name="connsiteY3" fmla="*/ 441360 h 1026233"/>
                            <a:gd name="connsiteX4" fmla="*/ 32934 w 1092059"/>
                            <a:gd name="connsiteY4" fmla="*/ 690733 h 1026233"/>
                            <a:gd name="connsiteX5" fmla="*/ 200684 w 1092059"/>
                            <a:gd name="connsiteY5" fmla="*/ 700601 h 1026233"/>
                            <a:gd name="connsiteX6" fmla="*/ 194105 w 1092059"/>
                            <a:gd name="connsiteY6" fmla="*/ 822302 h 1026233"/>
                            <a:gd name="connsiteX7" fmla="*/ 552629 w 1092059"/>
                            <a:gd name="connsiteY7" fmla="*/ 888086 h 1026233"/>
                            <a:gd name="connsiteX8" fmla="*/ 529604 w 1092059"/>
                            <a:gd name="connsiteY8" fmla="*/ 957159 h 1026233"/>
                            <a:gd name="connsiteX9" fmla="*/ 786163 w 1092059"/>
                            <a:gd name="connsiteY9" fmla="*/ 1026233 h 1026233"/>
                            <a:gd name="connsiteX10" fmla="*/ 828922 w 1092059"/>
                            <a:gd name="connsiteY10" fmla="*/ 963738 h 1026233"/>
                            <a:gd name="connsiteX11" fmla="*/ 884839 w 1092059"/>
                            <a:gd name="connsiteY11" fmla="*/ 950581 h 1026233"/>
                            <a:gd name="connsiteX12" fmla="*/ 773006 w 1092059"/>
                            <a:gd name="connsiteY12" fmla="*/ 930846 h 1026233"/>
                            <a:gd name="connsiteX13" fmla="*/ 1092059 w 1092059"/>
                            <a:gd name="connsiteY13" fmla="*/ 0 h 102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92059" h="1026233">
                              <a:moveTo>
                                <a:pt x="154650" y="282892"/>
                              </a:moveTo>
                              <a:lnTo>
                                <a:pt x="149382" y="289711"/>
                              </a:lnTo>
                              <a:lnTo>
                                <a:pt x="59231" y="355229"/>
                              </a:lnTo>
                              <a:lnTo>
                                <a:pt x="0" y="441360"/>
                              </a:lnTo>
                              <a:lnTo>
                                <a:pt x="32934" y="690733"/>
                              </a:lnTo>
                              <a:lnTo>
                                <a:pt x="200684" y="700601"/>
                              </a:lnTo>
                              <a:lnTo>
                                <a:pt x="194105" y="822302"/>
                              </a:lnTo>
                              <a:lnTo>
                                <a:pt x="552629" y="888086"/>
                              </a:lnTo>
                              <a:lnTo>
                                <a:pt x="529604" y="957159"/>
                              </a:lnTo>
                              <a:lnTo>
                                <a:pt x="786163" y="1026233"/>
                              </a:lnTo>
                              <a:lnTo>
                                <a:pt x="828922" y="963738"/>
                              </a:lnTo>
                              <a:lnTo>
                                <a:pt x="884839" y="950581"/>
                              </a:lnTo>
                              <a:lnTo>
                                <a:pt x="773006" y="930846"/>
                              </a:lnTo>
                              <a:lnTo>
                                <a:pt x="1092059" y="0"/>
                              </a:lnTo>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8A2BF" id="Forme libre 361" o:spid="_x0000_s1026" style="position:absolute;margin-left:95.1pt;margin-top:149.85pt;width:85.95pt;height:80.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2059,102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" path="m154650,282892r-5268,6819l59231,355229,,441360,32934,690733r167750,9868l194105,822302r358524,65784l529604,957159r256559,69074l828922,963738r55917,-13157l773006,930846,1092059,e" fillcolor="#5b9bd5 [3204]" strokecolor="#1f4d78 [1604]" strokeweight="2pt">
                <v:fill opacity="19789f"/>
                <v:stroke joinstyle="miter"/>
                <v:path arrowok="t" o:connecttype="custom" o:connectlocs="154580,282872;149314,289690;59204,355204;0,441329;32919,690684;200593,700551;194017,822244;552379,888023;529364,957091;785807,1026160;828547,963669;884439,950513;772656,930780;1091565,0" o:connectangles="0,0,0,0,0,0,0,0,0,0,0,0,0,0"/>
              </v:shape>
            </w:pict>
          </mc:Fallback>
        </mc:AlternateContent>
      </w:r>
      <w:r w:rsidRPr="00091F46">
        <w:rPr>
          <w:noProof/>
        </w:rPr>
        <mc:AlternateContent>
          <mc:Choice Requires="wps">
            <w:drawing>
              <wp:anchor distT="0" distB="0" distL="114300" distR="114300" simplePos="0" relativeHeight="251732992" behindDoc="0" locked="0" layoutInCell="1" allowOverlap="1" wp14:anchorId="122EAE69" wp14:editId="27B41918">
                <wp:simplePos x="0" y="0"/>
                <wp:positionH relativeFrom="margin">
                  <wp:posOffset>1397381</wp:posOffset>
                </wp:positionH>
                <wp:positionV relativeFrom="paragraph">
                  <wp:posOffset>1572362</wp:posOffset>
                </wp:positionV>
                <wp:extent cx="914400" cy="364490"/>
                <wp:effectExtent l="0" t="0" r="0" b="0"/>
                <wp:wrapNone/>
                <wp:docPr id="363" name="Zone de texte 363"/>
                <wp:cNvGraphicFramePr/>
                <a:graphic xmlns:a="http://schemas.openxmlformats.org/drawingml/2006/main">
                  <a:graphicData uri="http://schemas.microsoft.com/office/word/2010/wordprocessingShape">
                    <wps:wsp>
                      <wps:cNvSpPr txBox="1"/>
                      <wps:spPr>
                        <a:xfrm>
                          <a:off x="0" y="0"/>
                          <a:ext cx="9144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0A979" w14:textId="77777777" w:rsidR="008C3B8C" w:rsidRPr="00F72DE2" w:rsidRDefault="008C3B8C" w:rsidP="000B2CF1">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EAE69" id="Zone de texte 363" o:spid="_x0000_s1027" type="#_x0000_t202" style="position:absolute;left:0;text-align:left;margin-left:110.05pt;margin-top:123.8pt;width:1in;height:28.7pt;z-index:2517329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" filled="f" stroked="f" strokeweight=".5pt">
                <v:textbox>
                  <w:txbxContent>
                    <w:p w14:paraId="6600A979" w14:textId="77777777" w:rsidR="008C3B8C" w:rsidRPr="00F72DE2" w:rsidRDefault="008C3B8C" w:rsidP="000B2CF1">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Pr="00091F46">
        <w:rPr>
          <w:noProof/>
        </w:rPr>
        <mc:AlternateContent>
          <mc:Choice Requires="wps">
            <w:drawing>
              <wp:anchor distT="0" distB="0" distL="114300" distR="114300" simplePos="0" relativeHeight="251728896" behindDoc="0" locked="0" layoutInCell="1" allowOverlap="1" wp14:anchorId="0463298C" wp14:editId="0E092CB7">
                <wp:simplePos x="0" y="0"/>
                <wp:positionH relativeFrom="column">
                  <wp:posOffset>1369670</wp:posOffset>
                </wp:positionH>
                <wp:positionV relativeFrom="paragraph">
                  <wp:posOffset>1282040</wp:posOffset>
                </wp:positionV>
                <wp:extent cx="1167130" cy="914400"/>
                <wp:effectExtent l="19050" t="19050" r="13970" b="38100"/>
                <wp:wrapNone/>
                <wp:docPr id="360" name="Forme libre 360"/>
                <wp:cNvGraphicFramePr/>
                <a:graphic xmlns:a="http://schemas.openxmlformats.org/drawingml/2006/main">
                  <a:graphicData uri="http://schemas.microsoft.com/office/word/2010/wordprocessingShape">
                    <wps:wsp>
                      <wps:cNvSpPr/>
                      <wps:spPr>
                        <a:xfrm>
                          <a:off x="0" y="0"/>
                          <a:ext cx="1167130" cy="914400"/>
                        </a:xfrm>
                        <a:custGeom>
                          <a:avLst/>
                          <a:gdLst>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1018 w 1167669"/>
                            <a:gd name="connsiteY5" fmla="*/ 759807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5546 w 1167669"/>
                            <a:gd name="connsiteY5" fmla="*/ 773388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67669" h="914400">
                              <a:moveTo>
                                <a:pt x="42759" y="0"/>
                              </a:moveTo>
                              <a:lnTo>
                                <a:pt x="9867" y="151303"/>
                              </a:lnTo>
                              <a:lnTo>
                                <a:pt x="0" y="914400"/>
                              </a:lnTo>
                              <a:lnTo>
                                <a:pt x="105254" y="868351"/>
                              </a:lnTo>
                              <a:lnTo>
                                <a:pt x="305896" y="815723"/>
                              </a:lnTo>
                              <a:lnTo>
                                <a:pt x="425546" y="773388"/>
                              </a:lnTo>
                              <a:lnTo>
                                <a:pt x="651263" y="720336"/>
                              </a:lnTo>
                              <a:lnTo>
                                <a:pt x="878218" y="651263"/>
                              </a:lnTo>
                              <a:lnTo>
                                <a:pt x="1026233" y="588768"/>
                              </a:lnTo>
                              <a:lnTo>
                                <a:pt x="1082149" y="529562"/>
                              </a:lnTo>
                              <a:lnTo>
                                <a:pt x="1131487" y="503249"/>
                              </a:lnTo>
                              <a:lnTo>
                                <a:pt x="1167669" y="374969"/>
                              </a:lnTo>
                              <a:lnTo>
                                <a:pt x="282872" y="98676"/>
                              </a:lnTo>
                              <a:lnTo>
                                <a:pt x="164460" y="52627"/>
                              </a:lnTo>
                              <a:lnTo>
                                <a:pt x="42759" y="0"/>
                              </a:lnTo>
                              <a:close/>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F0F68" id="Forme libre 360" o:spid="_x0000_s1026" style="position:absolute;margin-left:107.85pt;margin-top:100.95pt;width:91.9pt;height:1in;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167669,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" path="m42759,l9867,151303,,914400,105254,868351,305896,815723,425546,773388,651263,720336,878218,651263r148015,-62495l1082149,529562r49338,-26313l1167669,374969,282872,98676,164460,52627,42759,xe" fillcolor="#5b9bd5 [3204]" strokecolor="#1f4d78 [1604]" strokeweight="2pt">
                <v:fill opacity="19789f"/>
                <v:stroke joinstyle="miter"/>
                <v:path arrowok="t" o:connecttype="custom" o:connectlocs="42739,0;9862,151303;0,914400;105205,868351;305755,815723;425350,773388;650962,720336;877813,651263;1025759,588768;1081649,529562;1130965,503249;1167130,374969;282741,98676;164384,52627;42739,0" o:connectangles="0,0,0,0,0,0,0,0,0,0,0,0,0,0,0"/>
              </v:shape>
            </w:pict>
          </mc:Fallback>
        </mc:AlternateContent>
      </w:r>
      <w:r w:rsidR="0096097C" w:rsidRPr="00091F46">
        <w:rPr>
          <w:noProof/>
        </w:rPr>
        <mc:AlternateContent>
          <mc:Choice Requires="wps">
            <w:drawing>
              <wp:anchor distT="0" distB="0" distL="114300" distR="114300" simplePos="0" relativeHeight="251734016" behindDoc="0" locked="0" layoutInCell="1" allowOverlap="1" wp14:anchorId="5CA55F9A" wp14:editId="6646D387">
                <wp:simplePos x="0" y="0"/>
                <wp:positionH relativeFrom="column">
                  <wp:posOffset>1935480</wp:posOffset>
                </wp:positionH>
                <wp:positionV relativeFrom="paragraph">
                  <wp:posOffset>2186940</wp:posOffset>
                </wp:positionV>
                <wp:extent cx="238125" cy="661035"/>
                <wp:effectExtent l="19050" t="19050" r="28575" b="43815"/>
                <wp:wrapNone/>
                <wp:docPr id="359" name="Forme libre 359"/>
                <wp:cNvGraphicFramePr/>
                <a:graphic xmlns:a="http://schemas.openxmlformats.org/drawingml/2006/main">
                  <a:graphicData uri="http://schemas.microsoft.com/office/word/2010/wordprocessingShape">
                    <wps:wsp>
                      <wps:cNvSpPr/>
                      <wps:spPr>
                        <a:xfrm>
                          <a:off x="0" y="0"/>
                          <a:ext cx="238125" cy="661035"/>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FA9B4" id="Forme libre 359" o:spid="_x0000_s1026" style="position:absolute;margin-left:152.4pt;margin-top:172.2pt;width:18.75pt;height:52.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" path="m203200,l679450,19050r895350,222250l330200,4648200,152400,4603750,920750,1784350,800100,1435100,,1301750,203200,xe" filled="f" strokecolor="black [3213]" strokeweight="2pt">
                <v:stroke joinstyle="miter"/>
                <v:path arrowok="t" o:connecttype="custom" o:connectlocs="30726,0;102739,2709;238125,34316;49929,661035;23044,654714;139226,253758;120983,204090;0,185126;30726,0" o:connectangles="0,0,0,0,0,0,0,0,0"/>
              </v:shape>
            </w:pict>
          </mc:Fallback>
        </mc:AlternateContent>
      </w:r>
      <w:r w:rsidR="0096097C" w:rsidRPr="00091F46">
        <w:rPr>
          <w:noProof/>
        </w:rPr>
        <mc:AlternateContent>
          <mc:Choice Requires="wps">
            <w:drawing>
              <wp:anchor distT="0" distB="0" distL="114300" distR="114300" simplePos="0" relativeHeight="251735040" behindDoc="0" locked="0" layoutInCell="1" allowOverlap="1" wp14:anchorId="124AAEF0" wp14:editId="0BBB21BF">
                <wp:simplePos x="0" y="0"/>
                <wp:positionH relativeFrom="column">
                  <wp:posOffset>2018589</wp:posOffset>
                </wp:positionH>
                <wp:positionV relativeFrom="paragraph">
                  <wp:posOffset>2312518</wp:posOffset>
                </wp:positionV>
                <wp:extent cx="299021" cy="8668"/>
                <wp:effectExtent l="19050" t="57150" r="0" b="86995"/>
                <wp:wrapNone/>
                <wp:docPr id="357" name="Connecteur droit avec flèche 357"/>
                <wp:cNvGraphicFramePr/>
                <a:graphic xmlns:a="http://schemas.openxmlformats.org/drawingml/2006/main">
                  <a:graphicData uri="http://schemas.microsoft.com/office/word/2010/wordprocessingShape">
                    <wps:wsp>
                      <wps:cNvCnPr/>
                      <wps:spPr>
                        <a:xfrm flipH="1">
                          <a:off x="0" y="0"/>
                          <a:ext cx="299021" cy="866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6DC3E3" id="_x0000_t32" coordsize="21600,21600" o:spt="32" o:oned="t" path="m,l21600,21600e" filled="f">
                <v:path arrowok="t" fillok="f" o:connecttype="none"/>
                <o:lock v:ext="edit" shapetype="t"/>
              </v:shapetype>
              <v:shape id="Connecteur droit avec flèche 357" o:spid="_x0000_s1026" type="#_x0000_t32" style="position:absolute;margin-left:158.95pt;margin-top:182.1pt;width:23.55pt;height:.7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" strokecolor="black [3200]" strokeweight="1pt">
                <v:stroke endarrow="block" joinstyle="miter"/>
              </v:shape>
            </w:pict>
          </mc:Fallback>
        </mc:AlternateContent>
      </w:r>
      <w:r w:rsidR="0096097C" w:rsidRPr="00091F46">
        <w:rPr>
          <w:noProof/>
        </w:rPr>
        <mc:AlternateContent>
          <mc:Choice Requires="wps">
            <w:drawing>
              <wp:anchor distT="0" distB="0" distL="114300" distR="114300" simplePos="0" relativeHeight="251730944" behindDoc="0" locked="0" layoutInCell="1" allowOverlap="1" wp14:anchorId="09BDA22E" wp14:editId="11CF492C">
                <wp:simplePos x="0" y="0"/>
                <wp:positionH relativeFrom="margin">
                  <wp:posOffset>2251126</wp:posOffset>
                </wp:positionH>
                <wp:positionV relativeFrom="paragraph">
                  <wp:posOffset>2168068</wp:posOffset>
                </wp:positionV>
                <wp:extent cx="914400" cy="364638"/>
                <wp:effectExtent l="0" t="0" r="0" b="0"/>
                <wp:wrapNone/>
                <wp:docPr id="358" name="Zone de texte 358"/>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7C73" w14:textId="77777777" w:rsidR="008C3B8C" w:rsidRPr="005B12C4" w:rsidRDefault="008C3B8C" w:rsidP="000B2CF1">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PROJET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DA22E" id="Zone de texte 358" o:spid="_x0000_s1028" type="#_x0000_t202" style="position:absolute;left:0;text-align:left;margin-left:177.25pt;margin-top:170.7pt;width:1in;height:28.7pt;z-index:2517309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" filled="f" stroked="f" strokeweight=".5pt">
                <v:textbox>
                  <w:txbxContent>
                    <w:p w14:paraId="21217C73" w14:textId="77777777" w:rsidR="008C3B8C" w:rsidRPr="005B12C4" w:rsidRDefault="008C3B8C" w:rsidP="000B2CF1">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PROJET</w:t>
                      </w:r>
                    </w:p>
                  </w:txbxContent>
                </v:textbox>
                <w10:wrap anchorx="margin"/>
              </v:shape>
            </w:pict>
          </mc:Fallback>
        </mc:AlternateContent>
      </w:r>
      <w:r w:rsidR="000B2CF1" w:rsidRPr="00091F46">
        <w:rPr>
          <w:noProof/>
        </w:rPr>
        <w:drawing>
          <wp:anchor distT="0" distB="0" distL="114300" distR="114300" simplePos="0" relativeHeight="251727872" behindDoc="0" locked="0" layoutInCell="1" allowOverlap="1" wp14:anchorId="7BC1F824" wp14:editId="5836E7CD">
            <wp:simplePos x="0" y="0"/>
            <wp:positionH relativeFrom="column">
              <wp:posOffset>33978</wp:posOffset>
            </wp:positionH>
            <wp:positionV relativeFrom="paragraph">
              <wp:posOffset>37465</wp:posOffset>
            </wp:positionV>
            <wp:extent cx="174482" cy="246491"/>
            <wp:effectExtent l="0" t="0" r="0" b="127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000B2CF1" w:rsidRPr="00091F46">
        <w:rPr>
          <w:noProof/>
        </w:rPr>
        <w:drawing>
          <wp:inline distT="0" distB="0" distL="0" distR="0" wp14:anchorId="3D9964B7" wp14:editId="099D5DB6">
            <wp:extent cx="5748857" cy="4493158"/>
            <wp:effectExtent l="19050" t="19050" r="23495" b="22225"/>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t="12655" b="-1"/>
                    <a:stretch/>
                  </pic:blipFill>
                  <pic:spPr bwMode="auto">
                    <a:xfrm>
                      <a:off x="0" y="0"/>
                      <a:ext cx="5770549" cy="4510112"/>
                    </a:xfrm>
                    <a:prstGeom prst="rect">
                      <a:avLst/>
                    </a:prstGeom>
                    <a:ln w="9525" cap="flat" cmpd="sng" algn="ctr">
                      <a:solidFill>
                        <a:srgbClr val="E7E6E6">
                          <a:lumMod val="2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FB904F" w14:textId="77777777" w:rsidR="002971A6" w:rsidRPr="00091F46" w:rsidRDefault="002971A6" w:rsidP="002971A6">
      <w:pPr>
        <w:ind w:left="142"/>
        <w:jc w:val="center"/>
        <w:rPr>
          <w:rFonts w:cs="Arial"/>
          <w:i/>
          <w:sz w:val="16"/>
          <w:szCs w:val="16"/>
        </w:rPr>
      </w:pPr>
      <w:r w:rsidRPr="00091F46">
        <w:rPr>
          <w:rFonts w:cs="Arial"/>
          <w:i/>
          <w:sz w:val="16"/>
          <w:szCs w:val="16"/>
        </w:rPr>
        <w:t>Source : Infoterre</w:t>
      </w:r>
    </w:p>
    <w:p w14:paraId="787A2F3F" w14:textId="5BB9FA95" w:rsidR="002971A6" w:rsidRPr="00091F46" w:rsidRDefault="002971A6" w:rsidP="002971A6">
      <w:pPr>
        <w:pStyle w:val="Lgende"/>
      </w:pPr>
      <w:bookmarkStart w:id="9" w:name="_Ref443569165"/>
      <w:bookmarkStart w:id="10" w:name="_Toc471726058"/>
      <w:r w:rsidRPr="00091F46">
        <w:t xml:space="preserve">Figure </w:t>
      </w:r>
      <w:fldSimple w:instr=" SEQ Figure \* ARABIC ">
        <w:r w:rsidR="00091F46">
          <w:rPr>
            <w:noProof/>
          </w:rPr>
          <w:t>1</w:t>
        </w:r>
      </w:fldSimple>
      <w:bookmarkEnd w:id="9"/>
      <w:r w:rsidRPr="00091F46">
        <w:t> : Localisation géographique du site du projet</w:t>
      </w:r>
      <w:bookmarkEnd w:id="10"/>
    </w:p>
    <w:p w14:paraId="715C07CF" w14:textId="77777777" w:rsidR="008C3B8C" w:rsidRPr="00091F46" w:rsidRDefault="008C3B8C" w:rsidP="008C3B8C"/>
    <w:p w14:paraId="7E286B60" w14:textId="42936098" w:rsidR="00624D25" w:rsidRPr="00091F46" w:rsidRDefault="00624D25" w:rsidP="00624D25">
      <w:pPr>
        <w:pStyle w:val="Titre2"/>
      </w:pPr>
      <w:bookmarkStart w:id="11" w:name="_Toc471726026"/>
      <w:r w:rsidRPr="00091F46">
        <w:lastRenderedPageBreak/>
        <w:t>Fonctionnement général de l’usine d’enrobage</w:t>
      </w:r>
      <w:bookmarkEnd w:id="11"/>
    </w:p>
    <w:p w14:paraId="6FAC4C0A" w14:textId="77777777" w:rsidR="00624D25" w:rsidRPr="00091F46" w:rsidRDefault="00624D25" w:rsidP="002971A6">
      <w:pPr>
        <w:rPr>
          <w:sz w:val="10"/>
          <w:szCs w:val="10"/>
        </w:rPr>
      </w:pPr>
    </w:p>
    <w:p w14:paraId="45F9F4D2" w14:textId="77777777" w:rsidR="002971A6" w:rsidRPr="00091F46" w:rsidRDefault="002971A6" w:rsidP="002971A6">
      <w:r w:rsidRPr="00091F46">
        <w:t xml:space="preserve">L’usine d'enrobage à chaud sera composée d'un ensemble de matériels permettant de réaliser, dans des conditions bien définies, </w:t>
      </w:r>
      <w:r w:rsidRPr="00091F46">
        <w:rPr>
          <w:b/>
        </w:rPr>
        <w:t>le mélange de matériaux (granulats, filler) avec un liant (bitume), à haute température, par combustion de gaz naturel. Ce mélange, appelé « enrobé », sera utilisé en travaux routiers principalement</w:t>
      </w:r>
      <w:r w:rsidRPr="00091F46">
        <w:t>, pour réaliser des couches de roulement (routes, autoroutes, parkings, etc.).</w:t>
      </w:r>
    </w:p>
    <w:p w14:paraId="616CCF92" w14:textId="77777777" w:rsidR="002971A6" w:rsidRPr="00091F46" w:rsidRDefault="002971A6" w:rsidP="002971A6">
      <w:pPr>
        <w:rPr>
          <w:sz w:val="10"/>
          <w:szCs w:val="10"/>
        </w:rPr>
      </w:pPr>
    </w:p>
    <w:p w14:paraId="538CBCDC" w14:textId="4AFF27FB" w:rsidR="002971A6" w:rsidRPr="00091F46" w:rsidRDefault="002971A6" w:rsidP="002971A6">
      <w:r w:rsidRPr="00091F46">
        <w:t>Les granulats seront composés à 80</w:t>
      </w:r>
      <w:r w:rsidR="00B23366" w:rsidRPr="00091F46">
        <w:t> </w:t>
      </w:r>
      <w:r w:rsidRPr="00091F46">
        <w:t>% des matériaux issus de la carrière du site. Les 20</w:t>
      </w:r>
      <w:r w:rsidR="00B23366" w:rsidRPr="00091F46">
        <w:rPr>
          <w:b/>
        </w:rPr>
        <w:t> </w:t>
      </w:r>
      <w:r w:rsidRPr="00091F46">
        <w:t xml:space="preserve">% </w:t>
      </w:r>
      <w:r w:rsidR="00B23366" w:rsidRPr="00091F46">
        <w:t>complémentaire</w:t>
      </w:r>
      <w:r w:rsidRPr="00091F46">
        <w:t>s seront issus de roches plus dures, nécessaires pour réaliser les couches de roulement des routes et autoroutes très circulées. Des carrières de roches massives sont situées au nord-ouest de Lyon ; elles permettront l’approvisionnement du site.</w:t>
      </w:r>
    </w:p>
    <w:p w14:paraId="59361C90" w14:textId="77777777" w:rsidR="002971A6" w:rsidRPr="00091F46" w:rsidRDefault="002971A6" w:rsidP="002971A6">
      <w:pPr>
        <w:rPr>
          <w:sz w:val="10"/>
          <w:szCs w:val="10"/>
        </w:rPr>
      </w:pPr>
    </w:p>
    <w:p w14:paraId="0BF29596" w14:textId="77777777" w:rsidR="002971A6" w:rsidRPr="00091F46" w:rsidRDefault="002971A6" w:rsidP="002971A6">
      <w:r w:rsidRPr="00091F46">
        <w:t>Les agrégats d’enrobés seront composés de matériaux de récupération reconcassés, criblés et analysés. Ces matériaux seront acheminés sur le site en général en provenance directe des chantiers. Ces matériaux seront intégrés à la production du poste d’enrobage, et permettront de préserver de manière substantielle les matières premières non renouvelables.</w:t>
      </w:r>
    </w:p>
    <w:p w14:paraId="39F0CD4F" w14:textId="77777777" w:rsidR="002971A6" w:rsidRPr="00091F46" w:rsidRDefault="002971A6" w:rsidP="002971A6">
      <w:pPr>
        <w:rPr>
          <w:sz w:val="10"/>
          <w:szCs w:val="10"/>
        </w:rPr>
      </w:pPr>
    </w:p>
    <w:p w14:paraId="69768807" w14:textId="77777777" w:rsidR="002971A6" w:rsidRPr="00091F46" w:rsidRDefault="002971A6" w:rsidP="002971A6">
      <w:r w:rsidRPr="00091F46">
        <w:t>Les propriétés de l’enrobé dépendront de la nature et de la taille des matériaux employés, de la quantité et de la qualité du liant (bitume). La fabrication s'effectuera à partir d'un process précis et d'une installation spécifiquement dévolue à cet usage.</w:t>
      </w:r>
    </w:p>
    <w:p w14:paraId="034D5DD2" w14:textId="77777777" w:rsidR="002971A6" w:rsidRPr="00091F46" w:rsidRDefault="002971A6" w:rsidP="002971A6">
      <w:pPr>
        <w:rPr>
          <w:sz w:val="10"/>
          <w:szCs w:val="10"/>
        </w:rPr>
      </w:pPr>
    </w:p>
    <w:p w14:paraId="13725B3E" w14:textId="6C0948F3" w:rsidR="002971A6" w:rsidRPr="00091F46" w:rsidRDefault="002971A6" w:rsidP="002971A6">
      <w:r w:rsidRPr="00091F46">
        <w:t xml:space="preserve">L’installation retenue permettra une </w:t>
      </w:r>
      <w:r w:rsidRPr="00091F46">
        <w:rPr>
          <w:b/>
        </w:rPr>
        <w:t xml:space="preserve">production de 130 000 à 180 000 </w:t>
      </w:r>
      <w:r w:rsidR="002B0F0B" w:rsidRPr="00091F46">
        <w:rPr>
          <w:b/>
        </w:rPr>
        <w:t>tonnes</w:t>
      </w:r>
      <w:r w:rsidRPr="00091F46">
        <w:rPr>
          <w:b/>
        </w:rPr>
        <w:t xml:space="preserve"> d’enrobés</w:t>
      </w:r>
      <w:r w:rsidR="002B0F0B" w:rsidRPr="00091F46">
        <w:rPr>
          <w:b/>
        </w:rPr>
        <w:t xml:space="preserve"> par an</w:t>
      </w:r>
      <w:r w:rsidRPr="00091F46">
        <w:t xml:space="preserve">. Le type d’usine retenu est une </w:t>
      </w:r>
      <w:r w:rsidRPr="00091F46">
        <w:rPr>
          <w:b/>
        </w:rPr>
        <w:t>usine fixe d’enrobage à chaud type RF 300 NEO</w:t>
      </w:r>
      <w:r w:rsidRPr="00091F46">
        <w:t xml:space="preserve">, d’une capacité de </w:t>
      </w:r>
      <w:r w:rsidRPr="00091F46">
        <w:rPr>
          <w:b/>
        </w:rPr>
        <w:t>300</w:t>
      </w:r>
      <w:r w:rsidR="00AD53C8" w:rsidRPr="00091F46">
        <w:rPr>
          <w:b/>
        </w:rPr>
        <w:t> </w:t>
      </w:r>
      <w:r w:rsidRPr="00091F46">
        <w:rPr>
          <w:b/>
        </w:rPr>
        <w:t>tonnes/heure</w:t>
      </w:r>
      <w:r w:rsidR="00334E0A" w:rsidRPr="00091F46">
        <w:t>.</w:t>
      </w:r>
    </w:p>
    <w:p w14:paraId="2131F2C2" w14:textId="77777777" w:rsidR="002971A6" w:rsidRPr="00091F46" w:rsidRDefault="002971A6" w:rsidP="002971A6">
      <w:pPr>
        <w:rPr>
          <w:sz w:val="10"/>
          <w:szCs w:val="10"/>
        </w:rPr>
      </w:pPr>
    </w:p>
    <w:p w14:paraId="61BF89E3" w14:textId="6264F6A7" w:rsidR="002971A6" w:rsidRPr="00091F46" w:rsidRDefault="002971A6" w:rsidP="002971A6">
      <w:r w:rsidRPr="00091F46">
        <w:t xml:space="preserve">La proximité des chantiers par rapport à l’usine se traduira par de nombreux </w:t>
      </w:r>
      <w:r w:rsidRPr="00091F46">
        <w:rPr>
          <w:b/>
        </w:rPr>
        <w:t>bénéfices en termes d</w:t>
      </w:r>
      <w:r w:rsidR="00AD53C8" w:rsidRPr="00091F46">
        <w:rPr>
          <w:b/>
        </w:rPr>
        <w:t>’évitement d</w:t>
      </w:r>
      <w:r w:rsidRPr="00091F46">
        <w:rPr>
          <w:b/>
        </w:rPr>
        <w:t>e risques et d’impacts environnementaux</w:t>
      </w:r>
      <w:r w:rsidRPr="00091F46">
        <w:t> :</w:t>
      </w:r>
    </w:p>
    <w:p w14:paraId="0C19BC7C" w14:textId="77777777" w:rsidR="002971A6" w:rsidRPr="00091F46" w:rsidRDefault="002971A6" w:rsidP="002971A6">
      <w:pPr>
        <w:rPr>
          <w:sz w:val="4"/>
          <w:szCs w:val="4"/>
        </w:rPr>
      </w:pPr>
    </w:p>
    <w:p w14:paraId="52608D8E" w14:textId="77777777" w:rsidR="002971A6" w:rsidRPr="00091F46" w:rsidRDefault="002971A6" w:rsidP="002971A6">
      <w:pPr>
        <w:numPr>
          <w:ilvl w:val="0"/>
          <w:numId w:val="42"/>
        </w:numPr>
        <w:tabs>
          <w:tab w:val="num" w:pos="284"/>
          <w:tab w:val="right" w:leader="dot" w:pos="9180"/>
        </w:tabs>
        <w:spacing w:before="0" w:after="120" w:line="240" w:lineRule="auto"/>
        <w:rPr>
          <w:rFonts w:cs="Arial"/>
        </w:rPr>
      </w:pPr>
      <w:r w:rsidRPr="00091F46">
        <w:rPr>
          <w:rFonts w:cs="Arial"/>
        </w:rPr>
        <w:t>réduction des distances entre le lieu d’extraction (carrière) et le lieu de valorisation du granulat (usine d’enrobage) ;</w:t>
      </w:r>
    </w:p>
    <w:p w14:paraId="5D235661" w14:textId="77777777" w:rsidR="002971A6" w:rsidRPr="00091F46" w:rsidRDefault="002971A6" w:rsidP="002971A6">
      <w:pPr>
        <w:numPr>
          <w:ilvl w:val="0"/>
          <w:numId w:val="42"/>
        </w:numPr>
        <w:tabs>
          <w:tab w:val="num" w:pos="284"/>
          <w:tab w:val="right" w:leader="dot" w:pos="9180"/>
        </w:tabs>
        <w:spacing w:before="0" w:after="120" w:line="240" w:lineRule="auto"/>
        <w:rPr>
          <w:rFonts w:cs="Arial"/>
        </w:rPr>
      </w:pPr>
      <w:r w:rsidRPr="00091F46">
        <w:rPr>
          <w:rFonts w:cs="Arial"/>
        </w:rPr>
        <w:t>gain de temps ;</w:t>
      </w:r>
    </w:p>
    <w:p w14:paraId="2FB5A041" w14:textId="77777777" w:rsidR="002971A6" w:rsidRPr="00091F46" w:rsidRDefault="002971A6" w:rsidP="002971A6">
      <w:pPr>
        <w:numPr>
          <w:ilvl w:val="0"/>
          <w:numId w:val="42"/>
        </w:numPr>
        <w:tabs>
          <w:tab w:val="num" w:pos="284"/>
          <w:tab w:val="right" w:leader="dot" w:pos="9180"/>
        </w:tabs>
        <w:spacing w:before="0" w:after="120" w:line="240" w:lineRule="auto"/>
        <w:rPr>
          <w:rFonts w:cs="Arial"/>
        </w:rPr>
      </w:pPr>
      <w:r w:rsidRPr="00091F46">
        <w:rPr>
          <w:rFonts w:cs="Arial"/>
        </w:rPr>
        <w:t>réduction des coûts de transport, des rejets de gaz d’échappement et des risques liés à la circulation des poids-lourds.</w:t>
      </w:r>
    </w:p>
    <w:p w14:paraId="0AEA37D9" w14:textId="37F41CC0" w:rsidR="00624D25" w:rsidRPr="00091F46" w:rsidRDefault="00624D25" w:rsidP="00624D25">
      <w:pPr>
        <w:jc w:val="center"/>
      </w:pPr>
      <w:r w:rsidRPr="00091F46">
        <w:rPr>
          <w:noProof/>
        </w:rPr>
        <w:drawing>
          <wp:inline distT="0" distB="0" distL="0" distR="0" wp14:anchorId="67F18B3B" wp14:editId="6D66DA20">
            <wp:extent cx="3727450" cy="2724679"/>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480" cy="2756864"/>
                    </a:xfrm>
                    <a:prstGeom prst="rect">
                      <a:avLst/>
                    </a:prstGeom>
                    <a:noFill/>
                  </pic:spPr>
                </pic:pic>
              </a:graphicData>
            </a:graphic>
          </wp:inline>
        </w:drawing>
      </w:r>
    </w:p>
    <w:p w14:paraId="566D3E19" w14:textId="6D5E3E0C" w:rsidR="00624D25" w:rsidRPr="00091F46" w:rsidRDefault="00624D25" w:rsidP="00624D25">
      <w:pPr>
        <w:pStyle w:val="Lgende"/>
      </w:pPr>
      <w:bookmarkStart w:id="12" w:name="_Toc471726059"/>
      <w:r w:rsidRPr="00091F46">
        <w:t xml:space="preserve">Figure </w:t>
      </w:r>
      <w:fldSimple w:instr=" SEQ Figure \* ARABIC ">
        <w:r w:rsidR="00091F46">
          <w:rPr>
            <w:noProof/>
          </w:rPr>
          <w:t>2</w:t>
        </w:r>
      </w:fldSimple>
      <w:r w:rsidRPr="00091F46">
        <w:t> : Schéma de fonctionnement général de l’usine d’enrobage</w:t>
      </w:r>
      <w:bookmarkEnd w:id="12"/>
    </w:p>
    <w:p w14:paraId="04509208" w14:textId="77777777" w:rsidR="00907717" w:rsidRPr="00091F46" w:rsidRDefault="00907717" w:rsidP="00907717">
      <w:pPr>
        <w:pStyle w:val="Titre3"/>
      </w:pPr>
      <w:bookmarkStart w:id="13" w:name="_Toc471726027"/>
      <w:r w:rsidRPr="00091F46">
        <w:lastRenderedPageBreak/>
        <w:t>Périmètre ICPE du site</w:t>
      </w:r>
      <w:bookmarkEnd w:id="13"/>
    </w:p>
    <w:p w14:paraId="0D387C4D" w14:textId="77777777" w:rsidR="002971A6" w:rsidRPr="00091F46" w:rsidRDefault="002971A6" w:rsidP="002971A6"/>
    <w:tbl>
      <w:tblPr>
        <w:tblStyle w:val="Grilledutableau"/>
        <w:tblW w:w="0" w:type="auto"/>
        <w:shd w:val="clear" w:color="auto" w:fill="D5DCE4" w:themeFill="text2" w:themeFillTint="33"/>
        <w:tblLook w:val="04A0" w:firstRow="1" w:lastRow="0" w:firstColumn="1" w:lastColumn="0" w:noHBand="0" w:noVBand="1"/>
      </w:tblPr>
      <w:tblGrid>
        <w:gridCol w:w="9061"/>
      </w:tblGrid>
      <w:tr w:rsidR="006139C8" w:rsidRPr="00091F46" w14:paraId="446F4B36" w14:textId="77777777" w:rsidTr="00E209EB">
        <w:trPr>
          <w:trHeight w:val="1622"/>
        </w:trPr>
        <w:tc>
          <w:tcPr>
            <w:tcW w:w="9061" w:type="dxa"/>
            <w:shd w:val="clear" w:color="auto" w:fill="D5DCE4" w:themeFill="text2" w:themeFillTint="33"/>
            <w:vAlign w:val="center"/>
          </w:tcPr>
          <w:p w14:paraId="471A2E95" w14:textId="77777777" w:rsidR="006139C8" w:rsidRPr="00091F46" w:rsidRDefault="006139C8" w:rsidP="006139C8">
            <w:pPr>
              <w:rPr>
                <w:b/>
              </w:rPr>
            </w:pPr>
            <w:r w:rsidRPr="00091F46">
              <w:rPr>
                <w:b/>
              </w:rPr>
              <w:t>D’une superficie totale de 43 050 m², le site occupe une partie de la parcelle cadastrale n°72 de la section BH du cadastre.</w:t>
            </w:r>
          </w:p>
          <w:p w14:paraId="02B3BD3C" w14:textId="554D7085" w:rsidR="006139C8" w:rsidRPr="00091F46" w:rsidRDefault="006139C8" w:rsidP="006139C8">
            <w:pPr>
              <w:rPr>
                <w:b/>
              </w:rPr>
            </w:pPr>
            <w:r w:rsidRPr="00091F46">
              <w:rPr>
                <w:b/>
              </w:rPr>
              <w:t xml:space="preserve">Le périmètre ICPE peut être divisé en deux zones : </w:t>
            </w:r>
            <w:r w:rsidRPr="00091F46">
              <w:rPr>
                <w:b/>
                <w:u w:val="single"/>
              </w:rPr>
              <w:t xml:space="preserve">la </w:t>
            </w:r>
            <w:r w:rsidRPr="00091F46">
              <w:rPr>
                <w:rFonts w:cs="Arial"/>
                <w:b/>
                <w:u w:val="single"/>
              </w:rPr>
              <w:t>voie d’accès</w:t>
            </w:r>
            <w:r w:rsidRPr="00091F46">
              <w:rPr>
                <w:rFonts w:cs="Arial"/>
                <w:b/>
              </w:rPr>
              <w:t xml:space="preserve">, ne comprenant pas d’autres infrastructures et sans intérêt majeur, et </w:t>
            </w:r>
            <w:r w:rsidRPr="00091F46">
              <w:rPr>
                <w:rFonts w:cs="Arial"/>
                <w:b/>
                <w:u w:val="single"/>
              </w:rPr>
              <w:t>la zone utile</w:t>
            </w:r>
            <w:r w:rsidRPr="00091F46">
              <w:rPr>
                <w:rFonts w:cs="Arial"/>
                <w:b/>
              </w:rPr>
              <w:t>, comprenant toutes les installations et équipements du site.</w:t>
            </w:r>
          </w:p>
        </w:tc>
      </w:tr>
    </w:tbl>
    <w:p w14:paraId="23778D3A" w14:textId="77777777" w:rsidR="006139C8" w:rsidRPr="00091F46" w:rsidRDefault="006139C8" w:rsidP="002971A6"/>
    <w:p w14:paraId="287D13EA" w14:textId="2875342C" w:rsidR="002971A6" w:rsidRPr="00091F46" w:rsidRDefault="00AD53C8" w:rsidP="002971A6">
      <w:r w:rsidRPr="00091F46">
        <w:rPr>
          <w:noProof/>
        </w:rPr>
        <mc:AlternateContent>
          <mc:Choice Requires="wps">
            <w:drawing>
              <wp:anchor distT="0" distB="0" distL="114300" distR="114300" simplePos="0" relativeHeight="251668480" behindDoc="0" locked="0" layoutInCell="1" allowOverlap="1" wp14:anchorId="0E88772B" wp14:editId="7634225A">
                <wp:simplePos x="0" y="0"/>
                <wp:positionH relativeFrom="column">
                  <wp:posOffset>3824936</wp:posOffset>
                </wp:positionH>
                <wp:positionV relativeFrom="paragraph">
                  <wp:posOffset>539750</wp:posOffset>
                </wp:positionV>
                <wp:extent cx="0" cy="1472454"/>
                <wp:effectExtent l="57150" t="38100" r="57150" b="52070"/>
                <wp:wrapNone/>
                <wp:docPr id="15" name="Connecteur droit avec flèche 15"/>
                <wp:cNvGraphicFramePr/>
                <a:graphic xmlns:a="http://schemas.openxmlformats.org/drawingml/2006/main">
                  <a:graphicData uri="http://schemas.microsoft.com/office/word/2010/wordprocessingShape">
                    <wps:wsp>
                      <wps:cNvCnPr/>
                      <wps:spPr>
                        <a:xfrm>
                          <a:off x="0" y="0"/>
                          <a:ext cx="0" cy="1472454"/>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795CFA" id="_x0000_t32" coordsize="21600,21600" o:spt="32" o:oned="t" path="m,l21600,21600e" filled="f">
                <v:path arrowok="t" fillok="f" o:connecttype="none"/>
                <o:lock v:ext="edit" shapetype="t"/>
              </v:shapetype>
              <v:shape id="Connecteur droit avec flèche 15" o:spid="_x0000_s1026" type="#_x0000_t32" style="position:absolute;margin-left:301.2pt;margin-top:42.5pt;width:0;height:11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" strokecolor="black [3200]" strokeweight="3pt">
                <v:stroke startarrow="block" endarrow="block" joinstyle="miter"/>
              </v:shape>
            </w:pict>
          </mc:Fallback>
        </mc:AlternateContent>
      </w:r>
      <w:r w:rsidR="0075308D" w:rsidRPr="00091F46">
        <w:rPr>
          <w:noProof/>
        </w:rPr>
        <mc:AlternateContent>
          <mc:Choice Requires="wps">
            <w:drawing>
              <wp:anchor distT="45720" distB="45720" distL="114300" distR="114300" simplePos="0" relativeHeight="251673600" behindDoc="0" locked="0" layoutInCell="1" allowOverlap="1" wp14:anchorId="2851D910" wp14:editId="40E2F88B">
                <wp:simplePos x="0" y="0"/>
                <wp:positionH relativeFrom="page">
                  <wp:posOffset>2838450</wp:posOffset>
                </wp:positionH>
                <wp:positionV relativeFrom="paragraph">
                  <wp:posOffset>52070</wp:posOffset>
                </wp:positionV>
                <wp:extent cx="1968500" cy="1404620"/>
                <wp:effectExtent l="0" t="0" r="12700" b="24765"/>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404620"/>
                        </a:xfrm>
                        <a:prstGeom prst="rect">
                          <a:avLst/>
                        </a:prstGeom>
                        <a:solidFill>
                          <a:srgbClr val="FFFFFF"/>
                        </a:solidFill>
                        <a:ln w="9525">
                          <a:solidFill>
                            <a:srgbClr val="000000"/>
                          </a:solidFill>
                          <a:miter lim="800000"/>
                          <a:headEnd/>
                          <a:tailEnd/>
                        </a:ln>
                      </wps:spPr>
                      <wps:txbx>
                        <w:txbxContent>
                          <w:p w14:paraId="3678AFAC" w14:textId="0845CAA4" w:rsidR="008C3B8C" w:rsidRPr="00A1328A" w:rsidRDefault="008C3B8C" w:rsidP="002971A6">
                            <w:pPr>
                              <w:jc w:val="center"/>
                              <w:rPr>
                                <w:b/>
                              </w:rPr>
                            </w:pPr>
                            <w:r w:rsidRPr="00A1328A">
                              <w:rPr>
                                <w:b/>
                              </w:rPr>
                              <w:t xml:space="preserve">Plan masse du chapitre </w:t>
                            </w:r>
                            <w:r>
                              <w:rPr>
                                <w:b/>
                              </w:rPr>
                              <w:fldChar w:fldCharType="begin"/>
                            </w:r>
                            <w:r>
                              <w:rPr>
                                <w:b/>
                              </w:rPr>
                              <w:instrText xml:space="preserve"> REF _Ref443570010 \r \h </w:instrText>
                            </w:r>
                            <w:r>
                              <w:rPr>
                                <w:b/>
                              </w:rPr>
                            </w:r>
                            <w:r>
                              <w:rPr>
                                <w:b/>
                              </w:rPr>
                              <w:fldChar w:fldCharType="separate"/>
                            </w:r>
                            <w:r>
                              <w:rPr>
                                <w:b/>
                              </w:rPr>
                              <w:t>1.3.2</w:t>
                            </w:r>
                            <w:r>
                              <w:rPr>
                                <w:b/>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1D910" id="Zone de texte 2" o:spid="_x0000_s1029" type="#_x0000_t202" style="position:absolute;left:0;text-align:left;margin-left:223.5pt;margin-top:4.1pt;width:15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">
                <v:textbox style="mso-fit-shape-to-text:t">
                  <w:txbxContent>
                    <w:p w14:paraId="3678AFAC" w14:textId="0845CAA4" w:rsidR="008C3B8C" w:rsidRPr="00A1328A" w:rsidRDefault="008C3B8C" w:rsidP="002971A6">
                      <w:pPr>
                        <w:jc w:val="center"/>
                        <w:rPr>
                          <w:b/>
                        </w:rPr>
                      </w:pPr>
                      <w:r w:rsidRPr="00A1328A">
                        <w:rPr>
                          <w:b/>
                        </w:rPr>
                        <w:t xml:space="preserve">Plan masse du chapitre </w:t>
                      </w:r>
                      <w:r>
                        <w:rPr>
                          <w:b/>
                        </w:rPr>
                        <w:fldChar w:fldCharType="begin"/>
                      </w:r>
                      <w:r>
                        <w:rPr>
                          <w:b/>
                        </w:rPr>
                        <w:instrText xml:space="preserve"> REF _Ref443570010 \r \h </w:instrText>
                      </w:r>
                      <w:r>
                        <w:rPr>
                          <w:b/>
                        </w:rPr>
                      </w:r>
                      <w:r>
                        <w:rPr>
                          <w:b/>
                        </w:rPr>
                        <w:fldChar w:fldCharType="separate"/>
                      </w:r>
                      <w:r>
                        <w:rPr>
                          <w:b/>
                        </w:rPr>
                        <w:t>1.3.2</w:t>
                      </w:r>
                      <w:r>
                        <w:rPr>
                          <w:b/>
                        </w:rPr>
                        <w:fldChar w:fldCharType="end"/>
                      </w:r>
                    </w:p>
                  </w:txbxContent>
                </v:textbox>
                <w10:wrap anchorx="page"/>
              </v:shape>
            </w:pict>
          </mc:Fallback>
        </mc:AlternateContent>
      </w:r>
      <w:r w:rsidR="002971A6" w:rsidRPr="00091F46">
        <w:rPr>
          <w:noProof/>
        </w:rPr>
        <mc:AlternateContent>
          <mc:Choice Requires="wps">
            <w:drawing>
              <wp:anchor distT="0" distB="0" distL="114300" distR="114300" simplePos="0" relativeHeight="251674624" behindDoc="0" locked="0" layoutInCell="1" allowOverlap="1" wp14:anchorId="6171C9C1" wp14:editId="7EFCE8CB">
                <wp:simplePos x="0" y="0"/>
                <wp:positionH relativeFrom="page">
                  <wp:align>center</wp:align>
                </wp:positionH>
                <wp:positionV relativeFrom="paragraph">
                  <wp:posOffset>306614</wp:posOffset>
                </wp:positionV>
                <wp:extent cx="0" cy="187778"/>
                <wp:effectExtent l="76200" t="0" r="57150" b="60325"/>
                <wp:wrapNone/>
                <wp:docPr id="452" name="Connecteur droit avec flèche 452"/>
                <wp:cNvGraphicFramePr/>
                <a:graphic xmlns:a="http://schemas.openxmlformats.org/drawingml/2006/main">
                  <a:graphicData uri="http://schemas.microsoft.com/office/word/2010/wordprocessingShape">
                    <wps:wsp>
                      <wps:cNvCnPr/>
                      <wps:spPr>
                        <a:xfrm>
                          <a:off x="0" y="0"/>
                          <a:ext cx="0" cy="18777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F93EE3" id="Connecteur droit avec flèche 452" o:spid="_x0000_s1026" type="#_x0000_t32" style="position:absolute;margin-left:0;margin-top:24.15pt;width:0;height:14.8pt;z-index:25167462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" strokecolor="black [3200]" strokeweight="1.5pt">
                <v:stroke endarrow="block" joinstyle="miter"/>
                <w10:wrap anchorx="page"/>
              </v:shape>
            </w:pict>
          </mc:Fallback>
        </mc:AlternateContent>
      </w:r>
      <w:r w:rsidR="002971A6" w:rsidRPr="00091F46">
        <w:rPr>
          <w:noProof/>
        </w:rPr>
        <mc:AlternateContent>
          <mc:Choice Requires="wps">
            <w:drawing>
              <wp:anchor distT="0" distB="0" distL="114300" distR="114300" simplePos="0" relativeHeight="251672576" behindDoc="0" locked="0" layoutInCell="1" allowOverlap="1" wp14:anchorId="2D741402" wp14:editId="59305D01">
                <wp:simplePos x="0" y="0"/>
                <wp:positionH relativeFrom="page">
                  <wp:posOffset>3252158</wp:posOffset>
                </wp:positionH>
                <wp:positionV relativeFrom="paragraph">
                  <wp:posOffset>530213</wp:posOffset>
                </wp:positionV>
                <wp:extent cx="1241737" cy="1473955"/>
                <wp:effectExtent l="19050" t="19050" r="15875" b="12065"/>
                <wp:wrapNone/>
                <wp:docPr id="448" name="Rectangle 448"/>
                <wp:cNvGraphicFramePr/>
                <a:graphic xmlns:a="http://schemas.openxmlformats.org/drawingml/2006/main">
                  <a:graphicData uri="http://schemas.microsoft.com/office/word/2010/wordprocessingShape">
                    <wps:wsp>
                      <wps:cNvSpPr/>
                      <wps:spPr>
                        <a:xfrm>
                          <a:off x="0" y="0"/>
                          <a:ext cx="1241737" cy="1473955"/>
                        </a:xfrm>
                        <a:prstGeom prst="rect">
                          <a:avLst/>
                        </a:prstGeom>
                        <a:noFill/>
                        <a:ln w="381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A8746" id="Rectangle 448" o:spid="_x0000_s1026" style="position:absolute;margin-left:256.1pt;margin-top:41.75pt;width:97.75pt;height:116.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" filled="f" strokecolor="black [3213]" strokeweight="3pt">
                <v:stroke dashstyle="3 1"/>
                <w10:wrap anchorx="page"/>
              </v:rect>
            </w:pict>
          </mc:Fallback>
        </mc:AlternateContent>
      </w:r>
      <w:r w:rsidR="002971A6" w:rsidRPr="00091F46">
        <w:rPr>
          <w:noProof/>
        </w:rPr>
        <mc:AlternateContent>
          <mc:Choice Requires="wps">
            <w:drawing>
              <wp:anchor distT="45720" distB="45720" distL="114300" distR="114300" simplePos="0" relativeHeight="251670528" behindDoc="0" locked="0" layoutInCell="1" allowOverlap="1" wp14:anchorId="2F6CC5C2" wp14:editId="7AEB6782">
                <wp:simplePos x="0" y="0"/>
                <wp:positionH relativeFrom="column">
                  <wp:posOffset>3915131</wp:posOffset>
                </wp:positionH>
                <wp:positionV relativeFrom="paragraph">
                  <wp:posOffset>1024559</wp:posOffset>
                </wp:positionV>
                <wp:extent cx="950976" cy="1404620"/>
                <wp:effectExtent l="0" t="0" r="20955"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1404620"/>
                        </a:xfrm>
                        <a:prstGeom prst="rect">
                          <a:avLst/>
                        </a:prstGeom>
                        <a:solidFill>
                          <a:srgbClr val="FFFFFF"/>
                        </a:solidFill>
                        <a:ln w="9525">
                          <a:solidFill>
                            <a:srgbClr val="000000"/>
                          </a:solidFill>
                          <a:miter lim="800000"/>
                          <a:headEnd/>
                          <a:tailEnd/>
                        </a:ln>
                      </wps:spPr>
                      <wps:txbx>
                        <w:txbxContent>
                          <w:p w14:paraId="1F80263D" w14:textId="77777777" w:rsidR="008C3B8C" w:rsidRPr="00FC1A96" w:rsidRDefault="008C3B8C" w:rsidP="002971A6">
                            <w:pPr>
                              <w:jc w:val="center"/>
                              <w:rPr>
                                <w:b/>
                                <w:sz w:val="24"/>
                                <w:szCs w:val="24"/>
                              </w:rPr>
                            </w:pPr>
                            <w:r w:rsidRPr="00FC1A96">
                              <w:rPr>
                                <w:b/>
                                <w:sz w:val="24"/>
                                <w:szCs w:val="24"/>
                              </w:rPr>
                              <w:t>Zone utile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CC5C2" id="_x0000_s1030" type="#_x0000_t202" style="position:absolute;left:0;text-align:left;margin-left:308.3pt;margin-top:80.65pt;width:74.9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">
                <v:textbox style="mso-fit-shape-to-text:t">
                  <w:txbxContent>
                    <w:p w14:paraId="1F80263D" w14:textId="77777777" w:rsidR="008C3B8C" w:rsidRPr="00FC1A96" w:rsidRDefault="008C3B8C" w:rsidP="002971A6">
                      <w:pPr>
                        <w:jc w:val="center"/>
                        <w:rPr>
                          <w:b/>
                          <w:sz w:val="24"/>
                          <w:szCs w:val="24"/>
                        </w:rPr>
                      </w:pPr>
                      <w:r w:rsidRPr="00FC1A96">
                        <w:rPr>
                          <w:b/>
                          <w:sz w:val="24"/>
                          <w:szCs w:val="24"/>
                        </w:rPr>
                        <w:t>Zone utile</w:t>
                      </w:r>
                    </w:p>
                  </w:txbxContent>
                </v:textbox>
              </v:shape>
            </w:pict>
          </mc:Fallback>
        </mc:AlternateContent>
      </w:r>
      <w:r w:rsidR="002971A6" w:rsidRPr="00091F46">
        <w:rPr>
          <w:noProof/>
        </w:rPr>
        <mc:AlternateContent>
          <mc:Choice Requires="wps">
            <w:drawing>
              <wp:anchor distT="45720" distB="45720" distL="114300" distR="114300" simplePos="0" relativeHeight="251671552" behindDoc="0" locked="0" layoutInCell="1" allowOverlap="1" wp14:anchorId="33EEE3BC" wp14:editId="6EA3605C">
                <wp:simplePos x="0" y="0"/>
                <wp:positionH relativeFrom="column">
                  <wp:posOffset>3908704</wp:posOffset>
                </wp:positionH>
                <wp:positionV relativeFrom="paragraph">
                  <wp:posOffset>2703195</wp:posOffset>
                </wp:positionV>
                <wp:extent cx="1126541" cy="1404620"/>
                <wp:effectExtent l="0" t="0" r="16510" b="1143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541" cy="1404620"/>
                        </a:xfrm>
                        <a:prstGeom prst="rect">
                          <a:avLst/>
                        </a:prstGeom>
                        <a:solidFill>
                          <a:srgbClr val="FFFFFF"/>
                        </a:solidFill>
                        <a:ln w="9525">
                          <a:solidFill>
                            <a:srgbClr val="000000"/>
                          </a:solidFill>
                          <a:miter lim="800000"/>
                          <a:headEnd/>
                          <a:tailEnd/>
                        </a:ln>
                      </wps:spPr>
                      <wps:txbx>
                        <w:txbxContent>
                          <w:p w14:paraId="6570046E" w14:textId="77777777" w:rsidR="008C3B8C" w:rsidRPr="00FC1A96" w:rsidRDefault="008C3B8C" w:rsidP="002971A6">
                            <w:pPr>
                              <w:jc w:val="center"/>
                              <w:rPr>
                                <w:b/>
                                <w:sz w:val="24"/>
                                <w:szCs w:val="24"/>
                              </w:rPr>
                            </w:pPr>
                            <w:r>
                              <w:rPr>
                                <w:b/>
                                <w:sz w:val="24"/>
                                <w:szCs w:val="24"/>
                              </w:rPr>
                              <w:t>Voie d’accès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EE3BC" id="_x0000_s1031" type="#_x0000_t202" style="position:absolute;left:0;text-align:left;margin-left:307.75pt;margin-top:212.85pt;width:88.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">
                <v:textbox style="mso-fit-shape-to-text:t">
                  <w:txbxContent>
                    <w:p w14:paraId="6570046E" w14:textId="77777777" w:rsidR="008C3B8C" w:rsidRPr="00FC1A96" w:rsidRDefault="008C3B8C" w:rsidP="002971A6">
                      <w:pPr>
                        <w:jc w:val="center"/>
                        <w:rPr>
                          <w:b/>
                          <w:sz w:val="24"/>
                          <w:szCs w:val="24"/>
                        </w:rPr>
                      </w:pPr>
                      <w:r>
                        <w:rPr>
                          <w:b/>
                          <w:sz w:val="24"/>
                          <w:szCs w:val="24"/>
                        </w:rPr>
                        <w:t>Voie d’accès</w:t>
                      </w:r>
                    </w:p>
                  </w:txbxContent>
                </v:textbox>
              </v:shape>
            </w:pict>
          </mc:Fallback>
        </mc:AlternateContent>
      </w:r>
      <w:r w:rsidR="002971A6" w:rsidRPr="00091F46">
        <w:rPr>
          <w:noProof/>
        </w:rPr>
        <mc:AlternateContent>
          <mc:Choice Requires="wps">
            <w:drawing>
              <wp:anchor distT="0" distB="0" distL="114300" distR="114300" simplePos="0" relativeHeight="251669504" behindDoc="0" locked="0" layoutInCell="1" allowOverlap="1" wp14:anchorId="0CB4AB0D" wp14:editId="335F3CE0">
                <wp:simplePos x="0" y="0"/>
                <wp:positionH relativeFrom="column">
                  <wp:posOffset>3837711</wp:posOffset>
                </wp:positionH>
                <wp:positionV relativeFrom="paragraph">
                  <wp:posOffset>2070253</wp:posOffset>
                </wp:positionV>
                <wp:extent cx="0" cy="2596896"/>
                <wp:effectExtent l="57150" t="38100" r="57150" b="51435"/>
                <wp:wrapNone/>
                <wp:docPr id="16" name="Connecteur droit avec flèche 16"/>
                <wp:cNvGraphicFramePr/>
                <a:graphic xmlns:a="http://schemas.openxmlformats.org/drawingml/2006/main">
                  <a:graphicData uri="http://schemas.microsoft.com/office/word/2010/wordprocessingShape">
                    <wps:wsp>
                      <wps:cNvCnPr/>
                      <wps:spPr>
                        <a:xfrm>
                          <a:off x="0" y="0"/>
                          <a:ext cx="0" cy="2596896"/>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8438D8" id="Connecteur droit avec flèche 16" o:spid="_x0000_s1026" type="#_x0000_t32" style="position:absolute;margin-left:302.2pt;margin-top:163pt;width:0;height:20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" strokecolor="black [3200]" strokeweight="3pt">
                <v:stroke startarrow="block" endarrow="block" joinstyle="miter"/>
              </v:shape>
            </w:pict>
          </mc:Fallback>
        </mc:AlternateContent>
      </w:r>
      <w:r w:rsidR="002971A6" w:rsidRPr="00091F46">
        <w:rPr>
          <w:noProof/>
        </w:rPr>
        <w:drawing>
          <wp:inline distT="0" distB="0" distL="0" distR="0" wp14:anchorId="389AC6BD" wp14:editId="24C72418">
            <wp:extent cx="5759844" cy="5468088"/>
            <wp:effectExtent l="19050" t="19050" r="12700" b="184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86" b="-1"/>
                    <a:stretch/>
                  </pic:blipFill>
                  <pic:spPr bwMode="auto">
                    <a:xfrm>
                      <a:off x="0" y="0"/>
                      <a:ext cx="5760085" cy="54683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6DCD62" w14:textId="1F22328E" w:rsidR="002971A6" w:rsidRPr="00091F46" w:rsidRDefault="002971A6" w:rsidP="002971A6">
      <w:pPr>
        <w:pStyle w:val="Lgende"/>
      </w:pPr>
      <w:bookmarkStart w:id="14" w:name="_Ref442884736"/>
      <w:bookmarkStart w:id="15" w:name="_Toc442886658"/>
      <w:bookmarkStart w:id="16" w:name="_Toc471726060"/>
      <w:r w:rsidRPr="00091F46">
        <w:t xml:space="preserve">Figure </w:t>
      </w:r>
      <w:fldSimple w:instr=" SEQ Figure \* ARABIC ">
        <w:r w:rsidR="00091F46">
          <w:rPr>
            <w:noProof/>
          </w:rPr>
          <w:t>3</w:t>
        </w:r>
      </w:fldSimple>
      <w:bookmarkEnd w:id="14"/>
      <w:r w:rsidRPr="00091F46">
        <w:t> : Périmètre ICPE du site et différenciation des zones d’étude</w:t>
      </w:r>
      <w:bookmarkEnd w:id="15"/>
      <w:bookmarkEnd w:id="16"/>
    </w:p>
    <w:p w14:paraId="28046E3D" w14:textId="7AC45193" w:rsidR="002971A6" w:rsidRPr="00091F46" w:rsidRDefault="002971A6" w:rsidP="002971A6"/>
    <w:p w14:paraId="5C9E5282" w14:textId="68E26C50" w:rsidR="008C3B8C" w:rsidRPr="00091F46" w:rsidRDefault="008C3B8C" w:rsidP="008C3B8C">
      <w:pPr>
        <w:pStyle w:val="Titre3"/>
      </w:pPr>
      <w:bookmarkStart w:id="17" w:name="_Toc471726028"/>
      <w:r w:rsidRPr="00091F46">
        <w:t>Perspective du projet</w:t>
      </w:r>
      <w:bookmarkEnd w:id="17"/>
    </w:p>
    <w:p w14:paraId="516220D6" w14:textId="694E49D2" w:rsidR="008C3B8C" w:rsidRPr="00091F46" w:rsidRDefault="008C3B8C" w:rsidP="008C3B8C">
      <w:r w:rsidRPr="00091F46">
        <w:t>La vue 3D du projet est donnée sur la figure ci-après.</w:t>
      </w:r>
    </w:p>
    <w:p w14:paraId="4D05F08D" w14:textId="77777777" w:rsidR="002971A6" w:rsidRPr="00091F46" w:rsidRDefault="002971A6" w:rsidP="002971A6"/>
    <w:p w14:paraId="29707E4A" w14:textId="77777777" w:rsidR="008C3B8C" w:rsidRPr="00091F46" w:rsidRDefault="008C3B8C" w:rsidP="008C3B8C">
      <w:pPr>
        <w:sectPr w:rsidR="008C3B8C" w:rsidRPr="00091F46" w:rsidSect="006D0222">
          <w:headerReference w:type="default" r:id="rId21"/>
          <w:footerReference w:type="default" r:id="rId22"/>
          <w:pgSz w:w="11906" w:h="16838" w:code="9"/>
          <w:pgMar w:top="1134" w:right="1134" w:bottom="1134" w:left="1701" w:header="567" w:footer="567" w:gutter="0"/>
          <w:cols w:space="708"/>
          <w:docGrid w:linePitch="360"/>
        </w:sectPr>
      </w:pPr>
    </w:p>
    <w:p w14:paraId="5BA99D78" w14:textId="77777777" w:rsidR="008C3B8C" w:rsidRPr="00091F46" w:rsidRDefault="008C3B8C" w:rsidP="008C3B8C">
      <w:pPr>
        <w:jc w:val="center"/>
      </w:pPr>
      <w:r w:rsidRPr="00091F46">
        <w:rPr>
          <w:noProof/>
        </w:rPr>
        <w:lastRenderedPageBreak/>
        <w:drawing>
          <wp:inline distT="0" distB="0" distL="0" distR="0" wp14:anchorId="57A83C42" wp14:editId="6C1C9E7E">
            <wp:extent cx="13691131" cy="4560125"/>
            <wp:effectExtent l="19050" t="19050" r="25400" b="1206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88"/>
                    <a:stretch/>
                  </pic:blipFill>
                  <pic:spPr bwMode="auto">
                    <a:xfrm>
                      <a:off x="0" y="0"/>
                      <a:ext cx="13755231" cy="4581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0AF477" w14:textId="77777777" w:rsidR="008C3B8C" w:rsidRPr="00091F46" w:rsidRDefault="008C3B8C" w:rsidP="008C3B8C">
      <w:pPr>
        <w:jc w:val="center"/>
      </w:pPr>
      <w:r w:rsidRPr="00091F46">
        <w:rPr>
          <w:rFonts w:cs="Arial"/>
          <w:noProof/>
        </w:rPr>
        <w:drawing>
          <wp:anchor distT="0" distB="0" distL="114300" distR="114300" simplePos="0" relativeHeight="251749376" behindDoc="0" locked="0" layoutInCell="1" allowOverlap="1" wp14:anchorId="20F944E8" wp14:editId="15D538F3">
            <wp:simplePos x="0" y="0"/>
            <wp:positionH relativeFrom="margin">
              <wp:posOffset>9004935</wp:posOffset>
            </wp:positionH>
            <wp:positionV relativeFrom="paragraph">
              <wp:posOffset>38100</wp:posOffset>
            </wp:positionV>
            <wp:extent cx="174482" cy="246491"/>
            <wp:effectExtent l="1905" t="0" r="0" b="0"/>
            <wp:wrapNone/>
            <wp:docPr id="9373" name="Image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screen">
                      <a:extLst>
                        <a:ext uri="{28A0092B-C50C-407E-A947-70E740481C1C}">
                          <a14:useLocalDpi xmlns:a14="http://schemas.microsoft.com/office/drawing/2010/main"/>
                        </a:ext>
                      </a:extLst>
                    </a:blip>
                    <a:stretch>
                      <a:fillRect/>
                    </a:stretch>
                  </pic:blipFill>
                  <pic:spPr>
                    <a:xfrm rot="5400000">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Pr="00091F46">
        <w:rPr>
          <w:noProof/>
        </w:rPr>
        <w:drawing>
          <wp:inline distT="0" distB="0" distL="0" distR="0" wp14:anchorId="2FF66C63" wp14:editId="1BA8EEF4">
            <wp:extent cx="4829849" cy="3315163"/>
            <wp:effectExtent l="19050" t="19050" r="8890" b="19050"/>
            <wp:docPr id="9280" name="Image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9849" cy="3315163"/>
                    </a:xfrm>
                    <a:prstGeom prst="rect">
                      <a:avLst/>
                    </a:prstGeom>
                    <a:ln>
                      <a:solidFill>
                        <a:schemeClr val="tx1"/>
                      </a:solidFill>
                    </a:ln>
                  </pic:spPr>
                </pic:pic>
              </a:graphicData>
            </a:graphic>
          </wp:inline>
        </w:drawing>
      </w:r>
    </w:p>
    <w:p w14:paraId="605133F9" w14:textId="77777777" w:rsidR="008C3B8C" w:rsidRPr="00091F46" w:rsidRDefault="008C3B8C" w:rsidP="008C3B8C">
      <w:pPr>
        <w:jc w:val="center"/>
        <w:rPr>
          <w:i/>
          <w:sz w:val="18"/>
          <w:szCs w:val="18"/>
        </w:rPr>
      </w:pPr>
      <w:r w:rsidRPr="00091F46">
        <w:rPr>
          <w:i/>
          <w:sz w:val="18"/>
          <w:szCs w:val="18"/>
        </w:rPr>
        <w:t>Source : ELE, KUBE architecture urbanisme</w:t>
      </w:r>
    </w:p>
    <w:p w14:paraId="2643C0E2" w14:textId="2C9CFEB0" w:rsidR="008C3B8C" w:rsidRPr="00091F46" w:rsidRDefault="008C3B8C" w:rsidP="008C3B8C">
      <w:pPr>
        <w:pStyle w:val="Lgende"/>
      </w:pPr>
      <w:bookmarkStart w:id="18" w:name="_Toc471719693"/>
      <w:bookmarkStart w:id="19" w:name="_Toc471726061"/>
      <w:r w:rsidRPr="00091F46">
        <w:t xml:space="preserve">Figure </w:t>
      </w:r>
      <w:fldSimple w:instr=" SEQ Figure \* ARABIC ">
        <w:r w:rsidR="00091F46">
          <w:rPr>
            <w:noProof/>
          </w:rPr>
          <w:t>4</w:t>
        </w:r>
      </w:fldSimple>
      <w:r w:rsidRPr="00091F46">
        <w:t> : Perspective du projet (haut) et plan de repérage de la perspective (bas)</w:t>
      </w:r>
      <w:bookmarkEnd w:id="18"/>
      <w:bookmarkEnd w:id="19"/>
    </w:p>
    <w:p w14:paraId="104B6762" w14:textId="77777777" w:rsidR="008C3B8C" w:rsidRPr="00091F46" w:rsidRDefault="008C3B8C" w:rsidP="008C3B8C">
      <w:pPr>
        <w:sectPr w:rsidR="008C3B8C" w:rsidRPr="00091F46" w:rsidSect="008C3B8C">
          <w:pgSz w:w="23808" w:h="16840" w:orient="landscape" w:code="8"/>
          <w:pgMar w:top="1701" w:right="1134" w:bottom="1134" w:left="1134" w:header="567" w:footer="567" w:gutter="0"/>
          <w:cols w:space="708"/>
          <w:docGrid w:linePitch="360"/>
        </w:sectPr>
      </w:pPr>
    </w:p>
    <w:p w14:paraId="21FEEF8F" w14:textId="77777777" w:rsidR="00907717" w:rsidRPr="00091F46" w:rsidRDefault="00907717" w:rsidP="00907717">
      <w:pPr>
        <w:pStyle w:val="Titre3"/>
      </w:pPr>
      <w:bookmarkStart w:id="20" w:name="_Toc421615011"/>
      <w:bookmarkStart w:id="21" w:name="_Toc421616673"/>
      <w:bookmarkStart w:id="22" w:name="_Toc421625307"/>
      <w:bookmarkStart w:id="23" w:name="_Toc421631785"/>
      <w:bookmarkStart w:id="24" w:name="_Ref443570010"/>
      <w:bookmarkStart w:id="25" w:name="_Toc471726029"/>
      <w:bookmarkEnd w:id="20"/>
      <w:bookmarkEnd w:id="21"/>
      <w:bookmarkEnd w:id="22"/>
      <w:bookmarkEnd w:id="23"/>
      <w:r w:rsidRPr="00091F46">
        <w:lastRenderedPageBreak/>
        <w:t>Plan masse</w:t>
      </w:r>
      <w:bookmarkEnd w:id="24"/>
      <w:bookmarkEnd w:id="25"/>
    </w:p>
    <w:p w14:paraId="4C3912B2" w14:textId="77777777" w:rsidR="00907717" w:rsidRPr="00091F46" w:rsidRDefault="00907717" w:rsidP="00907717"/>
    <w:p w14:paraId="41EC03CF" w14:textId="53D2FE28" w:rsidR="0003797F" w:rsidRPr="00091F46" w:rsidRDefault="0003797F" w:rsidP="0003797F">
      <w:r w:rsidRPr="00091F46">
        <w:t xml:space="preserve">Le plan masse du site est présenté ci-après (zoom sur la zone utile). Sur ce plan ressortent quatre grandes zones (cf. </w:t>
      </w:r>
      <w:r w:rsidRPr="00091F46">
        <w:fldChar w:fldCharType="begin"/>
      </w:r>
      <w:r w:rsidRPr="00091F46">
        <w:instrText xml:space="preserve"> REF _Ref442794370 \h </w:instrText>
      </w:r>
      <w:r w:rsidR="00091F46">
        <w:instrText xml:space="preserve"> \* MERGEFORMAT </w:instrText>
      </w:r>
      <w:r w:rsidRPr="00091F46">
        <w:fldChar w:fldCharType="separate"/>
      </w:r>
      <w:r w:rsidR="00091F46" w:rsidRPr="00091F46">
        <w:t xml:space="preserve">Figure </w:t>
      </w:r>
      <w:r w:rsidR="00091F46">
        <w:rPr>
          <w:noProof/>
        </w:rPr>
        <w:t>5</w:t>
      </w:r>
      <w:r w:rsidRPr="00091F46">
        <w:fldChar w:fldCharType="end"/>
      </w:r>
      <w:r w:rsidRPr="00091F46">
        <w:t xml:space="preserve"> en page suivante) :</w:t>
      </w:r>
    </w:p>
    <w:p w14:paraId="165B003B" w14:textId="77777777" w:rsidR="0003797F" w:rsidRPr="00091F46" w:rsidRDefault="0003797F" w:rsidP="0003797F">
      <w:pPr>
        <w:rPr>
          <w:sz w:val="10"/>
          <w:szCs w:val="10"/>
        </w:rPr>
      </w:pPr>
    </w:p>
    <w:p w14:paraId="3C249DB8" w14:textId="77777777" w:rsidR="0003797F" w:rsidRPr="00091F46" w:rsidRDefault="0003797F" w:rsidP="0003797F">
      <w:pPr>
        <w:numPr>
          <w:ilvl w:val="0"/>
          <w:numId w:val="42"/>
        </w:numPr>
        <w:tabs>
          <w:tab w:val="num" w:pos="284"/>
          <w:tab w:val="right" w:leader="dot" w:pos="9180"/>
        </w:tabs>
        <w:spacing w:before="0" w:after="120" w:line="240" w:lineRule="auto"/>
        <w:rPr>
          <w:rFonts w:cs="Arial"/>
          <w:b/>
        </w:rPr>
      </w:pPr>
      <w:r w:rsidRPr="00091F46">
        <w:rPr>
          <w:rFonts w:cs="Arial"/>
          <w:b/>
        </w:rPr>
        <w:t>zone verte : process d’enrobage</w:t>
      </w:r>
    </w:p>
    <w:p w14:paraId="63C35DDB" w14:textId="6741C732" w:rsidR="0003797F" w:rsidRPr="00091F46" w:rsidRDefault="00AD53C8" w:rsidP="0003797F">
      <w:pPr>
        <w:tabs>
          <w:tab w:val="right" w:leader="dot" w:pos="9180"/>
        </w:tabs>
        <w:spacing w:before="0" w:after="120" w:line="240" w:lineRule="auto"/>
        <w:ind w:left="720"/>
        <w:rPr>
          <w:rFonts w:cs="Arial"/>
        </w:rPr>
      </w:pPr>
      <w:r w:rsidRPr="00091F46">
        <w:rPr>
          <w:rFonts w:cs="Arial"/>
        </w:rPr>
        <w:t>Comprenant</w:t>
      </w:r>
      <w:r w:rsidR="0003797F" w:rsidRPr="00091F46">
        <w:rPr>
          <w:rFonts w:cs="Arial"/>
        </w:rPr>
        <w:t xml:space="preserve"> notamment les trémies prédoseuses, le tambour sécheur malaxeur, le parc à liant et l’aire de dépotage du bitume associée, le filtre à manches et la cheminée associée, l’élévateur à chaud de l’enrobé et la zone de chargement associée</w:t>
      </w:r>
      <w:r w:rsidRPr="00091F46">
        <w:rPr>
          <w:rFonts w:cs="Arial"/>
        </w:rPr>
        <w:t> ;</w:t>
      </w:r>
    </w:p>
    <w:p w14:paraId="58F4755F" w14:textId="77777777" w:rsidR="0003797F" w:rsidRPr="00091F46" w:rsidRDefault="0003797F" w:rsidP="0003797F">
      <w:pPr>
        <w:rPr>
          <w:sz w:val="10"/>
          <w:szCs w:val="10"/>
        </w:rPr>
      </w:pPr>
    </w:p>
    <w:p w14:paraId="35479D0C" w14:textId="77777777" w:rsidR="0003797F" w:rsidRPr="00091F46" w:rsidRDefault="0003797F" w:rsidP="0003797F">
      <w:pPr>
        <w:numPr>
          <w:ilvl w:val="0"/>
          <w:numId w:val="42"/>
        </w:numPr>
        <w:tabs>
          <w:tab w:val="num" w:pos="284"/>
          <w:tab w:val="right" w:leader="dot" w:pos="9180"/>
        </w:tabs>
        <w:spacing w:before="0" w:after="120" w:line="240" w:lineRule="auto"/>
        <w:rPr>
          <w:rFonts w:cs="Arial"/>
          <w:b/>
        </w:rPr>
      </w:pPr>
      <w:r w:rsidRPr="00091F46">
        <w:rPr>
          <w:rFonts w:cs="Arial"/>
          <w:b/>
        </w:rPr>
        <w:t>zone orange : casiers de stockage</w:t>
      </w:r>
    </w:p>
    <w:p w14:paraId="17609F8B" w14:textId="16C2B8FB" w:rsidR="0003797F" w:rsidRPr="00091F46" w:rsidRDefault="00AD53C8" w:rsidP="0003797F">
      <w:pPr>
        <w:tabs>
          <w:tab w:val="right" w:leader="dot" w:pos="9180"/>
        </w:tabs>
        <w:spacing w:before="0" w:after="120" w:line="240" w:lineRule="auto"/>
        <w:ind w:left="720"/>
        <w:rPr>
          <w:rFonts w:cs="Arial"/>
        </w:rPr>
      </w:pPr>
      <w:r w:rsidRPr="00091F46">
        <w:rPr>
          <w:rFonts w:cs="Arial"/>
        </w:rPr>
        <w:t>Stockage</w:t>
      </w:r>
      <w:r w:rsidR="0003797F" w:rsidRPr="00091F46">
        <w:rPr>
          <w:rFonts w:cs="Arial"/>
        </w:rPr>
        <w:t xml:space="preserve"> des granulats et agrégats d’enrobés nécessaires à l’élaboration de l’enrobé</w:t>
      </w:r>
      <w:r w:rsidRPr="00091F46">
        <w:rPr>
          <w:rFonts w:cs="Arial"/>
        </w:rPr>
        <w:t> ;</w:t>
      </w:r>
    </w:p>
    <w:p w14:paraId="70D5443A" w14:textId="77777777" w:rsidR="0003797F" w:rsidRPr="00091F46" w:rsidRDefault="0003797F" w:rsidP="0003797F">
      <w:pPr>
        <w:rPr>
          <w:sz w:val="10"/>
          <w:szCs w:val="10"/>
        </w:rPr>
      </w:pPr>
    </w:p>
    <w:p w14:paraId="40A74FC5" w14:textId="77777777" w:rsidR="0003797F" w:rsidRPr="00091F46" w:rsidRDefault="0003797F" w:rsidP="0003797F">
      <w:pPr>
        <w:numPr>
          <w:ilvl w:val="0"/>
          <w:numId w:val="42"/>
        </w:numPr>
        <w:tabs>
          <w:tab w:val="num" w:pos="284"/>
          <w:tab w:val="right" w:leader="dot" w:pos="9180"/>
        </w:tabs>
        <w:spacing w:before="0" w:after="120" w:line="240" w:lineRule="auto"/>
        <w:rPr>
          <w:rFonts w:cs="Arial"/>
          <w:b/>
        </w:rPr>
      </w:pPr>
      <w:r w:rsidRPr="00091F46">
        <w:rPr>
          <w:rFonts w:cs="Arial"/>
          <w:b/>
        </w:rPr>
        <w:t>zone bleue : collecte et traitement des eaux</w:t>
      </w:r>
    </w:p>
    <w:p w14:paraId="6DAC0537" w14:textId="5D862760" w:rsidR="0003797F" w:rsidRPr="00091F46" w:rsidRDefault="00AD53C8" w:rsidP="0003797F">
      <w:pPr>
        <w:tabs>
          <w:tab w:val="right" w:leader="dot" w:pos="9180"/>
        </w:tabs>
        <w:spacing w:before="0" w:after="120" w:line="240" w:lineRule="auto"/>
        <w:ind w:left="720"/>
        <w:rPr>
          <w:rFonts w:cs="Arial"/>
        </w:rPr>
      </w:pPr>
      <w:r w:rsidRPr="00091F46">
        <w:rPr>
          <w:rFonts w:cs="Arial"/>
        </w:rPr>
        <w:t>Zone</w:t>
      </w:r>
      <w:r w:rsidR="0003797F" w:rsidRPr="00091F46">
        <w:rPr>
          <w:rFonts w:cs="Arial"/>
        </w:rPr>
        <w:t xml:space="preserve"> de gestion des eaux pluviales, des pollutions accidentelles et de la réserve d’eau incendie</w:t>
      </w:r>
      <w:r w:rsidRPr="00091F46">
        <w:rPr>
          <w:rFonts w:cs="Arial"/>
        </w:rPr>
        <w:t> ;</w:t>
      </w:r>
    </w:p>
    <w:p w14:paraId="7B510836" w14:textId="77777777" w:rsidR="0003797F" w:rsidRPr="00091F46" w:rsidRDefault="0003797F" w:rsidP="0003797F">
      <w:pPr>
        <w:rPr>
          <w:sz w:val="10"/>
          <w:szCs w:val="10"/>
        </w:rPr>
      </w:pPr>
    </w:p>
    <w:p w14:paraId="6EB4FBEC" w14:textId="77777777" w:rsidR="0003797F" w:rsidRPr="00091F46" w:rsidRDefault="0003797F" w:rsidP="0003797F">
      <w:pPr>
        <w:numPr>
          <w:ilvl w:val="0"/>
          <w:numId w:val="42"/>
        </w:numPr>
        <w:tabs>
          <w:tab w:val="num" w:pos="284"/>
          <w:tab w:val="right" w:leader="dot" w:pos="9180"/>
        </w:tabs>
        <w:spacing w:before="0" w:after="120" w:line="240" w:lineRule="auto"/>
        <w:rPr>
          <w:rFonts w:cs="Arial"/>
          <w:b/>
        </w:rPr>
      </w:pPr>
      <w:r w:rsidRPr="00091F46">
        <w:rPr>
          <w:rFonts w:cs="Arial"/>
          <w:b/>
        </w:rPr>
        <w:t>zone non colorée : équipements annexes</w:t>
      </w:r>
    </w:p>
    <w:p w14:paraId="303173C3" w14:textId="17283CF2" w:rsidR="0003797F" w:rsidRPr="00091F46" w:rsidRDefault="00AD53C8" w:rsidP="0003797F">
      <w:pPr>
        <w:tabs>
          <w:tab w:val="right" w:leader="dot" w:pos="9180"/>
        </w:tabs>
        <w:spacing w:before="0" w:after="120" w:line="240" w:lineRule="auto"/>
        <w:ind w:left="720"/>
        <w:rPr>
          <w:rFonts w:cs="Arial"/>
        </w:rPr>
      </w:pPr>
      <w:r w:rsidRPr="00091F46">
        <w:rPr>
          <w:rFonts w:cs="Arial"/>
        </w:rPr>
        <w:t>Voies</w:t>
      </w:r>
      <w:r w:rsidR="0003797F" w:rsidRPr="00091F46">
        <w:rPr>
          <w:rFonts w:cs="Arial"/>
        </w:rPr>
        <w:t xml:space="preserve"> de circulation, aires de bâchage, parkings VL et PL, locaux du personnel, fosse septique, espaces verts</w:t>
      </w:r>
      <w:r w:rsidRPr="00091F46">
        <w:rPr>
          <w:rFonts w:cs="Arial"/>
        </w:rPr>
        <w:t>.</w:t>
      </w:r>
    </w:p>
    <w:p w14:paraId="2E6FC9C4" w14:textId="77777777" w:rsidR="0003797F" w:rsidRPr="00091F46" w:rsidRDefault="0003797F" w:rsidP="0003797F"/>
    <w:p w14:paraId="119C23F8" w14:textId="77777777" w:rsidR="0003797F" w:rsidRPr="00091F46" w:rsidRDefault="0003797F" w:rsidP="0003797F"/>
    <w:p w14:paraId="2E1CAAAD" w14:textId="77777777" w:rsidR="0003797F" w:rsidRPr="00091F46" w:rsidRDefault="0003797F" w:rsidP="0003797F"/>
    <w:p w14:paraId="1CCC7090" w14:textId="77777777" w:rsidR="0003797F" w:rsidRPr="00091F46" w:rsidRDefault="0003797F" w:rsidP="0003797F">
      <w:pPr>
        <w:sectPr w:rsidR="0003797F" w:rsidRPr="00091F46" w:rsidSect="006139C8">
          <w:headerReference w:type="default" r:id="rId25"/>
          <w:footerReference w:type="default" r:id="rId26"/>
          <w:headerReference w:type="first" r:id="rId27"/>
          <w:footerReference w:type="first" r:id="rId28"/>
          <w:pgSz w:w="11906" w:h="16838" w:code="9"/>
          <w:pgMar w:top="1134" w:right="1134" w:bottom="1134" w:left="1701" w:header="567" w:footer="567" w:gutter="0"/>
          <w:cols w:space="708"/>
          <w:titlePg/>
          <w:docGrid w:linePitch="360"/>
        </w:sectPr>
      </w:pPr>
    </w:p>
    <w:p w14:paraId="6A39B97D" w14:textId="77777777" w:rsidR="00211076" w:rsidRPr="00091F46" w:rsidRDefault="00211076" w:rsidP="00211076">
      <w:pPr>
        <w:jc w:val="center"/>
        <w:rPr>
          <w:noProof/>
        </w:rPr>
      </w:pPr>
      <w:r w:rsidRPr="00091F46">
        <w:rPr>
          <w:noProof/>
        </w:rPr>
        <w:lastRenderedPageBreak/>
        <mc:AlternateContent>
          <mc:Choice Requires="wps">
            <w:drawing>
              <wp:anchor distT="0" distB="0" distL="114300" distR="114300" simplePos="0" relativeHeight="251739136" behindDoc="0" locked="0" layoutInCell="1" allowOverlap="1" wp14:anchorId="438DE825" wp14:editId="360FB752">
                <wp:simplePos x="0" y="0"/>
                <wp:positionH relativeFrom="column">
                  <wp:posOffset>261777</wp:posOffset>
                </wp:positionH>
                <wp:positionV relativeFrom="paragraph">
                  <wp:posOffset>1896696</wp:posOffset>
                </wp:positionV>
                <wp:extent cx="4726379" cy="7327075"/>
                <wp:effectExtent l="38100" t="38100" r="36195" b="45720"/>
                <wp:wrapNone/>
                <wp:docPr id="11" name="Forme libre 11"/>
                <wp:cNvGraphicFramePr/>
                <a:graphic xmlns:a="http://schemas.openxmlformats.org/drawingml/2006/main">
                  <a:graphicData uri="http://schemas.microsoft.com/office/word/2010/wordprocessingShape">
                    <wps:wsp>
                      <wps:cNvSpPr/>
                      <wps:spPr>
                        <a:xfrm>
                          <a:off x="0" y="0"/>
                          <a:ext cx="4726379" cy="7327075"/>
                        </a:xfrm>
                        <a:custGeom>
                          <a:avLst/>
                          <a:gdLst>
                            <a:gd name="connsiteX0" fmla="*/ 1638605 w 4111142"/>
                            <a:gd name="connsiteY0" fmla="*/ 131674 h 6232551"/>
                            <a:gd name="connsiteX1" fmla="*/ 651053 w 4111142"/>
                            <a:gd name="connsiteY1" fmla="*/ 0 h 6232551"/>
                            <a:gd name="connsiteX2" fmla="*/ 0 w 4111142"/>
                            <a:gd name="connsiteY2" fmla="*/ 5142586 h 6232551"/>
                            <a:gd name="connsiteX3" fmla="*/ 987552 w 4111142"/>
                            <a:gd name="connsiteY3" fmla="*/ 5252314 h 6232551"/>
                            <a:gd name="connsiteX4" fmla="*/ 892454 w 4111142"/>
                            <a:gd name="connsiteY4" fmla="*/ 5852160 h 6232551"/>
                            <a:gd name="connsiteX5" fmla="*/ 4045306 w 4111142"/>
                            <a:gd name="connsiteY5" fmla="*/ 6232551 h 6232551"/>
                            <a:gd name="connsiteX6" fmla="*/ 4111142 w 4111142"/>
                            <a:gd name="connsiteY6" fmla="*/ 5574183 h 6232551"/>
                            <a:gd name="connsiteX7" fmla="*/ 1060704 w 4111142"/>
                            <a:gd name="connsiteY7" fmla="*/ 5171847 h 6232551"/>
                            <a:gd name="connsiteX8" fmla="*/ 1638605 w 4111142"/>
                            <a:gd name="connsiteY8" fmla="*/ 131674 h 6232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11142" h="6232551">
                              <a:moveTo>
                                <a:pt x="1638605" y="131674"/>
                              </a:moveTo>
                              <a:lnTo>
                                <a:pt x="651053" y="0"/>
                              </a:lnTo>
                              <a:lnTo>
                                <a:pt x="0" y="5142586"/>
                              </a:lnTo>
                              <a:lnTo>
                                <a:pt x="987552" y="5252314"/>
                              </a:lnTo>
                              <a:lnTo>
                                <a:pt x="892454" y="5852160"/>
                              </a:lnTo>
                              <a:lnTo>
                                <a:pt x="4045306" y="6232551"/>
                              </a:lnTo>
                              <a:lnTo>
                                <a:pt x="4111142" y="5574183"/>
                              </a:lnTo>
                              <a:lnTo>
                                <a:pt x="1060704" y="5171847"/>
                              </a:lnTo>
                              <a:lnTo>
                                <a:pt x="1638605" y="131674"/>
                              </a:lnTo>
                              <a:close/>
                            </a:path>
                          </a:pathLst>
                        </a:cu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4DD4" id="Forme libre 11" o:spid="_x0000_s1026" style="position:absolute;margin-left:20.6pt;margin-top:149.35pt;width:372.15pt;height:57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1142,623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" path="m1638605,131674l651053,,,5142586r987552,109728l892454,5852160r3152852,380391l4111142,5574183,1060704,5171847,1638605,131674xe" filled="f" strokecolor="#ed7d31 [3205]" strokeweight="3pt">
                <v:stroke joinstyle="miter"/>
                <v:path arrowok="t" o:connecttype="custom" o:connectlocs="1883824,154798;748484,0;0,6045697;1135340,6174695;1026011,6879882;4650691,7327075;4726379,6553088;1219440,6080096;1883824,154798" o:connectangles="0,0,0,0,0,0,0,0,0"/>
              </v:shape>
            </w:pict>
          </mc:Fallback>
        </mc:AlternateContent>
      </w:r>
      <w:r w:rsidRPr="00091F46">
        <w:rPr>
          <w:noProof/>
        </w:rPr>
        <mc:AlternateContent>
          <mc:Choice Requires="wps">
            <w:drawing>
              <wp:anchor distT="0" distB="0" distL="114300" distR="114300" simplePos="0" relativeHeight="251737088" behindDoc="0" locked="0" layoutInCell="1" allowOverlap="1" wp14:anchorId="13F8A380" wp14:editId="44A52FC1">
                <wp:simplePos x="0" y="0"/>
                <wp:positionH relativeFrom="column">
                  <wp:posOffset>2743720</wp:posOffset>
                </wp:positionH>
                <wp:positionV relativeFrom="paragraph">
                  <wp:posOffset>400405</wp:posOffset>
                </wp:positionV>
                <wp:extent cx="3978233" cy="2396168"/>
                <wp:effectExtent l="38100" t="38100" r="41910" b="42545"/>
                <wp:wrapNone/>
                <wp:docPr id="9" name="Forme libre 9"/>
                <wp:cNvGraphicFramePr/>
                <a:graphic xmlns:a="http://schemas.openxmlformats.org/drawingml/2006/main">
                  <a:graphicData uri="http://schemas.microsoft.com/office/word/2010/wordprocessingShape">
                    <wps:wsp>
                      <wps:cNvSpPr/>
                      <wps:spPr>
                        <a:xfrm>
                          <a:off x="0" y="0"/>
                          <a:ext cx="3978233" cy="2396168"/>
                        </a:xfrm>
                        <a:custGeom>
                          <a:avLst/>
                          <a:gdLst>
                            <a:gd name="connsiteX0" fmla="*/ 142503 w 3467594"/>
                            <a:gd name="connsiteY0" fmla="*/ 581891 h 2060369"/>
                            <a:gd name="connsiteX1" fmla="*/ 771896 w 3467594"/>
                            <a:gd name="connsiteY1" fmla="*/ 0 h 2060369"/>
                            <a:gd name="connsiteX2" fmla="*/ 1674420 w 3467594"/>
                            <a:gd name="connsiteY2" fmla="*/ 112816 h 2060369"/>
                            <a:gd name="connsiteX3" fmla="*/ 2268187 w 3467594"/>
                            <a:gd name="connsiteY3" fmla="*/ 896587 h 2060369"/>
                            <a:gd name="connsiteX4" fmla="*/ 3467594 w 3467594"/>
                            <a:gd name="connsiteY4" fmla="*/ 1045029 h 2060369"/>
                            <a:gd name="connsiteX5" fmla="*/ 3354779 w 3467594"/>
                            <a:gd name="connsiteY5" fmla="*/ 2060369 h 2060369"/>
                            <a:gd name="connsiteX6" fmla="*/ 0 w 3467594"/>
                            <a:gd name="connsiteY6" fmla="*/ 1531917 h 2060369"/>
                            <a:gd name="connsiteX7" fmla="*/ 142503 w 3467594"/>
                            <a:gd name="connsiteY7" fmla="*/ 581891 h 2060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67594" h="2060369">
                              <a:moveTo>
                                <a:pt x="142503" y="581891"/>
                              </a:moveTo>
                              <a:lnTo>
                                <a:pt x="771896" y="0"/>
                              </a:lnTo>
                              <a:lnTo>
                                <a:pt x="1674420" y="112816"/>
                              </a:lnTo>
                              <a:lnTo>
                                <a:pt x="2268187" y="896587"/>
                              </a:lnTo>
                              <a:lnTo>
                                <a:pt x="3467594" y="1045029"/>
                              </a:lnTo>
                              <a:lnTo>
                                <a:pt x="3354779" y="2060369"/>
                              </a:lnTo>
                              <a:lnTo>
                                <a:pt x="0" y="1531917"/>
                              </a:lnTo>
                              <a:lnTo>
                                <a:pt x="142503" y="581891"/>
                              </a:lnTo>
                              <a:close/>
                            </a:path>
                          </a:pathLst>
                        </a:cu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04FE" id="Forme libre 9" o:spid="_x0000_s1026" style="position:absolute;margin-left:216.05pt;margin-top:31.55pt;width:313.25pt;height:18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7594,206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" path="m142503,581891l771896,r902524,112816l2268187,896587r1199407,148442l3354779,2060369,,1531917,142503,581891xe" filled="f" strokecolor="#5b9bd5 [3204]" strokeweight="3pt">
                <v:stroke joinstyle="miter"/>
                <v:path arrowok="t" o:connecttype="custom" o:connectlocs="163488,676728;885566,0;1920996,131203;2602201,1042713;3978233,1215348;3848805,2396168;0,1781589;163488,676728" o:connectangles="0,0,0,0,0,0,0,0"/>
              </v:shape>
            </w:pict>
          </mc:Fallback>
        </mc:AlternateContent>
      </w:r>
      <w:r w:rsidRPr="00091F46">
        <w:rPr>
          <w:noProof/>
        </w:rPr>
        <mc:AlternateContent>
          <mc:Choice Requires="wps">
            <w:drawing>
              <wp:anchor distT="0" distB="0" distL="114300" distR="114300" simplePos="0" relativeHeight="251738112" behindDoc="0" locked="0" layoutInCell="1" allowOverlap="1" wp14:anchorId="1025D92E" wp14:editId="170979ED">
                <wp:simplePos x="0" y="0"/>
                <wp:positionH relativeFrom="column">
                  <wp:posOffset>6114547</wp:posOffset>
                </wp:positionH>
                <wp:positionV relativeFrom="paragraph">
                  <wp:posOffset>3105084</wp:posOffset>
                </wp:positionV>
                <wp:extent cx="978195" cy="839972"/>
                <wp:effectExtent l="38100" t="38100" r="31750" b="36830"/>
                <wp:wrapNone/>
                <wp:docPr id="10" name="Forme libre 10"/>
                <wp:cNvGraphicFramePr/>
                <a:graphic xmlns:a="http://schemas.openxmlformats.org/drawingml/2006/main">
                  <a:graphicData uri="http://schemas.microsoft.com/office/word/2010/wordprocessingShape">
                    <wps:wsp>
                      <wps:cNvSpPr/>
                      <wps:spPr>
                        <a:xfrm>
                          <a:off x="0" y="0"/>
                          <a:ext cx="978195" cy="839972"/>
                        </a:xfrm>
                        <a:custGeom>
                          <a:avLst/>
                          <a:gdLst>
                            <a:gd name="connsiteX0" fmla="*/ 95002 w 789709"/>
                            <a:gd name="connsiteY0" fmla="*/ 0 h 670956"/>
                            <a:gd name="connsiteX1" fmla="*/ 789709 w 789709"/>
                            <a:gd name="connsiteY1" fmla="*/ 95003 h 670956"/>
                            <a:gd name="connsiteX2" fmla="*/ 712519 w 789709"/>
                            <a:gd name="connsiteY2" fmla="*/ 670956 h 670956"/>
                            <a:gd name="connsiteX3" fmla="*/ 0 w 789709"/>
                            <a:gd name="connsiteY3" fmla="*/ 564078 h 670956"/>
                            <a:gd name="connsiteX4" fmla="*/ 95002 w 789709"/>
                            <a:gd name="connsiteY4" fmla="*/ 0 h 670956"/>
                            <a:gd name="connsiteX0" fmla="*/ 95002 w 825353"/>
                            <a:gd name="connsiteY0" fmla="*/ 0 h 670956"/>
                            <a:gd name="connsiteX1" fmla="*/ 825353 w 825353"/>
                            <a:gd name="connsiteY1" fmla="*/ 77180 h 670956"/>
                            <a:gd name="connsiteX2" fmla="*/ 712519 w 825353"/>
                            <a:gd name="connsiteY2" fmla="*/ 670956 h 670956"/>
                            <a:gd name="connsiteX3" fmla="*/ 0 w 825353"/>
                            <a:gd name="connsiteY3" fmla="*/ 564078 h 670956"/>
                            <a:gd name="connsiteX4" fmla="*/ 95002 w 825353"/>
                            <a:gd name="connsiteY4" fmla="*/ 0 h 670956"/>
                            <a:gd name="connsiteX0" fmla="*/ 77179 w 825353"/>
                            <a:gd name="connsiteY0" fmla="*/ 0 h 700663"/>
                            <a:gd name="connsiteX1" fmla="*/ 825353 w 825353"/>
                            <a:gd name="connsiteY1" fmla="*/ 106887 h 700663"/>
                            <a:gd name="connsiteX2" fmla="*/ 712519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54108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54108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42225 w 825353"/>
                            <a:gd name="connsiteY2" fmla="*/ 700663 h 700663"/>
                            <a:gd name="connsiteX3" fmla="*/ 0 w 825353"/>
                            <a:gd name="connsiteY3" fmla="*/ 593785 h 700663"/>
                            <a:gd name="connsiteX4" fmla="*/ 77179 w 825353"/>
                            <a:gd name="connsiteY4" fmla="*/ 0 h 70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5353" h="700663">
                              <a:moveTo>
                                <a:pt x="77179" y="0"/>
                              </a:moveTo>
                              <a:lnTo>
                                <a:pt x="825353" y="106887"/>
                              </a:lnTo>
                              <a:lnTo>
                                <a:pt x="742225" y="700663"/>
                              </a:lnTo>
                              <a:lnTo>
                                <a:pt x="0" y="593785"/>
                              </a:lnTo>
                              <a:lnTo>
                                <a:pt x="77179"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042F" id="Forme libre 10" o:spid="_x0000_s1026" style="position:absolute;margin-left:481.45pt;margin-top:244.5pt;width:77pt;height:6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353,7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" path="m77179,l825353,106887,742225,700663,,593785,77179,xe" filled="f" strokecolor="#1f4d78 [1604]" strokeweight="3pt">
                <v:stroke joinstyle="miter"/>
                <v:path arrowok="t" o:connecttype="custom" o:connectlocs="91471,0;978195,128139;879673,839972;0,711844;91471,0" o:connectangles="0,0,0,0,0"/>
              </v:shape>
            </w:pict>
          </mc:Fallback>
        </mc:AlternateContent>
      </w:r>
      <w:r w:rsidRPr="00091F46">
        <w:rPr>
          <w:noProof/>
        </w:rPr>
        <mc:AlternateContent>
          <mc:Choice Requires="wps">
            <w:drawing>
              <wp:anchor distT="0" distB="0" distL="114300" distR="114300" simplePos="0" relativeHeight="251740160" behindDoc="0" locked="0" layoutInCell="1" allowOverlap="1" wp14:anchorId="6197461F" wp14:editId="036A08FA">
                <wp:simplePos x="0" y="0"/>
                <wp:positionH relativeFrom="column">
                  <wp:posOffset>2221206</wp:posOffset>
                </wp:positionH>
                <wp:positionV relativeFrom="paragraph">
                  <wp:posOffset>3630493</wp:posOffset>
                </wp:positionV>
                <wp:extent cx="3206338" cy="3360717"/>
                <wp:effectExtent l="38100" t="38100" r="32385" b="30480"/>
                <wp:wrapNone/>
                <wp:docPr id="12" name="Forme libre 12"/>
                <wp:cNvGraphicFramePr/>
                <a:graphic xmlns:a="http://schemas.openxmlformats.org/drawingml/2006/main">
                  <a:graphicData uri="http://schemas.microsoft.com/office/word/2010/wordprocessingShape">
                    <wps:wsp>
                      <wps:cNvSpPr/>
                      <wps:spPr>
                        <a:xfrm>
                          <a:off x="0" y="0"/>
                          <a:ext cx="3206338" cy="3360717"/>
                        </a:xfrm>
                        <a:custGeom>
                          <a:avLst/>
                          <a:gdLst>
                            <a:gd name="connsiteX0" fmla="*/ 2723103 w 2843683"/>
                            <a:gd name="connsiteY0" fmla="*/ 286378 h 2823587"/>
                            <a:gd name="connsiteX1" fmla="*/ 346668 w 2843683"/>
                            <a:gd name="connsiteY1" fmla="*/ 0 h 2823587"/>
                            <a:gd name="connsiteX2" fmla="*/ 0 w 2843683"/>
                            <a:gd name="connsiteY2" fmla="*/ 2677886 h 2823587"/>
                            <a:gd name="connsiteX3" fmla="*/ 1205802 w 2843683"/>
                            <a:gd name="connsiteY3" fmla="*/ 2823587 h 2823587"/>
                            <a:gd name="connsiteX4" fmla="*/ 1271116 w 2843683"/>
                            <a:gd name="connsiteY4" fmla="*/ 2291024 h 2823587"/>
                            <a:gd name="connsiteX5" fmla="*/ 2617595 w 2843683"/>
                            <a:gd name="connsiteY5" fmla="*/ 2456822 h 2823587"/>
                            <a:gd name="connsiteX6" fmla="*/ 2843683 w 2843683"/>
                            <a:gd name="connsiteY6" fmla="*/ 256233 h 2823587"/>
                            <a:gd name="connsiteX7" fmla="*/ 2723103 w 2843683"/>
                            <a:gd name="connsiteY7" fmla="*/ 286378 h 2823587"/>
                            <a:gd name="connsiteX0" fmla="*/ 2843683 w 2843683"/>
                            <a:gd name="connsiteY0" fmla="*/ 256233 h 2823587"/>
                            <a:gd name="connsiteX1" fmla="*/ 346668 w 2843683"/>
                            <a:gd name="connsiteY1" fmla="*/ 0 h 2823587"/>
                            <a:gd name="connsiteX2" fmla="*/ 0 w 2843683"/>
                            <a:gd name="connsiteY2" fmla="*/ 2677886 h 2823587"/>
                            <a:gd name="connsiteX3" fmla="*/ 1205802 w 2843683"/>
                            <a:gd name="connsiteY3" fmla="*/ 2823587 h 2823587"/>
                            <a:gd name="connsiteX4" fmla="*/ 1271116 w 2843683"/>
                            <a:gd name="connsiteY4" fmla="*/ 2291024 h 2823587"/>
                            <a:gd name="connsiteX5" fmla="*/ 2617595 w 2843683"/>
                            <a:gd name="connsiteY5" fmla="*/ 2456822 h 2823587"/>
                            <a:gd name="connsiteX6" fmla="*/ 2843683 w 2843683"/>
                            <a:gd name="connsiteY6" fmla="*/ 256233 h 2823587"/>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843683 w 2843683"/>
                            <a:gd name="connsiteY6"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607547 w 2843683"/>
                            <a:gd name="connsiteY6" fmla="*/ 2507063 h 2888910"/>
                            <a:gd name="connsiteX7" fmla="*/ 2843683 w 2843683"/>
                            <a:gd name="connsiteY7" fmla="*/ 321556 h 2888910"/>
                            <a:gd name="connsiteX0" fmla="*/ 2843683 w 2853745"/>
                            <a:gd name="connsiteY0" fmla="*/ 321556 h 2888910"/>
                            <a:gd name="connsiteX1" fmla="*/ 356716 w 2853745"/>
                            <a:gd name="connsiteY1" fmla="*/ 0 h 2888910"/>
                            <a:gd name="connsiteX2" fmla="*/ 0 w 2853745"/>
                            <a:gd name="connsiteY2" fmla="*/ 2743209 h 2888910"/>
                            <a:gd name="connsiteX3" fmla="*/ 1205802 w 2853745"/>
                            <a:gd name="connsiteY3" fmla="*/ 2888910 h 2888910"/>
                            <a:gd name="connsiteX4" fmla="*/ 1271116 w 2853745"/>
                            <a:gd name="connsiteY4" fmla="*/ 2356347 h 2888910"/>
                            <a:gd name="connsiteX5" fmla="*/ 2617595 w 2853745"/>
                            <a:gd name="connsiteY5" fmla="*/ 2522145 h 2888910"/>
                            <a:gd name="connsiteX6" fmla="*/ 2853745 w 2853745"/>
                            <a:gd name="connsiteY6" fmla="*/ 2180459 h 2888910"/>
                            <a:gd name="connsiteX7" fmla="*/ 2843683 w 2853745"/>
                            <a:gd name="connsiteY7"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843683 w 2843683"/>
                            <a:gd name="connsiteY7"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768321 w 2843683"/>
                            <a:gd name="connsiteY7" fmla="*/ 828989 h 2888910"/>
                            <a:gd name="connsiteX8" fmla="*/ 2843683 w 2843683"/>
                            <a:gd name="connsiteY8"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718076 w 2843683"/>
                            <a:gd name="connsiteY7" fmla="*/ 834013 h 2888910"/>
                            <a:gd name="connsiteX8" fmla="*/ 2843683 w 2843683"/>
                            <a:gd name="connsiteY8" fmla="*/ 321556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38867 h 2888910"/>
                            <a:gd name="connsiteX7" fmla="*/ 2718076 w 2773357"/>
                            <a:gd name="connsiteY7" fmla="*/ 834013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8076 w 2773357"/>
                            <a:gd name="connsiteY7" fmla="*/ 834013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64161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79236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79236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8076 w 2773357"/>
                            <a:gd name="connsiteY7" fmla="*/ 874210 h 2888910"/>
                            <a:gd name="connsiteX8" fmla="*/ 2768316 w 2773357"/>
                            <a:gd name="connsiteY8" fmla="*/ 306482 h 2888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73357" h="2888910">
                              <a:moveTo>
                                <a:pt x="2768316" y="306482"/>
                              </a:moveTo>
                              <a:lnTo>
                                <a:pt x="356716" y="0"/>
                              </a:lnTo>
                              <a:lnTo>
                                <a:pt x="0" y="2743209"/>
                              </a:lnTo>
                              <a:lnTo>
                                <a:pt x="1205802" y="2888910"/>
                              </a:lnTo>
                              <a:lnTo>
                                <a:pt x="1271116" y="2356347"/>
                              </a:lnTo>
                              <a:lnTo>
                                <a:pt x="2617595" y="2522145"/>
                              </a:lnTo>
                              <a:lnTo>
                                <a:pt x="2773357" y="884088"/>
                              </a:lnTo>
                              <a:lnTo>
                                <a:pt x="2718076" y="874210"/>
                              </a:lnTo>
                              <a:lnTo>
                                <a:pt x="2768316" y="306482"/>
                              </a:lnTo>
                              <a:close/>
                            </a:path>
                          </a:pathLst>
                        </a:cu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8A73" id="Forme libre 12" o:spid="_x0000_s1026" style="position:absolute;margin-left:174.9pt;margin-top:285.85pt;width:252.45pt;height:26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357,28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" path="m2768316,306482l356716,,,2743209r1205802,145701l1271116,2356347r1346479,165798l2773357,884088r-55281,-9878l2768316,306482xe" filled="f" strokecolor="#70ad47 [3209]" strokeweight="3pt">
                <v:stroke joinstyle="miter"/>
                <v:path arrowok="t" o:connecttype="custom" o:connectlocs="3200510,356536;412407,0;0,3191221;1394054,3360717;1469565,2741178;3026258,2934053;3206338,1028474;3142426,1016983;3200510,356536" o:connectangles="0,0,0,0,0,0,0,0,0"/>
              </v:shape>
            </w:pict>
          </mc:Fallback>
        </mc:AlternateContent>
      </w:r>
      <w:r w:rsidRPr="00091F46">
        <w:rPr>
          <w:noProof/>
        </w:rPr>
        <w:drawing>
          <wp:inline distT="0" distB="0" distL="0" distR="0" wp14:anchorId="15E72003" wp14:editId="5EC3C79D">
            <wp:extent cx="8811491" cy="9582059"/>
            <wp:effectExtent l="19050" t="19050" r="27940" b="196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6636"/>
                    <a:stretch/>
                  </pic:blipFill>
                  <pic:spPr bwMode="auto">
                    <a:xfrm>
                      <a:off x="0" y="0"/>
                      <a:ext cx="8818608" cy="95897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091F46">
        <w:rPr>
          <w:noProof/>
        </w:rPr>
        <w:drawing>
          <wp:anchor distT="0" distB="0" distL="114300" distR="114300" simplePos="0" relativeHeight="251741184" behindDoc="0" locked="0" layoutInCell="1" allowOverlap="1" wp14:anchorId="17CDB88A" wp14:editId="4A2D4C31">
            <wp:simplePos x="0" y="0"/>
            <wp:positionH relativeFrom="column">
              <wp:posOffset>57548</wp:posOffset>
            </wp:positionH>
            <wp:positionV relativeFrom="paragraph">
              <wp:posOffset>57401</wp:posOffset>
            </wp:positionV>
            <wp:extent cx="223283" cy="315432"/>
            <wp:effectExtent l="0" t="0" r="571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screen">
                      <a:extLst>
                        <a:ext uri="{28A0092B-C50C-407E-A947-70E740481C1C}">
                          <a14:useLocalDpi xmlns:a14="http://schemas.microsoft.com/office/drawing/2010/main"/>
                        </a:ext>
                      </a:extLst>
                    </a:blip>
                    <a:stretch>
                      <a:fillRect/>
                    </a:stretch>
                  </pic:blipFill>
                  <pic:spPr>
                    <a:xfrm>
                      <a:off x="0" y="0"/>
                      <a:ext cx="225718" cy="318872"/>
                    </a:xfrm>
                    <a:prstGeom prst="rect">
                      <a:avLst/>
                    </a:prstGeom>
                  </pic:spPr>
                </pic:pic>
              </a:graphicData>
            </a:graphic>
            <wp14:sizeRelH relativeFrom="page">
              <wp14:pctWidth>0</wp14:pctWidth>
            </wp14:sizeRelH>
            <wp14:sizeRelV relativeFrom="page">
              <wp14:pctHeight>0</wp14:pctHeight>
            </wp14:sizeRelV>
          </wp:anchor>
        </w:drawing>
      </w:r>
    </w:p>
    <w:p w14:paraId="2A149E45" w14:textId="77777777" w:rsidR="0003797F" w:rsidRPr="00091F46" w:rsidRDefault="0003797F" w:rsidP="0003797F">
      <w:pPr>
        <w:jc w:val="center"/>
      </w:pPr>
    </w:p>
    <w:p w14:paraId="740885BE" w14:textId="54067C20" w:rsidR="0003797F" w:rsidRPr="00091F46" w:rsidRDefault="0003797F" w:rsidP="0003797F">
      <w:pPr>
        <w:pStyle w:val="Lgende"/>
      </w:pPr>
      <w:bookmarkStart w:id="26" w:name="_Ref442794370"/>
      <w:bookmarkStart w:id="27" w:name="_Toc442886659"/>
      <w:bookmarkStart w:id="28" w:name="_Toc471726062"/>
      <w:r w:rsidRPr="00091F46">
        <w:t xml:space="preserve">Figure </w:t>
      </w:r>
      <w:fldSimple w:instr=" SEQ Figure \* ARABIC ">
        <w:r w:rsidR="00091F46">
          <w:rPr>
            <w:noProof/>
          </w:rPr>
          <w:t>5</w:t>
        </w:r>
      </w:fldSimple>
      <w:bookmarkEnd w:id="26"/>
      <w:r w:rsidRPr="00091F46">
        <w:t> : Plan masse</w:t>
      </w:r>
      <w:bookmarkEnd w:id="27"/>
      <w:bookmarkEnd w:id="28"/>
    </w:p>
    <w:p w14:paraId="3DEAA2C7" w14:textId="4BB9C1D9" w:rsidR="008C3B8C" w:rsidRPr="00091F46" w:rsidRDefault="008C3B8C" w:rsidP="0003797F"/>
    <w:p w14:paraId="42179825" w14:textId="77777777" w:rsidR="0003797F" w:rsidRPr="00091F46" w:rsidRDefault="0003797F" w:rsidP="0003797F"/>
    <w:p w14:paraId="61749C7E" w14:textId="77777777" w:rsidR="0003797F" w:rsidRPr="00091F46" w:rsidRDefault="0003797F" w:rsidP="0003797F">
      <w:pPr>
        <w:sectPr w:rsidR="0003797F" w:rsidRPr="00091F46" w:rsidSect="006139C8">
          <w:pgSz w:w="16840" w:h="23814" w:code="8"/>
          <w:pgMar w:top="1134" w:right="1134" w:bottom="1134" w:left="1701" w:header="567" w:footer="567" w:gutter="0"/>
          <w:cols w:space="708"/>
          <w:docGrid w:linePitch="360"/>
        </w:sectPr>
      </w:pPr>
    </w:p>
    <w:p w14:paraId="297749B8" w14:textId="77777777" w:rsidR="00624D25" w:rsidRPr="00091F46" w:rsidRDefault="00624D25" w:rsidP="00624D25">
      <w:pPr>
        <w:jc w:val="center"/>
      </w:pPr>
      <w:r w:rsidRPr="00091F46">
        <w:rPr>
          <w:noProof/>
        </w:rPr>
        <w:lastRenderedPageBreak/>
        <mc:AlternateContent>
          <mc:Choice Requires="wps">
            <w:drawing>
              <wp:anchor distT="0" distB="0" distL="114300" distR="114300" simplePos="0" relativeHeight="251689984" behindDoc="0" locked="0" layoutInCell="1" allowOverlap="1" wp14:anchorId="5354CCC6" wp14:editId="7740988D">
                <wp:simplePos x="0" y="0"/>
                <wp:positionH relativeFrom="column">
                  <wp:posOffset>5990811</wp:posOffset>
                </wp:positionH>
                <wp:positionV relativeFrom="paragraph">
                  <wp:posOffset>3706550</wp:posOffset>
                </wp:positionV>
                <wp:extent cx="2273686" cy="318052"/>
                <wp:effectExtent l="19050" t="0" r="12700" b="82550"/>
                <wp:wrapNone/>
                <wp:docPr id="450" name="Connecteur droit avec flèche 450"/>
                <wp:cNvGraphicFramePr/>
                <a:graphic xmlns:a="http://schemas.openxmlformats.org/drawingml/2006/main">
                  <a:graphicData uri="http://schemas.microsoft.com/office/word/2010/wordprocessingShape">
                    <wps:wsp>
                      <wps:cNvCnPr/>
                      <wps:spPr>
                        <a:xfrm flipH="1">
                          <a:off x="0" y="0"/>
                          <a:ext cx="2273686" cy="3180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2B4F1" id="Connecteur droit avec flèche 450" o:spid="_x0000_s1026" type="#_x0000_t32" style="position:absolute;margin-left:471.7pt;margin-top:291.85pt;width:179.05pt;height:25.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" strokecolor="red" strokeweight="1pt">
                <v:stroke endarrow="block" joinstyle="miter"/>
              </v:shape>
            </w:pict>
          </mc:Fallback>
        </mc:AlternateContent>
      </w:r>
      <w:r w:rsidRPr="00091F46">
        <w:rPr>
          <w:noProof/>
        </w:rPr>
        <mc:AlternateContent>
          <mc:Choice Requires="wps">
            <w:drawing>
              <wp:anchor distT="0" distB="0" distL="114300" distR="114300" simplePos="0" relativeHeight="251688960" behindDoc="0" locked="0" layoutInCell="1" allowOverlap="1" wp14:anchorId="04294426" wp14:editId="3E282113">
                <wp:simplePos x="0" y="0"/>
                <wp:positionH relativeFrom="column">
                  <wp:posOffset>2547896</wp:posOffset>
                </wp:positionH>
                <wp:positionV relativeFrom="paragraph">
                  <wp:posOffset>5280908</wp:posOffset>
                </wp:positionV>
                <wp:extent cx="914400" cy="7952"/>
                <wp:effectExtent l="0" t="76200" r="19050" b="87630"/>
                <wp:wrapNone/>
                <wp:docPr id="13" name="Connecteur droit avec flèche 13"/>
                <wp:cNvGraphicFramePr/>
                <a:graphic xmlns:a="http://schemas.openxmlformats.org/drawingml/2006/main">
                  <a:graphicData uri="http://schemas.microsoft.com/office/word/2010/wordprocessingShape">
                    <wps:wsp>
                      <wps:cNvCnPr/>
                      <wps:spPr>
                        <a:xfrm flipV="1">
                          <a:off x="0" y="0"/>
                          <a:ext cx="914400" cy="79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AA4B3" id="Connecteur droit avec flèche 13" o:spid="_x0000_s1026" type="#_x0000_t32" style="position:absolute;margin-left:200.6pt;margin-top:415.8pt;width:1in;height:.6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" strokecolor="red" strokeweight="1pt">
                <v:stroke endarrow="block" joinstyle="miter"/>
              </v:shape>
            </w:pict>
          </mc:Fallback>
        </mc:AlternateContent>
      </w:r>
      <w:r w:rsidRPr="00091F46">
        <w:rPr>
          <w:noProof/>
        </w:rPr>
        <mc:AlternateContent>
          <mc:Choice Requires="wps">
            <w:drawing>
              <wp:anchor distT="0" distB="0" distL="114300" distR="114300" simplePos="0" relativeHeight="251687936" behindDoc="0" locked="0" layoutInCell="1" allowOverlap="1" wp14:anchorId="2489A361" wp14:editId="4F4D9309">
                <wp:simplePos x="0" y="0"/>
                <wp:positionH relativeFrom="column">
                  <wp:posOffset>2563799</wp:posOffset>
                </wp:positionH>
                <wp:positionV relativeFrom="paragraph">
                  <wp:posOffset>3945089</wp:posOffset>
                </wp:positionV>
                <wp:extent cx="2329732" cy="47708"/>
                <wp:effectExtent l="0" t="76200" r="13970" b="47625"/>
                <wp:wrapNone/>
                <wp:docPr id="20" name="Connecteur droit avec flèche 20"/>
                <wp:cNvGraphicFramePr/>
                <a:graphic xmlns:a="http://schemas.openxmlformats.org/drawingml/2006/main">
                  <a:graphicData uri="http://schemas.microsoft.com/office/word/2010/wordprocessingShape">
                    <wps:wsp>
                      <wps:cNvCnPr/>
                      <wps:spPr>
                        <a:xfrm flipV="1">
                          <a:off x="0" y="0"/>
                          <a:ext cx="2329732" cy="4770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36503" id="Connecteur droit avec flèche 20" o:spid="_x0000_s1026" type="#_x0000_t32" style="position:absolute;margin-left:201.85pt;margin-top:310.65pt;width:183.45pt;height:3.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" strokecolor="red" strokeweight="1pt">
                <v:stroke endarrow="block" joinstyle="miter"/>
              </v:shape>
            </w:pict>
          </mc:Fallback>
        </mc:AlternateContent>
      </w:r>
      <w:r w:rsidRPr="00091F46">
        <w:rPr>
          <w:noProof/>
        </w:rPr>
        <mc:AlternateContent>
          <mc:Choice Requires="wps">
            <w:drawing>
              <wp:anchor distT="45720" distB="45720" distL="114300" distR="114300" simplePos="0" relativeHeight="251686912" behindDoc="0" locked="0" layoutInCell="1" allowOverlap="1" wp14:anchorId="6E0E8F17" wp14:editId="3F9468DB">
                <wp:simplePos x="0" y="0"/>
                <wp:positionH relativeFrom="column">
                  <wp:posOffset>8074246</wp:posOffset>
                </wp:positionH>
                <wp:positionV relativeFrom="paragraph">
                  <wp:posOffset>3502853</wp:posOffset>
                </wp:positionV>
                <wp:extent cx="1347815" cy="375274"/>
                <wp:effectExtent l="0" t="0" r="0" b="635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815" cy="375274"/>
                        </a:xfrm>
                        <a:prstGeom prst="rect">
                          <a:avLst/>
                        </a:prstGeom>
                        <a:noFill/>
                        <a:ln w="9525">
                          <a:noFill/>
                          <a:miter lim="800000"/>
                          <a:headEnd/>
                          <a:tailEnd/>
                        </a:ln>
                      </wps:spPr>
                      <wps:txbx>
                        <w:txbxContent>
                          <w:p w14:paraId="4120EABD" w14:textId="77777777" w:rsidR="008C3B8C" w:rsidRPr="00542D26" w:rsidRDefault="008C3B8C" w:rsidP="00624D25">
                            <w:pPr>
                              <w:jc w:val="center"/>
                              <w:rPr>
                                <w:b/>
                                <w:color w:val="FF0000"/>
                                <w:sz w:val="30"/>
                                <w:szCs w:val="30"/>
                              </w:rPr>
                            </w:pPr>
                            <w:r>
                              <w:rPr>
                                <w:b/>
                                <w:color w:val="FF0000"/>
                                <w:sz w:val="30"/>
                                <w:szCs w:val="30"/>
                              </w:rPr>
                              <w:t>Cheminée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E8F17" id="_x0000_s1032" type="#_x0000_t202" style="position:absolute;left:0;text-align:left;margin-left:635.75pt;margin-top:275.8pt;width:106.15pt;height:29.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" filled="f" stroked="f">
                <v:textbox>
                  <w:txbxContent>
                    <w:p w14:paraId="4120EABD" w14:textId="77777777" w:rsidR="008C3B8C" w:rsidRPr="00542D26" w:rsidRDefault="008C3B8C" w:rsidP="00624D25">
                      <w:pPr>
                        <w:jc w:val="center"/>
                        <w:rPr>
                          <w:b/>
                          <w:color w:val="FF0000"/>
                          <w:sz w:val="30"/>
                          <w:szCs w:val="30"/>
                        </w:rPr>
                      </w:pPr>
                      <w:r>
                        <w:rPr>
                          <w:b/>
                          <w:color w:val="FF0000"/>
                          <w:sz w:val="30"/>
                          <w:szCs w:val="30"/>
                        </w:rPr>
                        <w:t>Cheminée</w:t>
                      </w:r>
                    </w:p>
                  </w:txbxContent>
                </v:textbox>
              </v:shape>
            </w:pict>
          </mc:Fallback>
        </mc:AlternateContent>
      </w:r>
      <w:r w:rsidRPr="00091F46">
        <w:rPr>
          <w:noProof/>
        </w:rPr>
        <mc:AlternateContent>
          <mc:Choice Requires="wps">
            <w:drawing>
              <wp:anchor distT="45720" distB="45720" distL="114300" distR="114300" simplePos="0" relativeHeight="251685888" behindDoc="0" locked="0" layoutInCell="1" allowOverlap="1" wp14:anchorId="3B876B02" wp14:editId="5520F036">
                <wp:simplePos x="0" y="0"/>
                <wp:positionH relativeFrom="column">
                  <wp:posOffset>1394130</wp:posOffset>
                </wp:positionH>
                <wp:positionV relativeFrom="paragraph">
                  <wp:posOffset>3787856</wp:posOffset>
                </wp:positionV>
                <wp:extent cx="1347815" cy="375274"/>
                <wp:effectExtent l="0" t="0" r="0" b="6350"/>
                <wp:wrapNone/>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815" cy="375274"/>
                        </a:xfrm>
                        <a:prstGeom prst="rect">
                          <a:avLst/>
                        </a:prstGeom>
                        <a:noFill/>
                        <a:ln w="9525">
                          <a:noFill/>
                          <a:miter lim="800000"/>
                          <a:headEnd/>
                          <a:tailEnd/>
                        </a:ln>
                      </wps:spPr>
                      <wps:txbx>
                        <w:txbxContent>
                          <w:p w14:paraId="1C47C9E3" w14:textId="77777777" w:rsidR="008C3B8C" w:rsidRPr="00542D26" w:rsidRDefault="008C3B8C" w:rsidP="00624D25">
                            <w:pPr>
                              <w:jc w:val="center"/>
                              <w:rPr>
                                <w:b/>
                                <w:color w:val="FF0000"/>
                                <w:sz w:val="30"/>
                                <w:szCs w:val="30"/>
                              </w:rPr>
                            </w:pPr>
                            <w:r>
                              <w:rPr>
                                <w:b/>
                                <w:color w:val="FF0000"/>
                                <w:sz w:val="30"/>
                                <w:szCs w:val="30"/>
                              </w:rPr>
                              <w:t>Tambour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76B02" id="_x0000_s1033" type="#_x0000_t202" style="position:absolute;left:0;text-align:left;margin-left:109.75pt;margin-top:298.25pt;width:106.15pt;height:29.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" filled="f" stroked="f">
                <v:textbox>
                  <w:txbxContent>
                    <w:p w14:paraId="1C47C9E3" w14:textId="77777777" w:rsidR="008C3B8C" w:rsidRPr="00542D26" w:rsidRDefault="008C3B8C" w:rsidP="00624D25">
                      <w:pPr>
                        <w:jc w:val="center"/>
                        <w:rPr>
                          <w:b/>
                          <w:color w:val="FF0000"/>
                          <w:sz w:val="30"/>
                          <w:szCs w:val="30"/>
                        </w:rPr>
                      </w:pPr>
                      <w:r>
                        <w:rPr>
                          <w:b/>
                          <w:color w:val="FF0000"/>
                          <w:sz w:val="30"/>
                          <w:szCs w:val="30"/>
                        </w:rPr>
                        <w:t>Tambour</w:t>
                      </w:r>
                    </w:p>
                  </w:txbxContent>
                </v:textbox>
              </v:shape>
            </w:pict>
          </mc:Fallback>
        </mc:AlternateContent>
      </w:r>
      <w:r w:rsidRPr="00091F46">
        <w:rPr>
          <w:noProof/>
        </w:rPr>
        <mc:AlternateContent>
          <mc:Choice Requires="wps">
            <w:drawing>
              <wp:anchor distT="45720" distB="45720" distL="114300" distR="114300" simplePos="0" relativeHeight="251684864" behindDoc="0" locked="0" layoutInCell="1" allowOverlap="1" wp14:anchorId="6BAC2234" wp14:editId="45A915E2">
                <wp:simplePos x="0" y="0"/>
                <wp:positionH relativeFrom="column">
                  <wp:posOffset>1341120</wp:posOffset>
                </wp:positionH>
                <wp:positionV relativeFrom="paragraph">
                  <wp:posOffset>4887019</wp:posOffset>
                </wp:positionV>
                <wp:extent cx="1347815" cy="697692"/>
                <wp:effectExtent l="0" t="0" r="0" b="0"/>
                <wp:wrapNone/>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815" cy="697692"/>
                        </a:xfrm>
                        <a:prstGeom prst="rect">
                          <a:avLst/>
                        </a:prstGeom>
                        <a:noFill/>
                        <a:ln w="9525">
                          <a:noFill/>
                          <a:miter lim="800000"/>
                          <a:headEnd/>
                          <a:tailEnd/>
                        </a:ln>
                      </wps:spPr>
                      <wps:txbx>
                        <w:txbxContent>
                          <w:p w14:paraId="1995E75E" w14:textId="77777777" w:rsidR="008C3B8C" w:rsidRPr="00542D26" w:rsidRDefault="008C3B8C" w:rsidP="00624D25">
                            <w:pPr>
                              <w:jc w:val="center"/>
                              <w:rPr>
                                <w:b/>
                                <w:color w:val="FF0000"/>
                                <w:sz w:val="30"/>
                                <w:szCs w:val="30"/>
                              </w:rPr>
                            </w:pPr>
                            <w:r w:rsidRPr="00542D26">
                              <w:rPr>
                                <w:b/>
                                <w:color w:val="FF0000"/>
                                <w:sz w:val="30"/>
                                <w:szCs w:val="30"/>
                              </w:rPr>
                              <w:t>Parc à liant (bitume)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C2234" id="_x0000_s1034" type="#_x0000_t202" style="position:absolute;left:0;text-align:left;margin-left:105.6pt;margin-top:384.8pt;width:106.15pt;height:54.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" filled="f" stroked="f">
                <v:textbox>
                  <w:txbxContent>
                    <w:p w14:paraId="1995E75E" w14:textId="77777777" w:rsidR="008C3B8C" w:rsidRPr="00542D26" w:rsidRDefault="008C3B8C" w:rsidP="00624D25">
                      <w:pPr>
                        <w:jc w:val="center"/>
                        <w:rPr>
                          <w:b/>
                          <w:color w:val="FF0000"/>
                          <w:sz w:val="30"/>
                          <w:szCs w:val="30"/>
                        </w:rPr>
                      </w:pPr>
                      <w:r w:rsidRPr="00542D26">
                        <w:rPr>
                          <w:b/>
                          <w:color w:val="FF0000"/>
                          <w:sz w:val="30"/>
                          <w:szCs w:val="30"/>
                        </w:rPr>
                        <w:t>Parc à liant (bitume)</w:t>
                      </w:r>
                    </w:p>
                  </w:txbxContent>
                </v:textbox>
              </v:shape>
            </w:pict>
          </mc:Fallback>
        </mc:AlternateContent>
      </w:r>
      <w:r w:rsidRPr="00091F46">
        <w:rPr>
          <w:noProof/>
        </w:rPr>
        <mc:AlternateContent>
          <mc:Choice Requires="wps">
            <w:drawing>
              <wp:anchor distT="45720" distB="45720" distL="114300" distR="114300" simplePos="0" relativeHeight="251683840" behindDoc="0" locked="0" layoutInCell="1" allowOverlap="1" wp14:anchorId="02B955A6" wp14:editId="1B176CEA">
                <wp:simplePos x="0" y="0"/>
                <wp:positionH relativeFrom="column">
                  <wp:posOffset>9994265</wp:posOffset>
                </wp:positionH>
                <wp:positionV relativeFrom="paragraph">
                  <wp:posOffset>4795399</wp:posOffset>
                </wp:positionV>
                <wp:extent cx="422844" cy="449271"/>
                <wp:effectExtent l="0" t="0" r="0" b="0"/>
                <wp:wrapNone/>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4" cy="449271"/>
                        </a:xfrm>
                        <a:prstGeom prst="rect">
                          <a:avLst/>
                        </a:prstGeom>
                        <a:noFill/>
                        <a:ln w="9525">
                          <a:noFill/>
                          <a:miter lim="800000"/>
                          <a:headEnd/>
                          <a:tailEnd/>
                        </a:ln>
                      </wps:spPr>
                      <wps:txbx>
                        <w:txbxContent>
                          <w:p w14:paraId="0871D59F" w14:textId="77777777" w:rsidR="008C3B8C" w:rsidRPr="00542D26" w:rsidRDefault="008C3B8C" w:rsidP="00624D25">
                            <w:pPr>
                              <w:rPr>
                                <w:b/>
                                <w:color w:val="FF0000"/>
                                <w:sz w:val="34"/>
                                <w:szCs w:val="34"/>
                              </w:rPr>
                            </w:pPr>
                            <w:r w:rsidRPr="00542D26">
                              <w:rPr>
                                <w:b/>
                                <w:color w:val="FF0000"/>
                                <w:sz w:val="34"/>
                                <w:szCs w:val="3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955A6" id="_x0000_s1035" type="#_x0000_t202" style="position:absolute;left:0;text-align:left;margin-left:786.95pt;margin-top:377.6pt;width:33.3pt;height:35.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" filled="f" stroked="f">
                <v:textbox>
                  <w:txbxContent>
                    <w:p w14:paraId="0871D59F" w14:textId="77777777" w:rsidR="008C3B8C" w:rsidRPr="00542D26" w:rsidRDefault="008C3B8C" w:rsidP="00624D25">
                      <w:pPr>
                        <w:rPr>
                          <w:b/>
                          <w:color w:val="FF0000"/>
                          <w:sz w:val="34"/>
                          <w:szCs w:val="34"/>
                        </w:rPr>
                      </w:pPr>
                      <w:r w:rsidRPr="00542D26">
                        <w:rPr>
                          <w:b/>
                          <w:color w:val="FF0000"/>
                          <w:sz w:val="34"/>
                          <w:szCs w:val="34"/>
                        </w:rPr>
                        <w:t>R</w:t>
                      </w:r>
                    </w:p>
                  </w:txbxContent>
                </v:textbox>
              </v:shape>
            </w:pict>
          </mc:Fallback>
        </mc:AlternateContent>
      </w:r>
      <w:r w:rsidRPr="00091F46">
        <w:rPr>
          <w:noProof/>
        </w:rPr>
        <w:drawing>
          <wp:anchor distT="0" distB="0" distL="114300" distR="114300" simplePos="0" relativeHeight="251682816" behindDoc="0" locked="0" layoutInCell="1" allowOverlap="1" wp14:anchorId="6CBA1BE8" wp14:editId="3ACD8E64">
            <wp:simplePos x="0" y="0"/>
            <wp:positionH relativeFrom="column">
              <wp:posOffset>10868483</wp:posOffset>
            </wp:positionH>
            <wp:positionV relativeFrom="paragraph">
              <wp:posOffset>439908</wp:posOffset>
            </wp:positionV>
            <wp:extent cx="1257300" cy="733425"/>
            <wp:effectExtent l="0" t="0" r="0" b="9525"/>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57300" cy="733425"/>
                    </a:xfrm>
                    <a:prstGeom prst="rect">
                      <a:avLst/>
                    </a:prstGeom>
                  </pic:spPr>
                </pic:pic>
              </a:graphicData>
            </a:graphic>
            <wp14:sizeRelH relativeFrom="page">
              <wp14:pctWidth>0</wp14:pctWidth>
            </wp14:sizeRelH>
            <wp14:sizeRelV relativeFrom="page">
              <wp14:pctHeight>0</wp14:pctHeight>
            </wp14:sizeRelV>
          </wp:anchor>
        </w:drawing>
      </w:r>
      <w:r w:rsidRPr="00091F46">
        <w:rPr>
          <w:noProof/>
        </w:rPr>
        <w:drawing>
          <wp:inline distT="0" distB="0" distL="0" distR="0" wp14:anchorId="7ADC5696" wp14:editId="71F2A489">
            <wp:extent cx="11355572" cy="8263982"/>
            <wp:effectExtent l="19050" t="19050" r="17780" b="2286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231" b="559"/>
                    <a:stretch/>
                  </pic:blipFill>
                  <pic:spPr bwMode="auto">
                    <a:xfrm>
                      <a:off x="0" y="0"/>
                      <a:ext cx="11371965" cy="8275912"/>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53EA7D" w14:textId="6AE61A17" w:rsidR="00624D25" w:rsidRPr="00091F46" w:rsidRDefault="00624D25" w:rsidP="00624D25">
      <w:pPr>
        <w:pStyle w:val="Lgende"/>
      </w:pPr>
      <w:bookmarkStart w:id="29" w:name="_Toc442958242"/>
      <w:bookmarkStart w:id="30" w:name="_Toc471726063"/>
      <w:r w:rsidRPr="00091F46">
        <w:t xml:space="preserve">Figure </w:t>
      </w:r>
      <w:fldSimple w:instr=" SEQ Figure \* ARABIC ">
        <w:r w:rsidR="00091F46">
          <w:rPr>
            <w:noProof/>
          </w:rPr>
          <w:t>6</w:t>
        </w:r>
      </w:fldSimple>
      <w:r w:rsidRPr="00091F46">
        <w:t> : Plan masse zoomé sur le process d’enrobage</w:t>
      </w:r>
      <w:bookmarkEnd w:id="29"/>
      <w:bookmarkEnd w:id="30"/>
    </w:p>
    <w:p w14:paraId="0E57A4AA" w14:textId="77777777" w:rsidR="00624D25" w:rsidRPr="00091F46" w:rsidRDefault="00624D25" w:rsidP="00624D25">
      <w:pPr>
        <w:sectPr w:rsidR="00624D25" w:rsidRPr="00091F46" w:rsidSect="006139C8">
          <w:headerReference w:type="default" r:id="rId32"/>
          <w:pgSz w:w="23814" w:h="16840" w:orient="landscape" w:code="8"/>
          <w:pgMar w:top="1701" w:right="1134" w:bottom="1134" w:left="1134" w:header="567" w:footer="567" w:gutter="0"/>
          <w:cols w:space="708"/>
          <w:docGrid w:linePitch="360"/>
        </w:sectPr>
      </w:pPr>
    </w:p>
    <w:p w14:paraId="448F1706" w14:textId="0E0BD92C" w:rsidR="00907717" w:rsidRPr="00091F46" w:rsidRDefault="00907717" w:rsidP="00624D25">
      <w:pPr>
        <w:pStyle w:val="Titre2"/>
      </w:pPr>
      <w:bookmarkStart w:id="31" w:name="_Toc471726030"/>
      <w:r w:rsidRPr="00091F46">
        <w:lastRenderedPageBreak/>
        <w:t>Instruction de la demande</w:t>
      </w:r>
      <w:bookmarkEnd w:id="31"/>
    </w:p>
    <w:p w14:paraId="6A849408" w14:textId="77777777" w:rsidR="0003797F" w:rsidRPr="00091F46" w:rsidRDefault="0003797F" w:rsidP="0003797F"/>
    <w:p w14:paraId="4CBE3A3B" w14:textId="77777777" w:rsidR="00A2428C" w:rsidRPr="00091F46" w:rsidRDefault="00A2428C" w:rsidP="00A2428C">
      <w:r w:rsidRPr="00091F46">
        <w:t>Cette demande, objet du présent dossier, est établie en application de la législation des Installations Classées pour la Protection de l’Environnement (ICPE), en vue d’obtenir l’autorisation prévue par l’article L. 512-2 du livre V du Code de l’environnement. Cette demande est soumise à :</w:t>
      </w:r>
    </w:p>
    <w:p w14:paraId="38CCCDEA" w14:textId="77777777" w:rsidR="00A2428C" w:rsidRPr="00091F46" w:rsidRDefault="00A2428C" w:rsidP="00A2428C">
      <w:pPr>
        <w:rPr>
          <w:sz w:val="4"/>
          <w:szCs w:val="4"/>
        </w:rPr>
      </w:pPr>
    </w:p>
    <w:p w14:paraId="240453BD" w14:textId="77777777" w:rsidR="00A2428C" w:rsidRPr="00091F46" w:rsidRDefault="00A2428C" w:rsidP="00A2428C">
      <w:pPr>
        <w:numPr>
          <w:ilvl w:val="0"/>
          <w:numId w:val="44"/>
        </w:numPr>
        <w:tabs>
          <w:tab w:val="num" w:pos="284"/>
          <w:tab w:val="num" w:pos="720"/>
          <w:tab w:val="right" w:leader="dot" w:pos="9180"/>
        </w:tabs>
        <w:spacing w:before="0" w:after="120" w:line="240" w:lineRule="auto"/>
        <w:rPr>
          <w:rFonts w:cs="Arial"/>
        </w:rPr>
      </w:pPr>
      <w:r w:rsidRPr="00091F46">
        <w:rPr>
          <w:rFonts w:cs="Arial"/>
        </w:rPr>
        <w:t>une étude d’impact conformément à l’article R. 512-6 du Code de l’environnement, pris par application de l'article L. 122-1 dont le contenu, par dérogation aux dispositions de l'article R. 122-3, est défini par les dispositions de l'article R. 512-8 ;</w:t>
      </w:r>
    </w:p>
    <w:p w14:paraId="550D494F" w14:textId="77777777" w:rsidR="00A2428C" w:rsidRPr="00091F46" w:rsidRDefault="00A2428C" w:rsidP="00A2428C">
      <w:pPr>
        <w:numPr>
          <w:ilvl w:val="0"/>
          <w:numId w:val="44"/>
        </w:numPr>
        <w:tabs>
          <w:tab w:val="num" w:pos="284"/>
          <w:tab w:val="num" w:pos="720"/>
          <w:tab w:val="right" w:leader="dot" w:pos="9180"/>
        </w:tabs>
        <w:spacing w:before="0" w:after="120" w:line="240" w:lineRule="auto"/>
        <w:rPr>
          <w:rFonts w:cs="Arial"/>
        </w:rPr>
      </w:pPr>
      <w:r w:rsidRPr="00091F46">
        <w:rPr>
          <w:rFonts w:cs="Arial"/>
        </w:rPr>
        <w:t>une enquête publique conformément au décret n°85-453 du 23 avril 1985, codifié aux articles R. 123-1 et suivants du Code de l’Environnement, pris pour application du Livre I titre II chapitre III de la partie législative du Code de l’environnement ;</w:t>
      </w:r>
    </w:p>
    <w:p w14:paraId="79C238C2" w14:textId="77777777" w:rsidR="00A2428C" w:rsidRPr="00091F46" w:rsidRDefault="00A2428C" w:rsidP="00A2428C">
      <w:pPr>
        <w:numPr>
          <w:ilvl w:val="0"/>
          <w:numId w:val="44"/>
        </w:numPr>
        <w:tabs>
          <w:tab w:val="num" w:pos="284"/>
          <w:tab w:val="num" w:pos="720"/>
          <w:tab w:val="right" w:leader="dot" w:pos="9180"/>
        </w:tabs>
        <w:spacing w:before="0" w:after="120" w:line="240" w:lineRule="auto"/>
        <w:rPr>
          <w:rFonts w:cs="Arial"/>
        </w:rPr>
      </w:pPr>
      <w:r w:rsidRPr="00091F46">
        <w:rPr>
          <w:rFonts w:cs="Arial"/>
        </w:rPr>
        <w:t>une consultation administrative ;</w:t>
      </w:r>
    </w:p>
    <w:p w14:paraId="2B085B3F" w14:textId="77777777" w:rsidR="00A2428C" w:rsidRPr="00091F46" w:rsidRDefault="00A2428C" w:rsidP="00A2428C">
      <w:pPr>
        <w:numPr>
          <w:ilvl w:val="0"/>
          <w:numId w:val="44"/>
        </w:numPr>
        <w:tabs>
          <w:tab w:val="num" w:pos="284"/>
          <w:tab w:val="num" w:pos="720"/>
          <w:tab w:val="right" w:leader="dot" w:pos="9180"/>
        </w:tabs>
        <w:spacing w:before="0" w:after="120" w:line="240" w:lineRule="auto"/>
        <w:rPr>
          <w:rFonts w:cs="Arial"/>
        </w:rPr>
      </w:pPr>
      <w:r w:rsidRPr="00091F46">
        <w:rPr>
          <w:rFonts w:cs="Arial"/>
        </w:rPr>
        <w:t>un avis des communes concernées par le rayon d’affichage de l’installation ;</w:t>
      </w:r>
    </w:p>
    <w:p w14:paraId="7AA14198" w14:textId="77777777" w:rsidR="00A2428C" w:rsidRPr="00091F46" w:rsidRDefault="00A2428C" w:rsidP="00A2428C">
      <w:pPr>
        <w:numPr>
          <w:ilvl w:val="0"/>
          <w:numId w:val="44"/>
        </w:numPr>
        <w:tabs>
          <w:tab w:val="num" w:pos="284"/>
          <w:tab w:val="num" w:pos="720"/>
          <w:tab w:val="right" w:leader="dot" w:pos="9180"/>
        </w:tabs>
        <w:spacing w:before="0" w:after="120" w:line="240" w:lineRule="auto"/>
        <w:rPr>
          <w:rFonts w:cs="Arial"/>
        </w:rPr>
      </w:pPr>
      <w:r w:rsidRPr="00091F46">
        <w:rPr>
          <w:rFonts w:cs="Arial"/>
        </w:rPr>
        <w:t>un avis du COnseil Départemental de l’Environnement et des Risques Sanitaires et Technologiques (CODERST).</w:t>
      </w:r>
    </w:p>
    <w:p w14:paraId="175E6FE3" w14:textId="77777777" w:rsidR="00A2428C" w:rsidRPr="00091F46" w:rsidRDefault="00A2428C" w:rsidP="00A2428C"/>
    <w:p w14:paraId="1CF7211F" w14:textId="6264DCB2" w:rsidR="00A2428C" w:rsidRPr="00091F46" w:rsidRDefault="00A2428C" w:rsidP="00A2428C">
      <w:r w:rsidRPr="00091F46">
        <w:t xml:space="preserve">Les </w:t>
      </w:r>
      <w:r w:rsidR="00BA67C8" w:rsidRPr="00091F46">
        <w:t>cinq</w:t>
      </w:r>
      <w:r w:rsidRPr="00091F46">
        <w:t xml:space="preserve"> communes concernées par le rayon d’affichage de 2 km autour du projet sont </w:t>
      </w:r>
      <w:r w:rsidR="009B43C6" w:rsidRPr="00091F46">
        <w:rPr>
          <w:b/>
        </w:rPr>
        <w:t>Saint-Bonnet-de-Mure</w:t>
      </w:r>
      <w:r w:rsidRPr="00091F46">
        <w:t xml:space="preserve"> sur laquelle le site est implanté, et </w:t>
      </w:r>
      <w:r w:rsidR="009B43C6" w:rsidRPr="00091F46">
        <w:rPr>
          <w:b/>
        </w:rPr>
        <w:t>Saint-Pierre-de-Chandieu, Saint-Laurent-de-Mure, Toussieu</w:t>
      </w:r>
      <w:r w:rsidRPr="00091F46">
        <w:rPr>
          <w:b/>
        </w:rPr>
        <w:t xml:space="preserve"> et Saint-</w:t>
      </w:r>
      <w:r w:rsidR="009B43C6" w:rsidRPr="00091F46">
        <w:rPr>
          <w:b/>
        </w:rPr>
        <w:t>Priest</w:t>
      </w:r>
      <w:r w:rsidRPr="00091F46">
        <w:t>.</w:t>
      </w:r>
    </w:p>
    <w:p w14:paraId="458479A5" w14:textId="77777777" w:rsidR="00807AA0" w:rsidRPr="00091F46" w:rsidRDefault="00807AA0" w:rsidP="00A2428C"/>
    <w:p w14:paraId="78229CCB" w14:textId="77777777" w:rsidR="00807AA0" w:rsidRPr="00091F46" w:rsidRDefault="00807AA0" w:rsidP="0003797F"/>
    <w:p w14:paraId="251F4EEF" w14:textId="3D23DC79" w:rsidR="00807AA0" w:rsidRPr="00091F46" w:rsidRDefault="00807AA0">
      <w:pPr>
        <w:spacing w:before="0" w:after="0" w:line="240" w:lineRule="auto"/>
        <w:jc w:val="left"/>
      </w:pPr>
      <w:r w:rsidRPr="00091F46">
        <w:br w:type="page"/>
      </w:r>
    </w:p>
    <w:p w14:paraId="40730B49" w14:textId="77777777" w:rsidR="00907717" w:rsidRPr="00091F46" w:rsidRDefault="00907717" w:rsidP="00907717">
      <w:pPr>
        <w:pStyle w:val="Titre2"/>
      </w:pPr>
      <w:bookmarkStart w:id="32" w:name="_Toc471726031"/>
      <w:r w:rsidRPr="00091F46">
        <w:lastRenderedPageBreak/>
        <w:t>Classement ICPE</w:t>
      </w:r>
      <w:bookmarkEnd w:id="32"/>
    </w:p>
    <w:p w14:paraId="1884BBA6" w14:textId="77777777" w:rsidR="000B6EB5" w:rsidRPr="00091F46" w:rsidRDefault="000B6EB5" w:rsidP="000335F7">
      <w:pPr>
        <w:spacing w:line="240" w:lineRule="auto"/>
      </w:pPr>
    </w:p>
    <w:tbl>
      <w:tblPr>
        <w:tblStyle w:val="Grilledutableau"/>
        <w:tblW w:w="0" w:type="auto"/>
        <w:shd w:val="clear" w:color="auto" w:fill="D5DCE4" w:themeFill="text2" w:themeFillTint="33"/>
        <w:tblLook w:val="04A0" w:firstRow="1" w:lastRow="0" w:firstColumn="1" w:lastColumn="0" w:noHBand="0" w:noVBand="1"/>
      </w:tblPr>
      <w:tblGrid>
        <w:gridCol w:w="9061"/>
      </w:tblGrid>
      <w:tr w:rsidR="00006EDB" w:rsidRPr="00091F46" w14:paraId="1E4A3185" w14:textId="77777777" w:rsidTr="00006EDB">
        <w:trPr>
          <w:trHeight w:val="1580"/>
        </w:trPr>
        <w:tc>
          <w:tcPr>
            <w:tcW w:w="9061" w:type="dxa"/>
            <w:shd w:val="clear" w:color="auto" w:fill="D5DCE4" w:themeFill="text2" w:themeFillTint="33"/>
            <w:vAlign w:val="center"/>
          </w:tcPr>
          <w:p w14:paraId="0938CE34" w14:textId="2DC81F38" w:rsidR="00006EDB" w:rsidRPr="00091F46" w:rsidRDefault="00006EDB" w:rsidP="00006EDB">
            <w:pPr>
              <w:rPr>
                <w:b/>
              </w:rPr>
            </w:pPr>
            <w:r w:rsidRPr="00091F46">
              <w:rPr>
                <w:b/>
              </w:rPr>
              <w:t xml:space="preserve">Les activités du site relèveront de la nomenclature des Installations Classées pour la Protection de l’Environnement selon les numéros de rubriques répertoriés dans le </w:t>
            </w:r>
            <w:r w:rsidRPr="00091F46">
              <w:rPr>
                <w:b/>
              </w:rPr>
              <w:fldChar w:fldCharType="begin"/>
            </w:r>
            <w:r w:rsidRPr="00091F46">
              <w:rPr>
                <w:b/>
              </w:rPr>
              <w:instrText xml:space="preserve"> REF _Ref443570804 \h  \* MERGEFORMAT </w:instrText>
            </w:r>
            <w:r w:rsidRPr="00091F46">
              <w:rPr>
                <w:b/>
              </w:rPr>
            </w:r>
            <w:r w:rsidRPr="00091F46">
              <w:rPr>
                <w:b/>
              </w:rPr>
              <w:fldChar w:fldCharType="separate"/>
            </w:r>
            <w:r w:rsidR="00091F46" w:rsidRPr="00091F46">
              <w:rPr>
                <w:b/>
              </w:rPr>
              <w:t xml:space="preserve">Tableau </w:t>
            </w:r>
            <w:r w:rsidR="00091F46" w:rsidRPr="00091F46">
              <w:rPr>
                <w:b/>
                <w:noProof/>
              </w:rPr>
              <w:t>1</w:t>
            </w:r>
            <w:r w:rsidRPr="00091F46">
              <w:rPr>
                <w:b/>
              </w:rPr>
              <w:fldChar w:fldCharType="end"/>
            </w:r>
            <w:r w:rsidRPr="00091F46">
              <w:rPr>
                <w:b/>
              </w:rPr>
              <w:t xml:space="preserve"> ci-après : 2521.1 (autorisation) et 4801 (déclaration).</w:t>
            </w:r>
          </w:p>
          <w:p w14:paraId="0B678AF3" w14:textId="08EFD167" w:rsidR="00006EDB" w:rsidRPr="00091F46" w:rsidRDefault="00006EDB" w:rsidP="00E607B9">
            <w:pPr>
              <w:rPr>
                <w:b/>
              </w:rPr>
            </w:pPr>
            <w:r w:rsidRPr="00091F46">
              <w:rPr>
                <w:b/>
              </w:rPr>
              <w:t>A noter que le volet Loi sur l’Eau est traité dans le cadre de ce dossier ICPE. Le site d’étude, de par sa typologie d’activité, n’est pas concerné par la directive IED.</w:t>
            </w:r>
          </w:p>
        </w:tc>
      </w:tr>
    </w:tbl>
    <w:p w14:paraId="23946AB9" w14:textId="77777777" w:rsidR="00006EDB" w:rsidRPr="00091F46" w:rsidRDefault="00006EDB" w:rsidP="00947277"/>
    <w:tbl>
      <w:tblPr>
        <w:tblpPr w:leftFromText="141" w:rightFromText="141" w:vertAnchor="text" w:tblpY="1"/>
        <w:tblOverlap w:val="never"/>
        <w:tblW w:w="5000" w:type="pct"/>
        <w:tblBorders>
          <w:top w:val="single" w:sz="8" w:space="0" w:color="auto"/>
          <w:bottom w:val="single" w:sz="8" w:space="0" w:color="auto"/>
          <w:insideH w:val="single" w:sz="8" w:space="0" w:color="auto"/>
        </w:tblBorders>
        <w:tblLayout w:type="fixed"/>
        <w:tblLook w:val="01E0" w:firstRow="1" w:lastRow="1" w:firstColumn="1" w:lastColumn="1" w:noHBand="0" w:noVBand="0"/>
      </w:tblPr>
      <w:tblGrid>
        <w:gridCol w:w="1132"/>
        <w:gridCol w:w="4674"/>
        <w:gridCol w:w="2269"/>
        <w:gridCol w:w="986"/>
      </w:tblGrid>
      <w:tr w:rsidR="00947277" w:rsidRPr="00091F46" w14:paraId="4D0D95AB" w14:textId="77777777" w:rsidTr="006A769E">
        <w:trPr>
          <w:trHeight w:val="523"/>
        </w:trPr>
        <w:tc>
          <w:tcPr>
            <w:tcW w:w="62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895920E" w14:textId="77777777" w:rsidR="00947277" w:rsidRPr="00091F46" w:rsidRDefault="00947277" w:rsidP="006A769E">
            <w:pPr>
              <w:spacing w:before="20" w:after="20" w:line="240" w:lineRule="auto"/>
              <w:jc w:val="center"/>
              <w:rPr>
                <w:rFonts w:cs="Arial"/>
                <w:b/>
                <w:sz w:val="16"/>
                <w:szCs w:val="18"/>
              </w:rPr>
            </w:pPr>
            <w:bookmarkStart w:id="33" w:name="_Toc442886665"/>
            <w:r w:rsidRPr="00091F46">
              <w:rPr>
                <w:rFonts w:cs="Arial"/>
                <w:b/>
                <w:sz w:val="16"/>
                <w:szCs w:val="18"/>
              </w:rPr>
              <w:t>Rubriques</w:t>
            </w:r>
          </w:p>
        </w:tc>
        <w:tc>
          <w:tcPr>
            <w:tcW w:w="257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111533"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Intitulé</w:t>
            </w:r>
          </w:p>
        </w:tc>
        <w:tc>
          <w:tcPr>
            <w:tcW w:w="125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36737DF"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9D720AD"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Régime ICPE</w:t>
            </w:r>
          </w:p>
        </w:tc>
      </w:tr>
      <w:tr w:rsidR="00947277" w:rsidRPr="00091F46" w14:paraId="2447F0F1" w14:textId="77777777" w:rsidTr="006A769E">
        <w:trPr>
          <w:trHeight w:val="72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D338EAD"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2521.1</w:t>
            </w:r>
          </w:p>
        </w:tc>
        <w:tc>
          <w:tcPr>
            <w:tcW w:w="2579" w:type="pct"/>
            <w:tcBorders>
              <w:top w:val="single" w:sz="4" w:space="0" w:color="auto"/>
              <w:left w:val="single" w:sz="4" w:space="0" w:color="auto"/>
              <w:bottom w:val="single" w:sz="4" w:space="0" w:color="auto"/>
              <w:right w:val="single" w:sz="4" w:space="0" w:color="auto"/>
            </w:tcBorders>
            <w:vAlign w:val="center"/>
          </w:tcPr>
          <w:p w14:paraId="5DF5363F"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Centrale d’enrobage au bitume de matériaux routiers</w:t>
            </w:r>
          </w:p>
          <w:p w14:paraId="232EFFF5"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 xml:space="preserve">  1. à chaud</w:t>
            </w:r>
          </w:p>
        </w:tc>
        <w:tc>
          <w:tcPr>
            <w:tcW w:w="1252" w:type="pct"/>
            <w:tcBorders>
              <w:top w:val="single" w:sz="4" w:space="0" w:color="auto"/>
              <w:left w:val="single" w:sz="4" w:space="0" w:color="auto"/>
              <w:bottom w:val="single" w:sz="4" w:space="0" w:color="auto"/>
              <w:right w:val="single" w:sz="4" w:space="0" w:color="auto"/>
            </w:tcBorders>
            <w:vAlign w:val="center"/>
          </w:tcPr>
          <w:p w14:paraId="5D1E1126"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Poste fixe d’enrobage à chaud de type RF300 NEO d’une capacité de 300 t/h</w:t>
            </w:r>
          </w:p>
        </w:tc>
        <w:tc>
          <w:tcPr>
            <w:tcW w:w="544" w:type="pct"/>
            <w:tcBorders>
              <w:top w:val="single" w:sz="4" w:space="0" w:color="auto"/>
              <w:left w:val="single" w:sz="4" w:space="0" w:color="auto"/>
              <w:bottom w:val="single" w:sz="4" w:space="0" w:color="auto"/>
              <w:right w:val="single" w:sz="4" w:space="0" w:color="auto"/>
            </w:tcBorders>
            <w:vAlign w:val="center"/>
          </w:tcPr>
          <w:p w14:paraId="6584D304"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A</w:t>
            </w:r>
          </w:p>
          <w:p w14:paraId="33A03617"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R = 2 km</w:t>
            </w:r>
          </w:p>
        </w:tc>
      </w:tr>
      <w:tr w:rsidR="00947277" w:rsidRPr="00091F46" w14:paraId="71B3653B" w14:textId="77777777" w:rsidTr="006A769E">
        <w:trPr>
          <w:trHeight w:val="98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6F30632"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4801.2</w:t>
            </w:r>
          </w:p>
        </w:tc>
        <w:tc>
          <w:tcPr>
            <w:tcW w:w="2579" w:type="pct"/>
            <w:tcBorders>
              <w:top w:val="single" w:sz="4" w:space="0" w:color="auto"/>
              <w:left w:val="single" w:sz="4" w:space="0" w:color="auto"/>
              <w:bottom w:val="single" w:sz="4" w:space="0" w:color="auto"/>
              <w:right w:val="single" w:sz="4" w:space="0" w:color="auto"/>
            </w:tcBorders>
            <w:vAlign w:val="center"/>
          </w:tcPr>
          <w:p w14:paraId="6441924A" w14:textId="77777777" w:rsidR="00947277" w:rsidRPr="00091F46" w:rsidRDefault="00947277" w:rsidP="006A769E">
            <w:pPr>
              <w:spacing w:before="20" w:after="20" w:line="240" w:lineRule="auto"/>
              <w:rPr>
                <w:rFonts w:cs="Arial"/>
                <w:color w:val="000000" w:themeColor="text1"/>
                <w:sz w:val="16"/>
                <w:szCs w:val="18"/>
              </w:rPr>
            </w:pPr>
            <w:r w:rsidRPr="00091F46">
              <w:rPr>
                <w:rFonts w:cs="Arial"/>
                <w:color w:val="000000" w:themeColor="text1"/>
                <w:sz w:val="16"/>
                <w:szCs w:val="18"/>
              </w:rPr>
              <w:t>Houille, coke, lignite, charbon de bois, goudron, asphalte, brais et matières bitumineuses. La quantité susceptible d’être présente dans l’installation étant :</w:t>
            </w:r>
          </w:p>
          <w:p w14:paraId="429610E7" w14:textId="77777777" w:rsidR="00947277" w:rsidRPr="00091F46" w:rsidRDefault="00947277" w:rsidP="006A769E">
            <w:pPr>
              <w:spacing w:before="20" w:after="20" w:line="240" w:lineRule="auto"/>
              <w:rPr>
                <w:rFonts w:cs="Arial"/>
                <w:color w:val="000000" w:themeColor="text1"/>
                <w:sz w:val="16"/>
                <w:szCs w:val="18"/>
              </w:rPr>
            </w:pPr>
            <w:r w:rsidRPr="00091F46">
              <w:rPr>
                <w:rFonts w:cs="Arial"/>
                <w:color w:val="000000" w:themeColor="text1"/>
                <w:sz w:val="16"/>
                <w:szCs w:val="18"/>
              </w:rPr>
              <w:t xml:space="preserve">  2. supérieure ou égale à 50 t mais inférieure à 500 t</w:t>
            </w:r>
          </w:p>
        </w:tc>
        <w:tc>
          <w:tcPr>
            <w:tcW w:w="1252" w:type="pct"/>
            <w:tcBorders>
              <w:top w:val="single" w:sz="4" w:space="0" w:color="auto"/>
              <w:left w:val="single" w:sz="4" w:space="0" w:color="auto"/>
              <w:bottom w:val="single" w:sz="4" w:space="0" w:color="auto"/>
              <w:right w:val="single" w:sz="4" w:space="0" w:color="auto"/>
            </w:tcBorders>
            <w:vAlign w:val="center"/>
          </w:tcPr>
          <w:p w14:paraId="1213369A"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Quantité de bitume maximale : 400 t (5 cuves de 80 m</w:t>
            </w:r>
            <w:r w:rsidRPr="00091F46">
              <w:rPr>
                <w:rFonts w:cs="Arial"/>
                <w:color w:val="000000" w:themeColor="text1"/>
                <w:sz w:val="16"/>
                <w:szCs w:val="18"/>
                <w:vertAlign w:val="superscript"/>
              </w:rPr>
              <w:t>3</w:t>
            </w:r>
            <w:r w:rsidRPr="00091F46">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06226CC5"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D</w:t>
            </w:r>
          </w:p>
        </w:tc>
      </w:tr>
      <w:tr w:rsidR="00947277" w:rsidRPr="00091F46" w14:paraId="19F08F22" w14:textId="77777777" w:rsidTr="006A769E">
        <w:trPr>
          <w:trHeight w:val="869"/>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0A3F73F6"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2517</w:t>
            </w:r>
          </w:p>
        </w:tc>
        <w:tc>
          <w:tcPr>
            <w:tcW w:w="2579" w:type="pct"/>
            <w:tcBorders>
              <w:top w:val="single" w:sz="4" w:space="0" w:color="auto"/>
              <w:left w:val="single" w:sz="4" w:space="0" w:color="auto"/>
              <w:bottom w:val="single" w:sz="4" w:space="0" w:color="auto"/>
              <w:right w:val="single" w:sz="4" w:space="0" w:color="auto"/>
            </w:tcBorders>
            <w:vAlign w:val="center"/>
          </w:tcPr>
          <w:p w14:paraId="3F504AA8"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Station de transit de produits minéraux ou de déchets non dangereux inertes autres que ceux visés par d'autres rubriques, la superficie de l’aire de transit étant inférieure à 5 000 m²</w:t>
            </w:r>
          </w:p>
        </w:tc>
        <w:tc>
          <w:tcPr>
            <w:tcW w:w="1252" w:type="pct"/>
            <w:tcBorders>
              <w:top w:val="single" w:sz="4" w:space="0" w:color="auto"/>
              <w:left w:val="single" w:sz="4" w:space="0" w:color="auto"/>
              <w:bottom w:val="single" w:sz="4" w:space="0" w:color="auto"/>
              <w:right w:val="single" w:sz="4" w:space="0" w:color="auto"/>
            </w:tcBorders>
            <w:vAlign w:val="center"/>
          </w:tcPr>
          <w:p w14:paraId="064CE1E8"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Aire de stockage de granulats naturels et d’agrégats d’enrobés sur une superficie de 4 000 m²</w:t>
            </w:r>
          </w:p>
        </w:tc>
        <w:tc>
          <w:tcPr>
            <w:tcW w:w="544" w:type="pct"/>
            <w:tcBorders>
              <w:top w:val="single" w:sz="4" w:space="0" w:color="auto"/>
              <w:left w:val="single" w:sz="4" w:space="0" w:color="auto"/>
              <w:bottom w:val="single" w:sz="4" w:space="0" w:color="auto"/>
              <w:right w:val="single" w:sz="4" w:space="0" w:color="auto"/>
            </w:tcBorders>
            <w:vAlign w:val="center"/>
          </w:tcPr>
          <w:p w14:paraId="4E8330B6"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r w:rsidR="00947277" w:rsidRPr="00091F46" w14:paraId="7BEA46D9" w14:textId="77777777" w:rsidTr="006A769E">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CAFDD19"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2516</w:t>
            </w:r>
          </w:p>
        </w:tc>
        <w:tc>
          <w:tcPr>
            <w:tcW w:w="2579" w:type="pct"/>
            <w:tcBorders>
              <w:top w:val="single" w:sz="4" w:space="0" w:color="auto"/>
              <w:left w:val="single" w:sz="4" w:space="0" w:color="auto"/>
              <w:bottom w:val="single" w:sz="4" w:space="0" w:color="auto"/>
              <w:right w:val="single" w:sz="4" w:space="0" w:color="auto"/>
            </w:tcBorders>
            <w:vAlign w:val="center"/>
          </w:tcPr>
          <w:p w14:paraId="41C1E871"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Station de transit de produits minéraux pulvérulents non ensachés tels que ciments, plâtres, chaux, sables fillérisés ou de déchets non dangereux inertes pulvérulents, la capacité de transit étant inférieure à 5 000 m</w:t>
            </w:r>
            <w:r w:rsidRPr="00091F46">
              <w:rPr>
                <w:rFonts w:cs="Arial"/>
                <w:sz w:val="16"/>
                <w:szCs w:val="16"/>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46FF0128"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Silo de stockage des fines d’une capacité de 40 m</w:t>
            </w:r>
            <w:r w:rsidRPr="00091F46">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3FDC27A9"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r w:rsidR="00947277" w:rsidRPr="00091F46" w14:paraId="4CCFB2AA" w14:textId="77777777" w:rsidTr="006A769E">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5ACE578"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2920</w:t>
            </w:r>
          </w:p>
        </w:tc>
        <w:tc>
          <w:tcPr>
            <w:tcW w:w="2579" w:type="pct"/>
            <w:tcBorders>
              <w:top w:val="single" w:sz="4" w:space="0" w:color="auto"/>
              <w:left w:val="single" w:sz="4" w:space="0" w:color="auto"/>
              <w:bottom w:val="single" w:sz="4" w:space="0" w:color="auto"/>
              <w:right w:val="single" w:sz="4" w:space="0" w:color="auto"/>
            </w:tcBorders>
            <w:vAlign w:val="center"/>
          </w:tcPr>
          <w:p w14:paraId="34EC2980"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Installation de compression fonctionnant à des pressions effectives supérieures à 105 Pa, et comprimant ou utilisant des fluides inflammables ou toxiques, la puissance absorbée étant inférieure à 10 MW</w:t>
            </w:r>
          </w:p>
        </w:tc>
        <w:tc>
          <w:tcPr>
            <w:tcW w:w="1252" w:type="pct"/>
            <w:tcBorders>
              <w:top w:val="single" w:sz="4" w:space="0" w:color="auto"/>
              <w:left w:val="single" w:sz="4" w:space="0" w:color="auto"/>
              <w:bottom w:val="single" w:sz="4" w:space="0" w:color="auto"/>
              <w:right w:val="single" w:sz="4" w:space="0" w:color="auto"/>
            </w:tcBorders>
            <w:vAlign w:val="center"/>
          </w:tcPr>
          <w:p w14:paraId="6300E578"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Puissance du compresseur de 60KW</w:t>
            </w:r>
          </w:p>
        </w:tc>
        <w:tc>
          <w:tcPr>
            <w:tcW w:w="544" w:type="pct"/>
            <w:tcBorders>
              <w:top w:val="single" w:sz="4" w:space="0" w:color="auto"/>
              <w:left w:val="single" w:sz="4" w:space="0" w:color="auto"/>
              <w:bottom w:val="single" w:sz="4" w:space="0" w:color="auto"/>
              <w:right w:val="single" w:sz="4" w:space="0" w:color="auto"/>
            </w:tcBorders>
            <w:vAlign w:val="center"/>
          </w:tcPr>
          <w:p w14:paraId="347021DC"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r w:rsidR="00947277" w:rsidRPr="00091F46" w14:paraId="1353919F" w14:textId="77777777" w:rsidTr="006A769E">
        <w:trPr>
          <w:trHeight w:val="806"/>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705F102"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4511</w:t>
            </w:r>
          </w:p>
        </w:tc>
        <w:tc>
          <w:tcPr>
            <w:tcW w:w="2579" w:type="pct"/>
            <w:tcBorders>
              <w:top w:val="single" w:sz="4" w:space="0" w:color="auto"/>
              <w:left w:val="single" w:sz="4" w:space="0" w:color="auto"/>
              <w:bottom w:val="single" w:sz="4" w:space="0" w:color="auto"/>
              <w:right w:val="single" w:sz="4" w:space="0" w:color="auto"/>
            </w:tcBorders>
            <w:vAlign w:val="center"/>
          </w:tcPr>
          <w:p w14:paraId="19FBBDFC" w14:textId="77777777" w:rsidR="00947277" w:rsidRPr="00091F46" w:rsidRDefault="00947277" w:rsidP="006A769E">
            <w:pPr>
              <w:autoSpaceDE w:val="0"/>
              <w:autoSpaceDN w:val="0"/>
              <w:adjustRightInd w:val="0"/>
              <w:spacing w:before="0" w:after="0" w:line="240" w:lineRule="auto"/>
              <w:rPr>
                <w:rFonts w:cs="Arial"/>
                <w:sz w:val="16"/>
                <w:szCs w:val="16"/>
              </w:rPr>
            </w:pPr>
            <w:r w:rsidRPr="00091F46">
              <w:rPr>
                <w:rFonts w:cs="Arial"/>
                <w:sz w:val="16"/>
                <w:szCs w:val="16"/>
              </w:rPr>
              <w:t>Dangereux pour l’environnement aquatique de catégorie chronique 2. La quantité totale susceptible d’être présente dans l’installation étant inférieure à 100 t</w:t>
            </w:r>
          </w:p>
        </w:tc>
        <w:tc>
          <w:tcPr>
            <w:tcW w:w="1252" w:type="pct"/>
            <w:tcBorders>
              <w:top w:val="single" w:sz="4" w:space="0" w:color="auto"/>
              <w:left w:val="single" w:sz="4" w:space="0" w:color="auto"/>
              <w:bottom w:val="single" w:sz="4" w:space="0" w:color="auto"/>
              <w:right w:val="single" w:sz="4" w:space="0" w:color="auto"/>
            </w:tcBorders>
            <w:vAlign w:val="center"/>
          </w:tcPr>
          <w:p w14:paraId="69B4215E"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Deux cubitainers de dope d’adhésivité de capacité totale : 1,8 t</w:t>
            </w:r>
          </w:p>
        </w:tc>
        <w:tc>
          <w:tcPr>
            <w:tcW w:w="544" w:type="pct"/>
            <w:tcBorders>
              <w:top w:val="single" w:sz="4" w:space="0" w:color="auto"/>
              <w:left w:val="single" w:sz="4" w:space="0" w:color="auto"/>
              <w:bottom w:val="single" w:sz="4" w:space="0" w:color="auto"/>
              <w:right w:val="single" w:sz="4" w:space="0" w:color="auto"/>
            </w:tcBorders>
            <w:vAlign w:val="center"/>
          </w:tcPr>
          <w:p w14:paraId="3E711586"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r w:rsidR="00947277" w:rsidRPr="00091F46" w14:paraId="5BB2D083" w14:textId="77777777" w:rsidTr="006A769E">
        <w:trPr>
          <w:trHeight w:val="2012"/>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08062F5F"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4734.2</w:t>
            </w:r>
          </w:p>
        </w:tc>
        <w:tc>
          <w:tcPr>
            <w:tcW w:w="2579" w:type="pct"/>
            <w:tcBorders>
              <w:top w:val="single" w:sz="4" w:space="0" w:color="auto"/>
              <w:left w:val="single" w:sz="4" w:space="0" w:color="auto"/>
              <w:bottom w:val="single" w:sz="4" w:space="0" w:color="auto"/>
              <w:right w:val="single" w:sz="4" w:space="0" w:color="auto"/>
            </w:tcBorders>
            <w:vAlign w:val="center"/>
          </w:tcPr>
          <w:p w14:paraId="7054023C" w14:textId="77777777" w:rsidR="00947277" w:rsidRPr="00091F46" w:rsidRDefault="00947277" w:rsidP="006A769E">
            <w:pPr>
              <w:spacing w:before="20" w:after="20" w:line="240" w:lineRule="auto"/>
              <w:rPr>
                <w:rFonts w:cs="Arial"/>
                <w:color w:val="000000" w:themeColor="text1"/>
                <w:sz w:val="16"/>
                <w:szCs w:val="18"/>
              </w:rPr>
            </w:pPr>
            <w:r w:rsidRPr="00091F46">
              <w:rPr>
                <w:rFonts w:cs="Arial"/>
                <w:color w:val="000000" w:themeColor="text1"/>
                <w:sz w:val="16"/>
                <w:szCs w:val="18"/>
              </w:rPr>
              <w:t>Produits pétroliers spécifiques et carburants de substitution : essences et naphtas ; kérosènes (carburants d’aviation compris) ; gazoles (gazole diesel, gazole de chauffage domestique et mélanges de gazoles compris) ; fioul lourd ; carburants de substitution pour véhicules, utilisés aux mêmes fins et aux mêmes usages et présentant des propriétés similaires en matière d’inflammabilité et de danger pour l’environnement. La quantité totale susceptible d’être présente dans les installations y compris dans les cavités souterraines étant inférieure à 50 t</w:t>
            </w:r>
          </w:p>
        </w:tc>
        <w:tc>
          <w:tcPr>
            <w:tcW w:w="1252" w:type="pct"/>
            <w:tcBorders>
              <w:top w:val="single" w:sz="4" w:space="0" w:color="auto"/>
              <w:left w:val="single" w:sz="4" w:space="0" w:color="auto"/>
              <w:bottom w:val="single" w:sz="4" w:space="0" w:color="auto"/>
              <w:right w:val="single" w:sz="4" w:space="0" w:color="auto"/>
            </w:tcBorders>
            <w:vAlign w:val="center"/>
          </w:tcPr>
          <w:p w14:paraId="61E6B6E0"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Cuve de GNR de 2,5 t (3 m</w:t>
            </w:r>
            <w:r w:rsidRPr="00091F46">
              <w:rPr>
                <w:rFonts w:cs="Arial"/>
                <w:color w:val="000000" w:themeColor="text1"/>
                <w:sz w:val="16"/>
                <w:szCs w:val="18"/>
                <w:vertAlign w:val="superscript"/>
              </w:rPr>
              <w:t>3</w:t>
            </w:r>
            <w:r w:rsidRPr="00091F46">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6B028B9C"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r w:rsidR="00947277" w:rsidRPr="00091F46" w14:paraId="188B85F4" w14:textId="77777777" w:rsidTr="006A769E">
        <w:trPr>
          <w:trHeight w:val="97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75F620B5"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1435</w:t>
            </w:r>
          </w:p>
        </w:tc>
        <w:tc>
          <w:tcPr>
            <w:tcW w:w="2579" w:type="pct"/>
            <w:tcBorders>
              <w:top w:val="single" w:sz="4" w:space="0" w:color="auto"/>
              <w:left w:val="single" w:sz="4" w:space="0" w:color="auto"/>
              <w:bottom w:val="single" w:sz="4" w:space="0" w:color="auto"/>
              <w:right w:val="single" w:sz="4" w:space="0" w:color="auto"/>
            </w:tcBorders>
            <w:vAlign w:val="center"/>
          </w:tcPr>
          <w:p w14:paraId="7E51A7E7" w14:textId="77777777" w:rsidR="00947277" w:rsidRPr="00091F46" w:rsidRDefault="00947277" w:rsidP="006A769E">
            <w:pPr>
              <w:spacing w:before="20" w:after="20" w:line="240" w:lineRule="auto"/>
              <w:rPr>
                <w:rFonts w:cs="Arial"/>
                <w:color w:val="000000" w:themeColor="text1"/>
                <w:sz w:val="16"/>
                <w:szCs w:val="18"/>
              </w:rPr>
            </w:pPr>
            <w:r w:rsidRPr="00091F46">
              <w:rPr>
                <w:rFonts w:cs="Arial"/>
                <w:color w:val="000000" w:themeColor="text1"/>
                <w:sz w:val="16"/>
                <w:szCs w:val="18"/>
              </w:rPr>
              <w:t>Stations-services : installations où les carburants sont transférés de réservoirs de stockages fixes dans les réservoirs à carburant de véhicules à moteur. Le volume annuel de carburant (GNR) étant très inférieur à 500 m</w:t>
            </w:r>
            <w:r w:rsidRPr="00091F46">
              <w:rPr>
                <w:rFonts w:cs="Arial"/>
                <w:color w:val="000000" w:themeColor="text1"/>
                <w:sz w:val="16"/>
                <w:szCs w:val="18"/>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1DA33557" w14:textId="77777777" w:rsidR="00947277" w:rsidRPr="00091F46" w:rsidRDefault="00947277" w:rsidP="006A769E">
            <w:pPr>
              <w:spacing w:before="20" w:after="20" w:line="240" w:lineRule="auto"/>
              <w:jc w:val="center"/>
              <w:rPr>
                <w:rFonts w:cs="Arial"/>
                <w:color w:val="000000" w:themeColor="text1"/>
                <w:sz w:val="16"/>
                <w:szCs w:val="18"/>
              </w:rPr>
            </w:pPr>
            <w:r w:rsidRPr="00091F46">
              <w:rPr>
                <w:rFonts w:cs="Arial"/>
                <w:color w:val="000000" w:themeColor="text1"/>
                <w:sz w:val="16"/>
                <w:szCs w:val="18"/>
              </w:rPr>
              <w:t>Volume annuel de distribution de GNR très inférieur à 500 m</w:t>
            </w:r>
            <w:r w:rsidRPr="00091F46">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19421E27" w14:textId="77777777" w:rsidR="00947277" w:rsidRPr="00091F46" w:rsidRDefault="00947277" w:rsidP="006A769E">
            <w:pPr>
              <w:spacing w:before="20" w:after="20" w:line="240" w:lineRule="auto"/>
              <w:jc w:val="center"/>
              <w:rPr>
                <w:rFonts w:cs="Arial"/>
                <w:b/>
                <w:sz w:val="16"/>
                <w:szCs w:val="18"/>
              </w:rPr>
            </w:pPr>
            <w:r w:rsidRPr="00091F46">
              <w:rPr>
                <w:rFonts w:cs="Arial"/>
                <w:b/>
                <w:sz w:val="16"/>
                <w:szCs w:val="18"/>
              </w:rPr>
              <w:t>NC</w:t>
            </w:r>
          </w:p>
        </w:tc>
      </w:tr>
    </w:tbl>
    <w:p w14:paraId="5828C22B" w14:textId="2C077443" w:rsidR="00807AA0" w:rsidRPr="00091F46" w:rsidRDefault="00807AA0" w:rsidP="00807AA0">
      <w:pPr>
        <w:spacing w:line="240" w:lineRule="auto"/>
        <w:jc w:val="center"/>
        <w:rPr>
          <w:i/>
          <w:sz w:val="16"/>
          <w:szCs w:val="16"/>
        </w:rPr>
      </w:pPr>
      <w:r w:rsidRPr="00091F46">
        <w:rPr>
          <w:i/>
          <w:sz w:val="16"/>
          <w:szCs w:val="16"/>
        </w:rPr>
        <w:t>A : Autorisation / D : Déclaration / NC : Non Classé</w:t>
      </w:r>
    </w:p>
    <w:p w14:paraId="4395FA76" w14:textId="341EC267" w:rsidR="00807AA0" w:rsidRPr="00091F46" w:rsidRDefault="00807AA0" w:rsidP="00807AA0">
      <w:pPr>
        <w:pStyle w:val="Lgende"/>
      </w:pPr>
      <w:bookmarkStart w:id="34" w:name="_Ref443570804"/>
      <w:bookmarkStart w:id="35" w:name="_Toc471726070"/>
      <w:r w:rsidRPr="00091F46">
        <w:t xml:space="preserve">Tableau </w:t>
      </w:r>
      <w:fldSimple w:instr=" SEQ Tableau \* ARABIC ">
        <w:r w:rsidR="00091F46">
          <w:rPr>
            <w:noProof/>
          </w:rPr>
          <w:t>1</w:t>
        </w:r>
      </w:fldSimple>
      <w:bookmarkEnd w:id="34"/>
      <w:r w:rsidRPr="00091F46">
        <w:t> : Rubriques ICPE du projet</w:t>
      </w:r>
      <w:bookmarkEnd w:id="33"/>
      <w:bookmarkEnd w:id="35"/>
    </w:p>
    <w:p w14:paraId="371F97C3" w14:textId="77777777" w:rsidR="000B6EB5" w:rsidRPr="00091F46" w:rsidRDefault="000B6EB5" w:rsidP="000335F7">
      <w:pPr>
        <w:spacing w:line="240" w:lineRule="auto"/>
      </w:pPr>
    </w:p>
    <w:tbl>
      <w:tblPr>
        <w:tblW w:w="5000" w:type="pct"/>
        <w:tblBorders>
          <w:top w:val="single" w:sz="8" w:space="0" w:color="auto"/>
          <w:bottom w:val="single" w:sz="8" w:space="0" w:color="auto"/>
          <w:insideH w:val="single" w:sz="8" w:space="0" w:color="auto"/>
        </w:tblBorders>
        <w:tblLook w:val="01E0" w:firstRow="1" w:lastRow="1" w:firstColumn="1" w:lastColumn="1" w:noHBand="0" w:noVBand="0"/>
      </w:tblPr>
      <w:tblGrid>
        <w:gridCol w:w="1006"/>
        <w:gridCol w:w="5226"/>
        <w:gridCol w:w="1843"/>
        <w:gridCol w:w="986"/>
      </w:tblGrid>
      <w:tr w:rsidR="00807AA0" w:rsidRPr="00091F46" w14:paraId="4D4EABFE" w14:textId="77777777" w:rsidTr="006139C8">
        <w:trPr>
          <w:trHeight w:val="469"/>
        </w:trPr>
        <w:tc>
          <w:tcPr>
            <w:tcW w:w="55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9396A5E"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lastRenderedPageBreak/>
              <w:t>Rubrique</w:t>
            </w:r>
          </w:p>
        </w:tc>
        <w:tc>
          <w:tcPr>
            <w:tcW w:w="288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B24807"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t>Intitulé</w:t>
            </w:r>
          </w:p>
        </w:tc>
        <w:tc>
          <w:tcPr>
            <w:tcW w:w="101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821101"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D332BE"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t>Régime</w:t>
            </w:r>
          </w:p>
        </w:tc>
      </w:tr>
      <w:tr w:rsidR="00807AA0" w:rsidRPr="00091F46" w14:paraId="62BDEAFB" w14:textId="77777777" w:rsidTr="006139C8">
        <w:trPr>
          <w:trHeight w:val="340"/>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5E290A9C"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t>2.1.5.0.2</w:t>
            </w:r>
          </w:p>
        </w:tc>
        <w:tc>
          <w:tcPr>
            <w:tcW w:w="2884" w:type="pct"/>
            <w:tcBorders>
              <w:top w:val="single" w:sz="4" w:space="0" w:color="auto"/>
              <w:left w:val="single" w:sz="4" w:space="0" w:color="auto"/>
              <w:bottom w:val="single" w:sz="4" w:space="0" w:color="auto"/>
              <w:right w:val="single" w:sz="4" w:space="0" w:color="auto"/>
            </w:tcBorders>
            <w:vAlign w:val="center"/>
          </w:tcPr>
          <w:p w14:paraId="6788EC9E" w14:textId="77777777" w:rsidR="00807AA0" w:rsidRPr="00091F46" w:rsidRDefault="00807AA0" w:rsidP="006139C8">
            <w:pPr>
              <w:keepNext/>
              <w:keepLines/>
              <w:autoSpaceDE w:val="0"/>
              <w:autoSpaceDN w:val="0"/>
              <w:adjustRightInd w:val="0"/>
              <w:rPr>
                <w:rFonts w:cs="Arial"/>
                <w:sz w:val="16"/>
                <w:szCs w:val="16"/>
              </w:rPr>
            </w:pPr>
            <w:r w:rsidRPr="00091F46">
              <w:rPr>
                <w:rFonts w:cs="Arial"/>
                <w:sz w:val="16"/>
                <w:szCs w:val="16"/>
              </w:rPr>
              <w:t>Rejet d'eaux pluviales dans les eaux douces superficielles ou sur le sol ou dans le sous-sol, la surface totale du projet, augmentée de la surface correspondant à la partie du bassin naturel dont les écoulements sont interceptés par le projet, étant :</w:t>
            </w:r>
          </w:p>
          <w:p w14:paraId="0AEA6376" w14:textId="77777777" w:rsidR="00807AA0" w:rsidRPr="00091F46" w:rsidRDefault="00807AA0" w:rsidP="006139C8">
            <w:pPr>
              <w:keepNext/>
              <w:keepLines/>
              <w:autoSpaceDE w:val="0"/>
              <w:autoSpaceDN w:val="0"/>
              <w:adjustRightInd w:val="0"/>
              <w:rPr>
                <w:rFonts w:cs="Arial"/>
                <w:sz w:val="16"/>
                <w:szCs w:val="16"/>
              </w:rPr>
            </w:pPr>
            <w:r w:rsidRPr="00091F46">
              <w:rPr>
                <w:rFonts w:cs="Arial"/>
                <w:sz w:val="16"/>
                <w:szCs w:val="16"/>
              </w:rPr>
              <w:t xml:space="preserve">  2. supérieure à 1 ha mais inférieure à 20 ha</w:t>
            </w:r>
          </w:p>
        </w:tc>
        <w:tc>
          <w:tcPr>
            <w:tcW w:w="1017" w:type="pct"/>
            <w:tcBorders>
              <w:top w:val="single" w:sz="4" w:space="0" w:color="auto"/>
              <w:left w:val="single" w:sz="4" w:space="0" w:color="auto"/>
              <w:bottom w:val="single" w:sz="4" w:space="0" w:color="auto"/>
              <w:right w:val="single" w:sz="4" w:space="0" w:color="auto"/>
            </w:tcBorders>
            <w:vAlign w:val="center"/>
          </w:tcPr>
          <w:p w14:paraId="5CF65538" w14:textId="77777777" w:rsidR="00807AA0" w:rsidRPr="00091F46" w:rsidRDefault="00807AA0" w:rsidP="006139C8">
            <w:pPr>
              <w:keepNext/>
              <w:keepLines/>
              <w:spacing w:before="20" w:after="20"/>
              <w:jc w:val="center"/>
              <w:rPr>
                <w:rFonts w:cs="Arial"/>
                <w:b/>
                <w:sz w:val="16"/>
                <w:szCs w:val="16"/>
              </w:rPr>
            </w:pPr>
            <w:r w:rsidRPr="00091F46">
              <w:rPr>
                <w:rFonts w:cs="Arial"/>
                <w:sz w:val="16"/>
                <w:szCs w:val="16"/>
              </w:rPr>
              <w:t>43 050 m</w:t>
            </w:r>
            <w:r w:rsidRPr="00091F46">
              <w:rPr>
                <w:rFonts w:cs="Arial"/>
                <w:sz w:val="16"/>
                <w:szCs w:val="16"/>
                <w:vertAlign w:val="superscript"/>
              </w:rPr>
              <w:t>2</w:t>
            </w:r>
            <w:r w:rsidRPr="00091F46">
              <w:rPr>
                <w:rFonts w:cs="Arial"/>
                <w:sz w:val="16"/>
                <w:szCs w:val="16"/>
              </w:rPr>
              <w:t xml:space="preserve"> (4,3 ha)</w:t>
            </w:r>
          </w:p>
        </w:tc>
        <w:tc>
          <w:tcPr>
            <w:tcW w:w="544" w:type="pct"/>
            <w:tcBorders>
              <w:top w:val="single" w:sz="4" w:space="0" w:color="auto"/>
              <w:left w:val="single" w:sz="4" w:space="0" w:color="auto"/>
              <w:bottom w:val="single" w:sz="4" w:space="0" w:color="auto"/>
              <w:right w:val="single" w:sz="4" w:space="0" w:color="auto"/>
            </w:tcBorders>
            <w:vAlign w:val="center"/>
          </w:tcPr>
          <w:p w14:paraId="71303DC0" w14:textId="77777777" w:rsidR="00807AA0" w:rsidRPr="00091F46" w:rsidRDefault="00807AA0" w:rsidP="006139C8">
            <w:pPr>
              <w:keepNext/>
              <w:keepLines/>
              <w:spacing w:before="20" w:after="20"/>
              <w:jc w:val="center"/>
              <w:rPr>
                <w:rFonts w:cs="Arial"/>
                <w:b/>
                <w:sz w:val="16"/>
                <w:szCs w:val="16"/>
              </w:rPr>
            </w:pPr>
            <w:r w:rsidRPr="00091F46">
              <w:rPr>
                <w:rFonts w:cs="Arial"/>
                <w:b/>
                <w:sz w:val="16"/>
                <w:szCs w:val="16"/>
              </w:rPr>
              <w:t>D</w:t>
            </w:r>
          </w:p>
        </w:tc>
      </w:tr>
    </w:tbl>
    <w:p w14:paraId="0A2CC6CF" w14:textId="6A397BC2" w:rsidR="00807AA0" w:rsidRPr="00091F46" w:rsidRDefault="00807AA0" w:rsidP="00807AA0">
      <w:pPr>
        <w:spacing w:line="240" w:lineRule="auto"/>
        <w:jc w:val="center"/>
        <w:rPr>
          <w:i/>
          <w:sz w:val="16"/>
          <w:szCs w:val="16"/>
        </w:rPr>
      </w:pPr>
      <w:bookmarkStart w:id="36" w:name="_Toc442886666"/>
      <w:r w:rsidRPr="00091F46">
        <w:rPr>
          <w:i/>
          <w:sz w:val="16"/>
          <w:szCs w:val="16"/>
        </w:rPr>
        <w:t>D : Déclaration</w:t>
      </w:r>
    </w:p>
    <w:p w14:paraId="4DDD21FD" w14:textId="26A9F97C" w:rsidR="00807AA0" w:rsidRPr="00091F46" w:rsidRDefault="00807AA0" w:rsidP="00807AA0">
      <w:pPr>
        <w:pStyle w:val="Lgende"/>
      </w:pPr>
      <w:bookmarkStart w:id="37" w:name="_Toc471726071"/>
      <w:r w:rsidRPr="00091F46">
        <w:t xml:space="preserve">Tableau </w:t>
      </w:r>
      <w:fldSimple w:instr=" SEQ Tableau \* ARABIC ">
        <w:r w:rsidR="00091F46">
          <w:rPr>
            <w:noProof/>
          </w:rPr>
          <w:t>2</w:t>
        </w:r>
      </w:fldSimple>
      <w:r w:rsidRPr="00091F46">
        <w:t> : Rubrique Loi sur l’Eau du projet</w:t>
      </w:r>
      <w:bookmarkEnd w:id="36"/>
      <w:bookmarkEnd w:id="37"/>
    </w:p>
    <w:p w14:paraId="520DE01E" w14:textId="77777777" w:rsidR="000B6EB5" w:rsidRPr="00091F46" w:rsidRDefault="000B6EB5" w:rsidP="000335F7">
      <w:pPr>
        <w:spacing w:line="240" w:lineRule="auto"/>
      </w:pPr>
    </w:p>
    <w:p w14:paraId="795BB54A" w14:textId="77777777" w:rsidR="001957CE" w:rsidRPr="00091F46" w:rsidRDefault="00907717" w:rsidP="001957CE">
      <w:pPr>
        <w:pStyle w:val="Titre1"/>
        <w:spacing w:after="360" w:line="312" w:lineRule="auto"/>
      </w:pPr>
      <w:bookmarkStart w:id="38" w:name="_Toc471726032"/>
      <w:bookmarkEnd w:id="5"/>
      <w:r w:rsidRPr="00091F46">
        <w:lastRenderedPageBreak/>
        <w:t>RAISONS QUI MOTIVENT LE CHOIX DU PROJET</w:t>
      </w:r>
      <w:bookmarkEnd w:id="38"/>
    </w:p>
    <w:p w14:paraId="4E46C248" w14:textId="77777777" w:rsidR="0029144C" w:rsidRPr="00091F46" w:rsidRDefault="0029144C" w:rsidP="0029144C"/>
    <w:p w14:paraId="398FEB69" w14:textId="77777777" w:rsidR="0068621D" w:rsidRPr="00091F46" w:rsidRDefault="0068621D" w:rsidP="0068621D">
      <w:pPr>
        <w:pStyle w:val="Titre2"/>
      </w:pPr>
      <w:bookmarkStart w:id="39" w:name="_Toc442886645"/>
      <w:bookmarkStart w:id="40" w:name="_Toc471726033"/>
      <w:r w:rsidRPr="00091F46">
        <w:t>La compatibilité avec les documents d’urbanisme en vigueur</w:t>
      </w:r>
      <w:bookmarkEnd w:id="39"/>
      <w:bookmarkEnd w:id="40"/>
    </w:p>
    <w:p w14:paraId="6146F0A3" w14:textId="77777777" w:rsidR="0068621D" w:rsidRPr="00091F46" w:rsidRDefault="0068621D" w:rsidP="0068621D"/>
    <w:p w14:paraId="31B12EE5" w14:textId="77777777" w:rsidR="00947277" w:rsidRPr="00091F46" w:rsidRDefault="00947277" w:rsidP="00947277">
      <w:r w:rsidRPr="00091F46">
        <w:t>L’usine d’enrobage sera implantée en zone Nc du Plan Local d’Urbanisme de la commune de Saint-Bonnet-de-Mure : zone destinée à l’exploitation de carrières. Cette zone permet l’implantation d’installations directement liées au traitement et à la valorisation des matériaux provenant de carrières.</w:t>
      </w:r>
    </w:p>
    <w:p w14:paraId="7560D7BD" w14:textId="179158FD" w:rsidR="00947277" w:rsidRPr="00091F46" w:rsidRDefault="007F5F27" w:rsidP="00947277">
      <w:r w:rsidRPr="00091F46">
        <w:t>L</w:t>
      </w:r>
      <w:r w:rsidR="00947277" w:rsidRPr="00091F46">
        <w:t>e projet est également compatible avec, notamment, le SCoT de l’agglomération lyonnaise, le SDAGE Rhône-Méditerranée et le SAGE de l’Est lyonnais.</w:t>
      </w:r>
    </w:p>
    <w:p w14:paraId="1F41519E" w14:textId="77777777" w:rsidR="00947277" w:rsidRPr="00091F46" w:rsidRDefault="00947277" w:rsidP="00947277"/>
    <w:p w14:paraId="27E4D9DD" w14:textId="77777777" w:rsidR="00947277" w:rsidRPr="00091F46" w:rsidRDefault="00947277" w:rsidP="00947277">
      <w:r w:rsidRPr="00091F46">
        <w:t xml:space="preserve">Le cadre régional « matériaux et carrières », validé le 20 février 2013 et réalisé par la DREAL Rhône-Alpes, a pour vocation d’orienter la gestion des matériaux à l’échelle de la région. Une des orientations de ce cadre est de favoriser la </w:t>
      </w:r>
      <w:r w:rsidRPr="00091F46">
        <w:rPr>
          <w:b/>
        </w:rPr>
        <w:t>mixité</w:t>
      </w:r>
      <w:r w:rsidRPr="00091F46">
        <w:t xml:space="preserve"> entre les carrières et les fonctions industrielles associées (usines d’enrobés notamment) afin de </w:t>
      </w:r>
      <w:r w:rsidRPr="00091F46">
        <w:rPr>
          <w:b/>
        </w:rPr>
        <w:t>limiter le mouvement</w:t>
      </w:r>
      <w:r w:rsidRPr="00091F46">
        <w:t xml:space="preserve"> des matériaux entre plusieurs sites.</w:t>
      </w:r>
    </w:p>
    <w:p w14:paraId="1186C75C" w14:textId="77777777" w:rsidR="00947277" w:rsidRPr="00091F46" w:rsidRDefault="00947277" w:rsidP="00947277"/>
    <w:p w14:paraId="7A9AC040" w14:textId="77777777" w:rsidR="00947277" w:rsidRPr="00091F46" w:rsidRDefault="00947277" w:rsidP="00947277">
      <w:r w:rsidRPr="00091F46">
        <w:t>D’après ce même cadre, il est indiqué que les destinations des matériaux sur Rhône-Alpes se répartissent en :</w:t>
      </w:r>
    </w:p>
    <w:p w14:paraId="1DCE616C" w14:textId="77777777" w:rsidR="00947277" w:rsidRPr="00091F46" w:rsidRDefault="00947277" w:rsidP="00947277">
      <w:pPr>
        <w:rPr>
          <w:sz w:val="4"/>
          <w:szCs w:val="4"/>
        </w:rPr>
      </w:pPr>
    </w:p>
    <w:p w14:paraId="117C1D9E" w14:textId="77777777" w:rsidR="00947277" w:rsidRPr="00091F46" w:rsidRDefault="00947277" w:rsidP="00947277">
      <w:pPr>
        <w:numPr>
          <w:ilvl w:val="0"/>
          <w:numId w:val="42"/>
        </w:numPr>
        <w:tabs>
          <w:tab w:val="num" w:pos="284"/>
          <w:tab w:val="right" w:leader="dot" w:pos="9180"/>
        </w:tabs>
        <w:spacing w:before="0" w:after="120" w:line="240" w:lineRule="auto"/>
      </w:pPr>
      <w:r w:rsidRPr="00091F46">
        <w:rPr>
          <w:rFonts w:cs="Arial"/>
        </w:rPr>
        <w:t xml:space="preserve">40 % de points fixes (usines à béton, usines d’enrobés, usine de préfabriqués béton), </w:t>
      </w:r>
      <w:r w:rsidRPr="00091F46">
        <w:t>les équipements se situant souvent à proximité des aires urbaines, et donc d’un foncier onéreux, et qui possèdent donc généralement peu de surface de stockage ;</w:t>
      </w:r>
    </w:p>
    <w:p w14:paraId="6188DE69" w14:textId="77777777" w:rsidR="00947277" w:rsidRPr="00091F46" w:rsidRDefault="00947277" w:rsidP="00947277">
      <w:pPr>
        <w:numPr>
          <w:ilvl w:val="0"/>
          <w:numId w:val="42"/>
        </w:numPr>
        <w:tabs>
          <w:tab w:val="num" w:pos="284"/>
          <w:tab w:val="right" w:leader="dot" w:pos="9180"/>
        </w:tabs>
        <w:spacing w:before="0" w:after="120" w:line="240" w:lineRule="auto"/>
      </w:pPr>
      <w:r w:rsidRPr="00091F46">
        <w:t>60 % de points diffus (chantiers).</w:t>
      </w:r>
    </w:p>
    <w:p w14:paraId="20567CD7" w14:textId="77777777" w:rsidR="0068621D" w:rsidRPr="00091F46" w:rsidRDefault="0068621D" w:rsidP="0068621D"/>
    <w:p w14:paraId="3100090A" w14:textId="77777777" w:rsidR="0068621D" w:rsidRPr="00091F46" w:rsidRDefault="0068621D" w:rsidP="0068621D"/>
    <w:p w14:paraId="6967A2AA" w14:textId="77777777" w:rsidR="0068621D" w:rsidRPr="00091F46" w:rsidRDefault="0068621D" w:rsidP="0068621D">
      <w:pPr>
        <w:pStyle w:val="Titre2"/>
      </w:pPr>
      <w:bookmarkStart w:id="41" w:name="_Ref431905505"/>
      <w:bookmarkStart w:id="42" w:name="_Toc442886646"/>
      <w:bookmarkStart w:id="43" w:name="_Toc471726034"/>
      <w:r w:rsidRPr="00091F46">
        <w:t>La proximité du gisement</w:t>
      </w:r>
      <w:bookmarkEnd w:id="41"/>
      <w:bookmarkEnd w:id="42"/>
      <w:bookmarkEnd w:id="43"/>
    </w:p>
    <w:p w14:paraId="47D85263" w14:textId="77777777" w:rsidR="0068621D" w:rsidRPr="00091F46" w:rsidRDefault="0068621D" w:rsidP="0068621D"/>
    <w:p w14:paraId="29F6C0FF" w14:textId="77777777" w:rsidR="00947277" w:rsidRPr="00091F46" w:rsidRDefault="00947277" w:rsidP="00947277">
      <w:bookmarkStart w:id="44" w:name="_Toc442886647"/>
      <w:r w:rsidRPr="00091F46">
        <w:t xml:space="preserve">Le principal critère expliquant l’emplacement du projet d’usine d’enrobés à chaud dans la zone industrielle de Saint-Bonnet-de-Mure repose sur </w:t>
      </w:r>
      <w:r w:rsidRPr="00091F46">
        <w:rPr>
          <w:b/>
        </w:rPr>
        <w:t>l’existence de la carrière déjà exploitée par le Groupe EUROVIA en bordure immédiate du futur site, ce qui permettra une synergie directe en valorisant les matériaux alluvionnaires extraits</w:t>
      </w:r>
      <w:r w:rsidRPr="00091F46">
        <w:t>.</w:t>
      </w:r>
    </w:p>
    <w:p w14:paraId="7A56BBCB" w14:textId="77777777" w:rsidR="00947277" w:rsidRPr="00091F46" w:rsidRDefault="00947277" w:rsidP="00947277"/>
    <w:p w14:paraId="6C6F4DAF" w14:textId="77777777" w:rsidR="00947277" w:rsidRPr="00091F46" w:rsidRDefault="00947277" w:rsidP="00947277">
      <w:r w:rsidRPr="00091F46">
        <w:t xml:space="preserve">Ainsi, l’objectif de la société est double : rapprocher son outil de production de ses zones d’extraction et réduire la distance entre l’usine et la carrière d’alimentation en agrégats. La proximité des chantiers d’extraction par rapport à l’usine se traduit par de nombreux </w:t>
      </w:r>
      <w:r w:rsidRPr="00091F46">
        <w:rPr>
          <w:b/>
        </w:rPr>
        <w:t>bénéfices en termes de risques et d’impacts environnementaux</w:t>
      </w:r>
      <w:r w:rsidRPr="00091F46">
        <w:t> :</w:t>
      </w:r>
    </w:p>
    <w:p w14:paraId="050424FE" w14:textId="77777777" w:rsidR="00947277" w:rsidRPr="00091F46" w:rsidRDefault="00947277" w:rsidP="00947277">
      <w:pPr>
        <w:rPr>
          <w:sz w:val="4"/>
          <w:szCs w:val="4"/>
        </w:rPr>
      </w:pPr>
    </w:p>
    <w:p w14:paraId="0B0BE5D7"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réduction des distances entre le lieu d’extraction (carrière) et le lieu de valorisation du granulat (usine d’enrobage) ;</w:t>
      </w:r>
    </w:p>
    <w:p w14:paraId="627D1A1B"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réduction des rejets de gaz d’échappement ;</w:t>
      </w:r>
    </w:p>
    <w:p w14:paraId="745F7611"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réduction des risques liés à la circulation des poids-lourds ;</w:t>
      </w:r>
    </w:p>
    <w:p w14:paraId="0D415879"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pas d’augmentation du trafic pour l’acheminement des granulats ;</w:t>
      </w:r>
    </w:p>
    <w:p w14:paraId="1EEBDBD2"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réduction des coûts de transport et gain de temps.</w:t>
      </w:r>
    </w:p>
    <w:p w14:paraId="2C5C67E8" w14:textId="77777777" w:rsidR="0068621D" w:rsidRPr="00091F46" w:rsidRDefault="0068621D" w:rsidP="0068621D">
      <w:pPr>
        <w:pStyle w:val="Titre2"/>
      </w:pPr>
      <w:bookmarkStart w:id="45" w:name="_Toc471726035"/>
      <w:r w:rsidRPr="00091F46">
        <w:lastRenderedPageBreak/>
        <w:t>Le remplacement de l’usine d’enrobage de Chassieu</w:t>
      </w:r>
      <w:bookmarkEnd w:id="44"/>
      <w:bookmarkEnd w:id="45"/>
    </w:p>
    <w:p w14:paraId="700AE8AC" w14:textId="77777777" w:rsidR="0068621D" w:rsidRPr="00091F46" w:rsidRDefault="0068621D" w:rsidP="0068621D"/>
    <w:p w14:paraId="16533808" w14:textId="77777777" w:rsidR="00947277" w:rsidRPr="00091F46" w:rsidRDefault="00947277" w:rsidP="00947277">
      <w:r w:rsidRPr="00091F46">
        <w:t>Une telle installation représente un coût important, nécessitant un amortissement sur une durée longue, entre 20 et 30 ans.</w:t>
      </w:r>
    </w:p>
    <w:p w14:paraId="11994E45" w14:textId="77777777" w:rsidR="00947277" w:rsidRPr="00091F46" w:rsidRDefault="00947277" w:rsidP="00947277"/>
    <w:p w14:paraId="415C6BDB" w14:textId="77777777" w:rsidR="00947277" w:rsidRPr="00091F46" w:rsidRDefault="00947277" w:rsidP="00947277">
      <w:r w:rsidRPr="00091F46">
        <w:t xml:space="preserve">L’usine d’enrobage de Chassieu est très ancienne (&gt; à 30 ans) et </w:t>
      </w:r>
      <w:r w:rsidRPr="00091F46">
        <w:rPr>
          <w:b/>
        </w:rPr>
        <w:t>doit être changée</w:t>
      </w:r>
      <w:r w:rsidRPr="00091F46">
        <w:t>.</w:t>
      </w:r>
    </w:p>
    <w:p w14:paraId="11A292A5" w14:textId="77777777" w:rsidR="00947277" w:rsidRPr="00091F46" w:rsidRDefault="00947277" w:rsidP="00947277"/>
    <w:p w14:paraId="24E06E81" w14:textId="3A40C64D" w:rsidR="00947277" w:rsidRPr="00091F46" w:rsidRDefault="00947277" w:rsidP="00947277">
      <w:r w:rsidRPr="00091F46">
        <w:t xml:space="preserve">L’intérêt de positionner l’usine d’enrobage à Saint-Bonnet-de-Mure est à la fois </w:t>
      </w:r>
      <w:r w:rsidRPr="00091F46">
        <w:rPr>
          <w:b/>
        </w:rPr>
        <w:t>environnemental et économique</w:t>
      </w:r>
      <w:r w:rsidRPr="00091F46">
        <w:t xml:space="preserve">. En effet, le transport de 80 % des matériaux part de la carrière de Saint-Bonnet-de-Mure vers Chassieu, pour ensuite aller sur les différents chantiers. En partant directement de Saint-Bonnet-de-Mure pour aller sur les chantiers, on estime à </w:t>
      </w:r>
      <w:r w:rsidRPr="00091F46">
        <w:rPr>
          <w:b/>
        </w:rPr>
        <w:t>30 % d’économie sur cette phase de transport</w:t>
      </w:r>
      <w:r w:rsidRPr="00091F46">
        <w:t xml:space="preserve">, sans mentionner les gains précédemment évoqués au chapitre </w:t>
      </w:r>
      <w:r w:rsidRPr="00091F46">
        <w:fldChar w:fldCharType="begin"/>
      </w:r>
      <w:r w:rsidRPr="00091F46">
        <w:instrText xml:space="preserve"> REF _Ref431905505 \r \h </w:instrText>
      </w:r>
      <w:r w:rsidR="00091F46">
        <w:instrText xml:space="preserve"> \* MERGEFORMAT </w:instrText>
      </w:r>
      <w:r w:rsidRPr="00091F46">
        <w:fldChar w:fldCharType="separate"/>
      </w:r>
      <w:r w:rsidR="00091F46">
        <w:t>2.2</w:t>
      </w:r>
      <w:r w:rsidRPr="00091F46">
        <w:fldChar w:fldCharType="end"/>
      </w:r>
      <w:r w:rsidRPr="00091F46">
        <w:t xml:space="preserve"> (réduction des risques liés à la circulation et des émissions de gaz à effet de serre).</w:t>
      </w:r>
    </w:p>
    <w:p w14:paraId="613F40F7" w14:textId="77777777" w:rsidR="0068621D" w:rsidRPr="00091F46" w:rsidRDefault="0068621D" w:rsidP="0068621D"/>
    <w:p w14:paraId="52AC1C85" w14:textId="77777777" w:rsidR="0068621D" w:rsidRPr="00091F46" w:rsidRDefault="0068621D" w:rsidP="0068621D"/>
    <w:p w14:paraId="2FCEFD86" w14:textId="77777777" w:rsidR="0068621D" w:rsidRPr="00091F46" w:rsidRDefault="0068621D" w:rsidP="0068621D">
      <w:pPr>
        <w:pStyle w:val="Titre2"/>
      </w:pPr>
      <w:bookmarkStart w:id="46" w:name="_Toc442886648"/>
      <w:bookmarkStart w:id="47" w:name="_Toc471726036"/>
      <w:r w:rsidRPr="00091F46">
        <w:t>Une zone industrielle déjà existante</w:t>
      </w:r>
      <w:bookmarkEnd w:id="46"/>
      <w:bookmarkEnd w:id="47"/>
    </w:p>
    <w:p w14:paraId="32E0C40A" w14:textId="77777777" w:rsidR="0068621D" w:rsidRPr="00091F46" w:rsidRDefault="0068621D" w:rsidP="0068621D"/>
    <w:p w14:paraId="2B43D6D7" w14:textId="77777777" w:rsidR="00947277" w:rsidRPr="00091F46" w:rsidRDefault="00947277" w:rsidP="00947277">
      <w:r w:rsidRPr="00091F46">
        <w:t xml:space="preserve">Du fait du choix du site, </w:t>
      </w:r>
      <w:r w:rsidRPr="00091F46">
        <w:rPr>
          <w:b/>
        </w:rPr>
        <w:t>l’impact environnemental et humain se trouve particulièrement atténué</w:t>
      </w:r>
      <w:r w:rsidRPr="00091F46">
        <w:t xml:space="preserve">. Le site dispose d’une </w:t>
      </w:r>
      <w:r w:rsidRPr="00091F46">
        <w:rPr>
          <w:b/>
        </w:rPr>
        <w:t>implantation privilégiée</w:t>
      </w:r>
      <w:r w:rsidRPr="00091F46">
        <w:t xml:space="preserve"> puisqu’il est situé non loin de l’A43. Le site d’étude est caractérisé par :</w:t>
      </w:r>
    </w:p>
    <w:p w14:paraId="6495D364" w14:textId="77777777" w:rsidR="00947277" w:rsidRPr="00091F46" w:rsidRDefault="00947277" w:rsidP="00947277">
      <w:pPr>
        <w:rPr>
          <w:sz w:val="4"/>
          <w:szCs w:val="4"/>
        </w:rPr>
      </w:pPr>
    </w:p>
    <w:p w14:paraId="62DB82A3"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un milieu déjà anthropisé (entreprises riveraines, aménagements routiers) ;</w:t>
      </w:r>
    </w:p>
    <w:p w14:paraId="1A2F82DB"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une absence de sensibilité particulière sur les plans du paysage et de la visibilité, du patrimoine culturel et naturel ;</w:t>
      </w:r>
    </w:p>
    <w:p w14:paraId="2BBBC4A8" w14:textId="77777777" w:rsidR="00947277" w:rsidRPr="00091F46" w:rsidRDefault="00947277" w:rsidP="00947277">
      <w:pPr>
        <w:numPr>
          <w:ilvl w:val="0"/>
          <w:numId w:val="42"/>
        </w:numPr>
        <w:tabs>
          <w:tab w:val="num" w:pos="284"/>
          <w:tab w:val="right" w:leader="dot" w:pos="9180"/>
        </w:tabs>
        <w:spacing w:before="0" w:after="120" w:line="240" w:lineRule="auto"/>
        <w:rPr>
          <w:rFonts w:cs="Arial"/>
        </w:rPr>
      </w:pPr>
      <w:r w:rsidRPr="00091F46">
        <w:rPr>
          <w:rFonts w:cs="Arial"/>
        </w:rPr>
        <w:t>un habitat voisin faible.</w:t>
      </w:r>
    </w:p>
    <w:p w14:paraId="5D74243E" w14:textId="77777777" w:rsidR="00947277" w:rsidRPr="00091F46" w:rsidRDefault="00947277" w:rsidP="00947277"/>
    <w:p w14:paraId="4B9F35BD" w14:textId="77777777" w:rsidR="00947277" w:rsidRPr="00091F46" w:rsidRDefault="00947277" w:rsidP="00947277">
      <w:pPr>
        <w:rPr>
          <w:b/>
        </w:rPr>
      </w:pPr>
      <w:r w:rsidRPr="00091F46">
        <w:rPr>
          <w:b/>
        </w:rPr>
        <w:t>La mise en fonctionnement de l’usine d’enrobage n’implique donc pas l’acquisition et l’utilisation de nouvelles surfaces naturelles puisque le site est déjà voué à des activités industrielles.</w:t>
      </w:r>
    </w:p>
    <w:p w14:paraId="740562F8" w14:textId="77777777" w:rsidR="0068621D" w:rsidRPr="00091F46" w:rsidRDefault="0068621D" w:rsidP="0068621D"/>
    <w:p w14:paraId="0DB2CB6B" w14:textId="77777777" w:rsidR="0068621D" w:rsidRPr="00091F46" w:rsidRDefault="0068621D" w:rsidP="0068621D"/>
    <w:p w14:paraId="1F327D26" w14:textId="77777777" w:rsidR="0068621D" w:rsidRPr="00091F46" w:rsidRDefault="0068621D" w:rsidP="0068621D">
      <w:pPr>
        <w:pStyle w:val="Titre2"/>
      </w:pPr>
      <w:bookmarkStart w:id="48" w:name="_Toc442886649"/>
      <w:bookmarkStart w:id="49" w:name="_Toc471726037"/>
      <w:r w:rsidRPr="00091F46">
        <w:t>Le process et les besoins en enrobés</w:t>
      </w:r>
      <w:bookmarkEnd w:id="48"/>
      <w:bookmarkEnd w:id="49"/>
    </w:p>
    <w:p w14:paraId="6EF7D3E6" w14:textId="77777777" w:rsidR="0068621D" w:rsidRPr="00091F46" w:rsidRDefault="0068621D" w:rsidP="0068621D"/>
    <w:p w14:paraId="78D6480F" w14:textId="77777777" w:rsidR="00947277" w:rsidRPr="00091F46" w:rsidRDefault="00947277" w:rsidP="00947277">
      <w:r w:rsidRPr="00091F46">
        <w:t xml:space="preserve">Le département du Rhône et la région Rhône-Alpes nécessitent des </w:t>
      </w:r>
      <w:r w:rsidRPr="00091F46">
        <w:rPr>
          <w:b/>
        </w:rPr>
        <w:t>besoins importants en enrobés</w:t>
      </w:r>
      <w:r w:rsidRPr="00091F46">
        <w:t xml:space="preserve"> bitumineux afin de réaliser des couches de roulement en travaux routiers (routes, autoroutes, parkings, etc.). Face à l’augmentation inéluctable des besoins en granulats et en enrobés avec la montée en puissance des chantiers, le projet de production d’enrobés bitumineux apparaît comme un </w:t>
      </w:r>
      <w:r w:rsidRPr="00091F46">
        <w:rPr>
          <w:b/>
        </w:rPr>
        <w:t>maillon indispensable permettant d’apporter une réponse à la problématique régionale</w:t>
      </w:r>
      <w:r w:rsidRPr="00091F46">
        <w:t>.</w:t>
      </w:r>
    </w:p>
    <w:p w14:paraId="4F975AC3" w14:textId="77777777" w:rsidR="00947277" w:rsidRPr="00091F46" w:rsidRDefault="00947277" w:rsidP="00947277"/>
    <w:p w14:paraId="7C81D9A8" w14:textId="77777777" w:rsidR="00947277" w:rsidRPr="00091F46" w:rsidRDefault="00947277" w:rsidP="00947277">
      <w:pPr>
        <w:rPr>
          <w:b/>
        </w:rPr>
      </w:pPr>
      <w:r w:rsidRPr="00091F46">
        <w:rPr>
          <w:b/>
        </w:rPr>
        <w:t>Un des points très important concerne l’utilisation comme matière première d’agrégats d’enrobés recyclés. L’objectif est de recycler ces agrégats, et de les incorporer à hauteur d’environ 10 % dans la formule de l’enrobé.</w:t>
      </w:r>
    </w:p>
    <w:p w14:paraId="7908320B" w14:textId="77777777" w:rsidR="0068621D" w:rsidRPr="00091F46" w:rsidRDefault="0068621D" w:rsidP="0068621D"/>
    <w:p w14:paraId="21398403" w14:textId="77777777" w:rsidR="00947277" w:rsidRPr="00091F46" w:rsidRDefault="00947277" w:rsidP="00947277">
      <w:r w:rsidRPr="00091F46">
        <w:lastRenderedPageBreak/>
        <w:t xml:space="preserve">Le bitume est un produit pétrolier non renouvelable dont le marché se tend : il est donc important de récupérer ce liant dans les chaussées lors des entretiens et des démolitions. Les enrobés sont le mélange de bitume et de granulats qui constituent la plupart des chaussées. Les agrégats d’enrobés sont les matériaux que l’on récupère lors du fraisage des chaussées avant mise en œuvre d’un nouvel enrobé. </w:t>
      </w:r>
      <w:r w:rsidRPr="00091F46">
        <w:rPr>
          <w:b/>
        </w:rPr>
        <w:t>Lors de ce recyclage, le gain est triple</w:t>
      </w:r>
      <w:r w:rsidRPr="00091F46">
        <w:t xml:space="preserve"> : moindre consommation d’énergie et émission de gaz à effets de serre, valorisation d’une matière première non renouvelable - le bitume -, réemploi des granulats par la même occasion, et économie pour le client grâce à des routes aussi performantes mais moins chères.</w:t>
      </w:r>
    </w:p>
    <w:p w14:paraId="368A2B93" w14:textId="77777777" w:rsidR="00947277" w:rsidRPr="00091F46" w:rsidRDefault="00947277" w:rsidP="00947277"/>
    <w:p w14:paraId="6DB680FD" w14:textId="77777777" w:rsidR="00947277" w:rsidRPr="00091F46" w:rsidRDefault="00947277" w:rsidP="00947277">
      <w:r w:rsidRPr="00091F46">
        <w:t xml:space="preserve">La technique de dépoussiérage choisie est un filtre à manches, très performante. Elle permet le </w:t>
      </w:r>
      <w:r w:rsidRPr="00091F46">
        <w:rPr>
          <w:b/>
        </w:rPr>
        <w:t>recyclage des fines</w:t>
      </w:r>
      <w:r w:rsidRPr="00091F46">
        <w:t>, réinjectées dans le tambour. L’utilisation du gaz naturel pour le fonctionnement du tambour réduit considérablement les rejets gazeux dans l’atmosphère (moins de SO</w:t>
      </w:r>
      <w:r w:rsidRPr="00091F46">
        <w:rPr>
          <w:vertAlign w:val="subscript"/>
        </w:rPr>
        <w:t>X</w:t>
      </w:r>
      <w:r w:rsidRPr="00091F46">
        <w:t>, NO</w:t>
      </w:r>
      <w:r w:rsidRPr="00091F46">
        <w:rPr>
          <w:vertAlign w:val="subscript"/>
        </w:rPr>
        <w:t>X</w:t>
      </w:r>
      <w:r w:rsidRPr="00091F46">
        <w:t>, CO</w:t>
      </w:r>
      <w:r w:rsidRPr="00091F46">
        <w:rPr>
          <w:vertAlign w:val="subscript"/>
        </w:rPr>
        <w:t>2</w:t>
      </w:r>
      <w:r w:rsidRPr="00091F46">
        <w:t xml:space="preserve"> et poussières résiduelles).</w:t>
      </w:r>
    </w:p>
    <w:p w14:paraId="4CD70CF1" w14:textId="77777777" w:rsidR="0068621D" w:rsidRPr="00091F46" w:rsidRDefault="0068621D" w:rsidP="0068621D"/>
    <w:p w14:paraId="711849B9" w14:textId="77777777" w:rsidR="0068621D" w:rsidRPr="00091F46" w:rsidRDefault="0068621D" w:rsidP="0068621D"/>
    <w:p w14:paraId="17B0215C" w14:textId="77777777" w:rsidR="00996DE9" w:rsidRPr="00091F46" w:rsidRDefault="00907717" w:rsidP="00ED125D">
      <w:pPr>
        <w:pStyle w:val="Titre1"/>
      </w:pPr>
      <w:bookmarkStart w:id="50" w:name="_Toc471726038"/>
      <w:r w:rsidRPr="00091F46">
        <w:lastRenderedPageBreak/>
        <w:t>ETAT INITIAL DU SITE</w:t>
      </w:r>
      <w:bookmarkEnd w:id="50"/>
    </w:p>
    <w:p w14:paraId="5AFC7686" w14:textId="77777777" w:rsidR="00ED125D" w:rsidRPr="00091F46" w:rsidRDefault="00ED125D" w:rsidP="00ED125D"/>
    <w:p w14:paraId="225BE40C" w14:textId="4FA67CE8" w:rsidR="00ED125D" w:rsidRPr="00091F46" w:rsidRDefault="00006EDB" w:rsidP="00006EDB">
      <w:pPr>
        <w:pStyle w:val="Titre2"/>
      </w:pPr>
      <w:bookmarkStart w:id="51" w:name="_Toc471726039"/>
      <w:r w:rsidRPr="00091F46">
        <w:t>Implantation</w:t>
      </w:r>
      <w:bookmarkEnd w:id="51"/>
    </w:p>
    <w:p w14:paraId="34AC8115" w14:textId="77777777" w:rsidR="00F87AB1" w:rsidRPr="00091F46" w:rsidRDefault="00F87AB1" w:rsidP="00F87AB1"/>
    <w:p w14:paraId="58E0C64A" w14:textId="695371E5" w:rsidR="00F87AB1" w:rsidRPr="00091F46" w:rsidRDefault="00F87AB1" w:rsidP="00F87AB1">
      <w:r w:rsidRPr="00091F46">
        <w:t xml:space="preserve">Le site d’étude est localisé au lieu-dit « Les Brosses », sur la commune de Saint-Bonnet-de-Mure (69), </w:t>
      </w:r>
      <w:r w:rsidRPr="00091F46">
        <w:rPr>
          <w:b/>
        </w:rPr>
        <w:t>au sein d’une carrière de matériaux alluvionnaires exploitée par CBR</w:t>
      </w:r>
      <w:r w:rsidRPr="00091F46">
        <w:t>.</w:t>
      </w:r>
    </w:p>
    <w:p w14:paraId="4223DF8C" w14:textId="77777777" w:rsidR="00F87AB1" w:rsidRPr="00091F46" w:rsidRDefault="00F87AB1" w:rsidP="00F87AB1"/>
    <w:p w14:paraId="1E341845" w14:textId="6663033A" w:rsidR="00FF0369" w:rsidRPr="00091F46" w:rsidRDefault="00FF0369" w:rsidP="00F87AB1">
      <w:pPr>
        <w:rPr>
          <w:b/>
        </w:rPr>
      </w:pPr>
      <w:r w:rsidRPr="00091F46">
        <w:t xml:space="preserve">Le site du projet est inscrit dans un secteur reconnu pour l’intérêt des matériaux alluvionnaires et l’activité extractive recouvre une grande partie des terrains environnants. </w:t>
      </w:r>
      <w:r w:rsidRPr="00091F46">
        <w:rPr>
          <w:b/>
        </w:rPr>
        <w:t>De nombreuses entreprises sont donc localisées à proximité immédiate du site d’étude et forment une zone industrielle.</w:t>
      </w:r>
    </w:p>
    <w:p w14:paraId="68CD4CA6" w14:textId="77777777" w:rsidR="00FF0369" w:rsidRPr="00091F46" w:rsidRDefault="00FF0369" w:rsidP="00F87AB1"/>
    <w:p w14:paraId="11AF6C3A" w14:textId="77777777" w:rsidR="00F87AB1" w:rsidRPr="00091F46" w:rsidRDefault="00F87AB1" w:rsidP="00F87AB1">
      <w:pPr>
        <w:rPr>
          <w:rFonts w:cs="Arial"/>
        </w:rPr>
      </w:pPr>
      <w:r w:rsidRPr="00091F46">
        <w:rPr>
          <w:rFonts w:cs="Arial"/>
        </w:rPr>
        <w:t>La carrière du site (carrière CBR) et plus spécifiquement le site du projet d’usine d’enrobage sont entourés par :</w:t>
      </w:r>
    </w:p>
    <w:p w14:paraId="11D7B228" w14:textId="77777777" w:rsidR="00F87AB1" w:rsidRPr="00091F46" w:rsidRDefault="00F87AB1" w:rsidP="00F87AB1">
      <w:pPr>
        <w:rPr>
          <w:rFonts w:cs="Arial"/>
          <w:sz w:val="4"/>
          <w:szCs w:val="4"/>
        </w:rPr>
      </w:pPr>
    </w:p>
    <w:p w14:paraId="1ADA6E24" w14:textId="77777777" w:rsidR="00F87AB1" w:rsidRPr="00091F46" w:rsidRDefault="00F87AB1" w:rsidP="00F87AB1">
      <w:pPr>
        <w:numPr>
          <w:ilvl w:val="0"/>
          <w:numId w:val="42"/>
        </w:numPr>
        <w:tabs>
          <w:tab w:val="num" w:pos="284"/>
          <w:tab w:val="right" w:leader="dot" w:pos="9180"/>
        </w:tabs>
        <w:spacing w:before="0" w:after="120" w:line="240" w:lineRule="auto"/>
        <w:rPr>
          <w:rFonts w:cs="Arial"/>
        </w:rPr>
      </w:pPr>
      <w:r w:rsidRPr="00091F46">
        <w:rPr>
          <w:rFonts w:cs="Arial"/>
          <w:b/>
        </w:rPr>
        <w:t>au Nord</w:t>
      </w:r>
      <w:r w:rsidRPr="00091F46">
        <w:rPr>
          <w:rFonts w:cs="Arial"/>
        </w:rPr>
        <w:t> : rue du Coprin Chevelu et autoroute A43 ;</w:t>
      </w:r>
    </w:p>
    <w:p w14:paraId="48C02B1A" w14:textId="77777777" w:rsidR="00F87AB1" w:rsidRPr="00091F46" w:rsidRDefault="00F87AB1" w:rsidP="00F87AB1">
      <w:pPr>
        <w:numPr>
          <w:ilvl w:val="0"/>
          <w:numId w:val="42"/>
        </w:numPr>
        <w:tabs>
          <w:tab w:val="num" w:pos="284"/>
          <w:tab w:val="right" w:leader="dot" w:pos="9180"/>
        </w:tabs>
        <w:spacing w:before="0" w:after="120" w:line="240" w:lineRule="auto"/>
        <w:rPr>
          <w:rFonts w:cs="Arial"/>
        </w:rPr>
      </w:pPr>
      <w:r w:rsidRPr="00091F46">
        <w:rPr>
          <w:rFonts w:cs="Arial"/>
          <w:b/>
        </w:rPr>
        <w:t>au Sud</w:t>
      </w:r>
      <w:r w:rsidRPr="00091F46">
        <w:rPr>
          <w:rFonts w:cs="Arial"/>
        </w:rPr>
        <w:t> : voie de chemin de fer, carrière et zone industrielle ;</w:t>
      </w:r>
    </w:p>
    <w:p w14:paraId="0F425DFD" w14:textId="77777777" w:rsidR="00F87AB1" w:rsidRPr="00091F46" w:rsidRDefault="00F87AB1" w:rsidP="00F87AB1">
      <w:pPr>
        <w:numPr>
          <w:ilvl w:val="0"/>
          <w:numId w:val="42"/>
        </w:numPr>
        <w:tabs>
          <w:tab w:val="num" w:pos="284"/>
          <w:tab w:val="right" w:leader="dot" w:pos="9180"/>
        </w:tabs>
        <w:spacing w:before="0" w:after="120" w:line="240" w:lineRule="auto"/>
        <w:rPr>
          <w:rFonts w:cs="Arial"/>
        </w:rPr>
      </w:pPr>
      <w:r w:rsidRPr="00091F46">
        <w:rPr>
          <w:rFonts w:cs="Arial"/>
          <w:b/>
        </w:rPr>
        <w:t>à l’Est</w:t>
      </w:r>
      <w:r w:rsidRPr="00091F46">
        <w:rPr>
          <w:rFonts w:cs="Arial"/>
        </w:rPr>
        <w:t> : carrières et RD147 ;</w:t>
      </w:r>
    </w:p>
    <w:p w14:paraId="001C68B7" w14:textId="77777777" w:rsidR="00F87AB1" w:rsidRPr="00091F46" w:rsidRDefault="00F87AB1" w:rsidP="00F87AB1">
      <w:pPr>
        <w:numPr>
          <w:ilvl w:val="0"/>
          <w:numId w:val="42"/>
        </w:numPr>
        <w:tabs>
          <w:tab w:val="num" w:pos="284"/>
          <w:tab w:val="right" w:leader="dot" w:pos="9180"/>
        </w:tabs>
        <w:spacing w:before="0" w:after="120" w:line="240" w:lineRule="auto"/>
        <w:rPr>
          <w:rFonts w:cs="Arial"/>
        </w:rPr>
      </w:pPr>
      <w:r w:rsidRPr="00091F46">
        <w:rPr>
          <w:rFonts w:cs="Arial"/>
          <w:b/>
        </w:rPr>
        <w:t>à l’Ouest</w:t>
      </w:r>
      <w:r w:rsidRPr="00091F46">
        <w:rPr>
          <w:rFonts w:cs="Arial"/>
        </w:rPr>
        <w:t> : terrains agricoles.</w:t>
      </w:r>
    </w:p>
    <w:p w14:paraId="552ABFD7" w14:textId="77777777" w:rsidR="00FF0369" w:rsidRPr="00091F46" w:rsidRDefault="00FF0369" w:rsidP="00F87AB1"/>
    <w:p w14:paraId="5CCE7C72" w14:textId="37CD2655" w:rsidR="00FF0369" w:rsidRPr="00091F46" w:rsidRDefault="008305C8" w:rsidP="00FF0369">
      <w:r w:rsidRPr="00091F46">
        <w:t xml:space="preserve">L’occupation des sols présentée en page suivante (cf. </w:t>
      </w:r>
      <w:r w:rsidR="00FF0369" w:rsidRPr="00091F46">
        <w:fldChar w:fldCharType="begin"/>
      </w:r>
      <w:r w:rsidR="00FF0369" w:rsidRPr="00091F46">
        <w:instrText xml:space="preserve"> REF _Ref426547497 \h  \* MERGEFORMAT </w:instrText>
      </w:r>
      <w:r w:rsidR="00FF0369" w:rsidRPr="00091F46">
        <w:fldChar w:fldCharType="separate"/>
      </w:r>
      <w:r w:rsidR="00091F46" w:rsidRPr="00091F46">
        <w:t xml:space="preserve">Figure </w:t>
      </w:r>
      <w:r w:rsidR="00091F46">
        <w:rPr>
          <w:noProof/>
        </w:rPr>
        <w:t>7</w:t>
      </w:r>
      <w:r w:rsidR="00FF0369" w:rsidRPr="00091F46">
        <w:fldChar w:fldCharType="end"/>
      </w:r>
      <w:r w:rsidRPr="00091F46">
        <w:t>) est légendé</w:t>
      </w:r>
      <w:r w:rsidR="00FF0369" w:rsidRPr="00091F46">
        <w:t xml:space="preserve"> ci-après :</w:t>
      </w:r>
    </w:p>
    <w:p w14:paraId="7888FBD9" w14:textId="77777777" w:rsidR="00FF0369" w:rsidRPr="00091F46" w:rsidRDefault="00FF0369" w:rsidP="00FF0369">
      <w:pPr>
        <w:rPr>
          <w:sz w:val="4"/>
          <w:szCs w:val="4"/>
        </w:rPr>
      </w:pPr>
    </w:p>
    <w:p w14:paraId="20EA1D0F"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sectPr w:rsidR="00FF0369" w:rsidRPr="00091F46" w:rsidSect="00E607B9">
          <w:footerReference w:type="default" r:id="rId33"/>
          <w:pgSz w:w="11906" w:h="16838" w:code="9"/>
          <w:pgMar w:top="1134" w:right="1134" w:bottom="1134" w:left="1701" w:header="567" w:footer="567" w:gutter="0"/>
          <w:cols w:space="708"/>
          <w:docGrid w:linePitch="360"/>
        </w:sectPr>
      </w:pPr>
    </w:p>
    <w:p w14:paraId="3A32BD40" w14:textId="3EE63773"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 : carrière CBR ;</w:t>
      </w:r>
    </w:p>
    <w:p w14:paraId="47931F2F"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1bis : extension de la carrière CBR, autorisée par l’arrêté préfectoral du 27/06/2012 ;</w:t>
      </w:r>
    </w:p>
    <w:p w14:paraId="72202D3B"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2 : carrière GRL ;</w:t>
      </w:r>
    </w:p>
    <w:p w14:paraId="5774247F"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3 : carrière de la Picardière ;</w:t>
      </w:r>
    </w:p>
    <w:p w14:paraId="1DA903EA"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4 : habitations ;</w:t>
      </w:r>
    </w:p>
    <w:p w14:paraId="7807F16F"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5 : campement des gens du voyage ;</w:t>
      </w:r>
    </w:p>
    <w:p w14:paraId="63C62FD3"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6 : terres agricoles ;</w:t>
      </w:r>
    </w:p>
    <w:p w14:paraId="45259F46"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7 : ISDI Romero ;</w:t>
      </w:r>
    </w:p>
    <w:p w14:paraId="1D329477" w14:textId="01B50919"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8 : Derichebourg ;</w:t>
      </w:r>
    </w:p>
    <w:p w14:paraId="19EA4BF1"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9 : GRS Valtech ;</w:t>
      </w:r>
    </w:p>
    <w:p w14:paraId="4C701A97"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10 : zone industrielle ;</w:t>
      </w:r>
    </w:p>
    <w:p w14:paraId="03B8FBFC"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11 : déchetterie ;</w:t>
      </w:r>
    </w:p>
    <w:p w14:paraId="6AA79FF3"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12 : carrière CMM ;</w:t>
      </w:r>
    </w:p>
    <w:p w14:paraId="3BB03054"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13 : carrières du Cheval Blanc ;</w:t>
      </w:r>
    </w:p>
    <w:p w14:paraId="713AD470"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14 : carrière CEMEX ;</w:t>
      </w:r>
    </w:p>
    <w:p w14:paraId="78F4C94A"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15 : carrière CSL ;</w:t>
      </w:r>
    </w:p>
    <w:p w14:paraId="61DB1EC8"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16 : Fabemi ;</w:t>
      </w:r>
    </w:p>
    <w:p w14:paraId="2E38C516"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17 : autoroute A43 ;</w:t>
      </w:r>
    </w:p>
    <w:p w14:paraId="52ED9C15"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18 : voie de chemin de fer ;</w:t>
      </w:r>
    </w:p>
    <w:p w14:paraId="0089A939" w14:textId="77777777" w:rsidR="00FF0369" w:rsidRPr="00091F46" w:rsidRDefault="00FF0369" w:rsidP="00FF0369">
      <w:pPr>
        <w:numPr>
          <w:ilvl w:val="0"/>
          <w:numId w:val="42"/>
        </w:numPr>
        <w:tabs>
          <w:tab w:val="num" w:pos="284"/>
          <w:tab w:val="right" w:leader="dot" w:pos="9180"/>
        </w:tabs>
        <w:spacing w:before="0" w:after="120" w:line="240" w:lineRule="auto"/>
        <w:rPr>
          <w:rFonts w:cs="Arial"/>
        </w:rPr>
      </w:pPr>
      <w:r w:rsidRPr="00091F46">
        <w:rPr>
          <w:rFonts w:cs="Arial"/>
        </w:rPr>
        <w:t>19 : rue du Coprin Chevelu.</w:t>
      </w:r>
    </w:p>
    <w:p w14:paraId="796AE8C7" w14:textId="77777777" w:rsidR="00FF0369" w:rsidRPr="00091F46" w:rsidRDefault="00FF0369" w:rsidP="00F87AB1">
      <w:pPr>
        <w:sectPr w:rsidR="00FF0369" w:rsidRPr="00091F46" w:rsidSect="00FF0369">
          <w:type w:val="continuous"/>
          <w:pgSz w:w="11906" w:h="16838" w:code="9"/>
          <w:pgMar w:top="1134" w:right="1134" w:bottom="1134" w:left="1701" w:header="567" w:footer="567" w:gutter="0"/>
          <w:cols w:num="2" w:space="708"/>
          <w:docGrid w:linePitch="360"/>
        </w:sectPr>
      </w:pPr>
    </w:p>
    <w:p w14:paraId="55168A8F" w14:textId="5069799A" w:rsidR="00FF0369" w:rsidRPr="00091F46" w:rsidRDefault="00FF0369" w:rsidP="00F87AB1"/>
    <w:p w14:paraId="457A8DED" w14:textId="77777777" w:rsidR="00F87AB1" w:rsidRPr="00091F46" w:rsidRDefault="00F87AB1" w:rsidP="00F87AB1"/>
    <w:p w14:paraId="1E622AFF" w14:textId="77777777" w:rsidR="00FF0369" w:rsidRPr="00091F46" w:rsidRDefault="00FF0369" w:rsidP="00FF0369"/>
    <w:p w14:paraId="3718497C" w14:textId="77777777" w:rsidR="00FF0369" w:rsidRPr="00091F46" w:rsidRDefault="00FF0369" w:rsidP="00FF0369">
      <w:pPr>
        <w:sectPr w:rsidR="00FF0369" w:rsidRPr="00091F46" w:rsidSect="00FF0369">
          <w:type w:val="continuous"/>
          <w:pgSz w:w="11906" w:h="16838" w:code="9"/>
          <w:pgMar w:top="1134" w:right="1134" w:bottom="1134" w:left="1701" w:header="567" w:footer="567" w:gutter="0"/>
          <w:cols w:space="708"/>
          <w:docGrid w:linePitch="360"/>
        </w:sectPr>
      </w:pPr>
    </w:p>
    <w:p w14:paraId="39C7F383" w14:textId="77777777" w:rsidR="00FF0369" w:rsidRPr="00091F46" w:rsidRDefault="00FF0369" w:rsidP="00FF0369">
      <w:pPr>
        <w:jc w:val="center"/>
        <w:rPr>
          <w:i/>
          <w:sz w:val="16"/>
          <w:szCs w:val="16"/>
        </w:rPr>
      </w:pPr>
      <w:r w:rsidRPr="00091F46">
        <w:rPr>
          <w:i/>
          <w:noProof/>
          <w:sz w:val="16"/>
          <w:szCs w:val="16"/>
        </w:rPr>
        <w:lastRenderedPageBreak/>
        <mc:AlternateContent>
          <mc:Choice Requires="wps">
            <w:drawing>
              <wp:anchor distT="45720" distB="45720" distL="114300" distR="114300" simplePos="0" relativeHeight="251715584" behindDoc="0" locked="0" layoutInCell="1" allowOverlap="1" wp14:anchorId="4539C605" wp14:editId="546E8B2D">
                <wp:simplePos x="0" y="0"/>
                <wp:positionH relativeFrom="column">
                  <wp:posOffset>3514393</wp:posOffset>
                </wp:positionH>
                <wp:positionV relativeFrom="paragraph">
                  <wp:posOffset>1697631</wp:posOffset>
                </wp:positionV>
                <wp:extent cx="548640" cy="1404620"/>
                <wp:effectExtent l="0" t="0" r="0" b="5715"/>
                <wp:wrapNone/>
                <wp:docPr id="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03C9849F" w14:textId="77777777" w:rsidR="008C3B8C" w:rsidRPr="00DA5653" w:rsidRDefault="008C3B8C" w:rsidP="00FF0369">
                            <w:pPr>
                              <w:rPr>
                                <w:b/>
                                <w:color w:val="000000" w:themeColor="text1"/>
                              </w:rPr>
                            </w:pPr>
                            <w:r w:rsidRPr="00DA5653">
                              <w:rPr>
                                <w:b/>
                                <w:color w:val="000000" w:themeColor="text1"/>
                              </w:rPr>
                              <w:t>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9C605" id="_x0000_s1036" type="#_x0000_t202" style="position:absolute;left:0;text-align:left;margin-left:276.7pt;margin-top:133.65pt;width:43.2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" filled="f" stroked="f">
                <v:textbox style="mso-fit-shape-to-text:t">
                  <w:txbxContent>
                    <w:p w14:paraId="03C9849F" w14:textId="77777777" w:rsidR="008C3B8C" w:rsidRPr="00DA5653" w:rsidRDefault="008C3B8C" w:rsidP="00FF0369">
                      <w:pPr>
                        <w:rPr>
                          <w:b/>
                          <w:color w:val="000000" w:themeColor="text1"/>
                        </w:rPr>
                      </w:pPr>
                      <w:r w:rsidRPr="00DA5653">
                        <w:rPr>
                          <w:b/>
                          <w:color w:val="000000" w:themeColor="text1"/>
                        </w:rPr>
                        <w:t>SITE</w:t>
                      </w:r>
                    </w:p>
                  </w:txbxContent>
                </v:textbox>
              </v:shape>
            </w:pict>
          </mc:Fallback>
        </mc:AlternateContent>
      </w:r>
      <w:r w:rsidRPr="00091F46">
        <w:rPr>
          <w:noProof/>
        </w:rPr>
        <mc:AlternateContent>
          <mc:Choice Requires="wps">
            <w:drawing>
              <wp:anchor distT="0" distB="0" distL="114300" distR="114300" simplePos="0" relativeHeight="251718656" behindDoc="0" locked="0" layoutInCell="1" allowOverlap="1" wp14:anchorId="2FDE23A0" wp14:editId="780988A3">
                <wp:simplePos x="0" y="0"/>
                <wp:positionH relativeFrom="page">
                  <wp:posOffset>4175991</wp:posOffset>
                </wp:positionH>
                <wp:positionV relativeFrom="paragraph">
                  <wp:posOffset>1538193</wp:posOffset>
                </wp:positionV>
                <wp:extent cx="592298" cy="1910525"/>
                <wp:effectExtent l="19050" t="19050" r="36830" b="33020"/>
                <wp:wrapNone/>
                <wp:docPr id="423" name="Forme libre 423"/>
                <wp:cNvGraphicFramePr/>
                <a:graphic xmlns:a="http://schemas.openxmlformats.org/drawingml/2006/main">
                  <a:graphicData uri="http://schemas.microsoft.com/office/word/2010/wordprocessingShape">
                    <wps:wsp>
                      <wps:cNvSpPr/>
                      <wps:spPr>
                        <a:xfrm>
                          <a:off x="0" y="0"/>
                          <a:ext cx="592298" cy="1910525"/>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7FFC" id="Forme libre 423" o:spid="_x0000_s1026" style="position:absolute;margin-left:328.8pt;margin-top:121.1pt;width:46.65pt;height:150.4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" path="m203200,l679450,19050r895350,222250l330200,4648200,152400,4603750,920750,1784350,800100,1435100,,1301750,203200,xe" filled="f" strokecolor="black [3213]" strokeweight="2pt">
                <v:stroke joinstyle="miter"/>
                <v:path arrowok="t" o:connecttype="custom" o:connectlocs="76426,0;255548,7830;592298,99180;124192,1910525;57319,1892255;346303,733412;300926,589862;0,535051;76426,0" o:connectangles="0,0,0,0,0,0,0,0,0"/>
                <w10:wrap anchorx="page"/>
              </v:shape>
            </w:pict>
          </mc:Fallback>
        </mc:AlternateContent>
      </w:r>
      <w:r w:rsidRPr="00091F46">
        <w:rPr>
          <w:i/>
          <w:noProof/>
          <w:sz w:val="16"/>
          <w:szCs w:val="16"/>
        </w:rPr>
        <mc:AlternateContent>
          <mc:Choice Requires="wps">
            <w:drawing>
              <wp:anchor distT="45720" distB="45720" distL="114300" distR="114300" simplePos="0" relativeHeight="251707392" behindDoc="0" locked="0" layoutInCell="1" allowOverlap="1" wp14:anchorId="20CBDB6A" wp14:editId="47AD3146">
                <wp:simplePos x="0" y="0"/>
                <wp:positionH relativeFrom="column">
                  <wp:posOffset>5753634</wp:posOffset>
                </wp:positionH>
                <wp:positionV relativeFrom="paragraph">
                  <wp:posOffset>4212793</wp:posOffset>
                </wp:positionV>
                <wp:extent cx="405516" cy="1404620"/>
                <wp:effectExtent l="0" t="0" r="0" b="5715"/>
                <wp:wrapNone/>
                <wp:docPr id="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205F15D5" w14:textId="77777777" w:rsidR="008C3B8C" w:rsidRPr="00DB42DD" w:rsidRDefault="008C3B8C" w:rsidP="00FF0369">
                            <w:pPr>
                              <w:rPr>
                                <w:b/>
                                <w:color w:val="C00000"/>
                              </w:rPr>
                            </w:pPr>
                            <w:r w:rsidRPr="00DB42DD">
                              <w:rPr>
                                <w:b/>
                                <w:color w:val="C00000"/>
                              </w:rPr>
                              <w:t>1</w:t>
                            </w:r>
                            <w:r>
                              <w:rPr>
                                <w:b/>
                                <w:color w:val="C000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BDB6A" id="_x0000_s1037" type="#_x0000_t202" style="position:absolute;left:0;text-align:left;margin-left:453.05pt;margin-top:331.7pt;width:31.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" filled="f" stroked="f">
                <v:textbox style="mso-fit-shape-to-text:t">
                  <w:txbxContent>
                    <w:p w14:paraId="205F15D5" w14:textId="77777777" w:rsidR="008C3B8C" w:rsidRPr="00DB42DD" w:rsidRDefault="008C3B8C" w:rsidP="00FF0369">
                      <w:pPr>
                        <w:rPr>
                          <w:b/>
                          <w:color w:val="C00000"/>
                        </w:rPr>
                      </w:pPr>
                      <w:r w:rsidRPr="00DB42DD">
                        <w:rPr>
                          <w:b/>
                          <w:color w:val="C00000"/>
                        </w:rPr>
                        <w:t>1</w:t>
                      </w:r>
                      <w:r>
                        <w:rPr>
                          <w:b/>
                          <w:color w:val="C00000"/>
                        </w:rPr>
                        <w:t>3</w:t>
                      </w:r>
                    </w:p>
                  </w:txbxContent>
                </v:textbox>
              </v:shape>
            </w:pict>
          </mc:Fallback>
        </mc:AlternateContent>
      </w:r>
      <w:r w:rsidRPr="00091F46">
        <w:rPr>
          <w:i/>
          <w:noProof/>
          <w:sz w:val="16"/>
          <w:szCs w:val="16"/>
        </w:rPr>
        <mc:AlternateContent>
          <mc:Choice Requires="wps">
            <w:drawing>
              <wp:anchor distT="45720" distB="45720" distL="114300" distR="114300" simplePos="0" relativeHeight="251717632" behindDoc="0" locked="0" layoutInCell="1" allowOverlap="1" wp14:anchorId="5A481402" wp14:editId="1A3478CE">
                <wp:simplePos x="0" y="0"/>
                <wp:positionH relativeFrom="column">
                  <wp:posOffset>1064361</wp:posOffset>
                </wp:positionH>
                <wp:positionV relativeFrom="paragraph">
                  <wp:posOffset>2394179</wp:posOffset>
                </wp:positionV>
                <wp:extent cx="405516" cy="1404620"/>
                <wp:effectExtent l="0" t="0" r="0" b="5715"/>
                <wp:wrapNone/>
                <wp:docPr id="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6507A34F" w14:textId="77777777" w:rsidR="008C3B8C" w:rsidRPr="00DB42DD" w:rsidRDefault="008C3B8C" w:rsidP="00FF0369">
                            <w:pPr>
                              <w:rPr>
                                <w:b/>
                                <w:color w:val="C00000"/>
                              </w:rPr>
                            </w:pPr>
                            <w:r>
                              <w:rPr>
                                <w:b/>
                                <w:color w:val="C0000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81402" id="_x0000_s1038" type="#_x0000_t202" style="position:absolute;left:0;text-align:left;margin-left:83.8pt;margin-top:188.5pt;width:31.9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" filled="f" stroked="f">
                <v:textbox style="mso-fit-shape-to-text:t">
                  <w:txbxContent>
                    <w:p w14:paraId="6507A34F" w14:textId="77777777" w:rsidR="008C3B8C" w:rsidRPr="00DB42DD" w:rsidRDefault="008C3B8C" w:rsidP="00FF0369">
                      <w:pPr>
                        <w:rPr>
                          <w:b/>
                          <w:color w:val="C00000"/>
                        </w:rPr>
                      </w:pPr>
                      <w:r>
                        <w:rPr>
                          <w:b/>
                          <w:color w:val="C00000"/>
                        </w:rPr>
                        <w:t>6</w:t>
                      </w:r>
                    </w:p>
                  </w:txbxContent>
                </v:textbox>
              </v:shape>
            </w:pict>
          </mc:Fallback>
        </mc:AlternateContent>
      </w:r>
      <w:r w:rsidRPr="00091F46">
        <w:rPr>
          <w:i/>
          <w:noProof/>
          <w:sz w:val="16"/>
          <w:szCs w:val="16"/>
        </w:rPr>
        <mc:AlternateContent>
          <mc:Choice Requires="wps">
            <w:drawing>
              <wp:anchor distT="45720" distB="45720" distL="114300" distR="114300" simplePos="0" relativeHeight="251716608" behindDoc="0" locked="0" layoutInCell="1" allowOverlap="1" wp14:anchorId="6A0B35C6" wp14:editId="4B1ADCF2">
                <wp:simplePos x="0" y="0"/>
                <wp:positionH relativeFrom="column">
                  <wp:posOffset>3234436</wp:posOffset>
                </wp:positionH>
                <wp:positionV relativeFrom="paragraph">
                  <wp:posOffset>3739388</wp:posOffset>
                </wp:positionV>
                <wp:extent cx="405516" cy="1404620"/>
                <wp:effectExtent l="0" t="0" r="0" b="5715"/>
                <wp:wrapNone/>
                <wp:docPr id="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363829A0" w14:textId="77777777" w:rsidR="008C3B8C" w:rsidRPr="00DB42DD" w:rsidRDefault="008C3B8C" w:rsidP="00FF0369">
                            <w:pPr>
                              <w:rPr>
                                <w:b/>
                                <w:color w:val="C00000"/>
                              </w:rPr>
                            </w:pPr>
                            <w:r>
                              <w:rPr>
                                <w:b/>
                                <w:color w:val="C0000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B35C6" id="_x0000_s1039" type="#_x0000_t202" style="position:absolute;left:0;text-align:left;margin-left:254.7pt;margin-top:294.45pt;width:31.9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" filled="f" stroked="f">
                <v:textbox style="mso-fit-shape-to-text:t">
                  <w:txbxContent>
                    <w:p w14:paraId="363829A0" w14:textId="77777777" w:rsidR="008C3B8C" w:rsidRPr="00DB42DD" w:rsidRDefault="008C3B8C" w:rsidP="00FF0369">
                      <w:pPr>
                        <w:rPr>
                          <w:b/>
                          <w:color w:val="C00000"/>
                        </w:rPr>
                      </w:pPr>
                      <w:r>
                        <w:rPr>
                          <w:b/>
                          <w:color w:val="C00000"/>
                        </w:rPr>
                        <w:t>4</w:t>
                      </w:r>
                    </w:p>
                  </w:txbxContent>
                </v:textbox>
              </v:shape>
            </w:pict>
          </mc:Fallback>
        </mc:AlternateContent>
      </w:r>
      <w:r w:rsidRPr="00091F46">
        <w:rPr>
          <w:i/>
          <w:noProof/>
          <w:sz w:val="16"/>
          <w:szCs w:val="16"/>
        </w:rPr>
        <mc:AlternateContent>
          <mc:Choice Requires="wps">
            <w:drawing>
              <wp:anchor distT="45720" distB="45720" distL="114300" distR="114300" simplePos="0" relativeHeight="251714560" behindDoc="0" locked="0" layoutInCell="1" allowOverlap="1" wp14:anchorId="609B1EF5" wp14:editId="39FF7E30">
                <wp:simplePos x="0" y="0"/>
                <wp:positionH relativeFrom="column">
                  <wp:posOffset>4046626</wp:posOffset>
                </wp:positionH>
                <wp:positionV relativeFrom="paragraph">
                  <wp:posOffset>623570</wp:posOffset>
                </wp:positionV>
                <wp:extent cx="405516" cy="1404620"/>
                <wp:effectExtent l="0" t="0" r="0" b="5715"/>
                <wp:wrapNone/>
                <wp:docPr id="4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D67373C" w14:textId="77777777" w:rsidR="008C3B8C" w:rsidRPr="00DB42DD" w:rsidRDefault="008C3B8C" w:rsidP="00FF0369">
                            <w:pPr>
                              <w:rPr>
                                <w:b/>
                                <w:color w:val="C00000"/>
                              </w:rPr>
                            </w:pPr>
                            <w:r w:rsidRPr="00DB42DD">
                              <w:rPr>
                                <w:b/>
                                <w:color w:val="C00000"/>
                              </w:rPr>
                              <w:t>1</w:t>
                            </w:r>
                            <w:r>
                              <w:rPr>
                                <w:b/>
                                <w:color w:val="C0000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B1EF5" id="_x0000_s1040" type="#_x0000_t202" style="position:absolute;left:0;text-align:left;margin-left:318.65pt;margin-top:49.1pt;width:31.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" filled="f" stroked="f">
                <v:textbox style="mso-fit-shape-to-text:t">
                  <w:txbxContent>
                    <w:p w14:paraId="0D67373C" w14:textId="77777777" w:rsidR="008C3B8C" w:rsidRPr="00DB42DD" w:rsidRDefault="008C3B8C" w:rsidP="00FF0369">
                      <w:pPr>
                        <w:rPr>
                          <w:b/>
                          <w:color w:val="C00000"/>
                        </w:rPr>
                      </w:pPr>
                      <w:r w:rsidRPr="00DB42DD">
                        <w:rPr>
                          <w:b/>
                          <w:color w:val="C00000"/>
                        </w:rPr>
                        <w:t>1</w:t>
                      </w:r>
                      <w:r>
                        <w:rPr>
                          <w:b/>
                          <w:color w:val="C00000"/>
                        </w:rPr>
                        <w:t>9</w:t>
                      </w:r>
                    </w:p>
                  </w:txbxContent>
                </v:textbox>
              </v:shape>
            </w:pict>
          </mc:Fallback>
        </mc:AlternateContent>
      </w:r>
      <w:r w:rsidRPr="00091F46">
        <w:rPr>
          <w:i/>
          <w:noProof/>
          <w:sz w:val="16"/>
          <w:szCs w:val="16"/>
        </w:rPr>
        <mc:AlternateContent>
          <mc:Choice Requires="wps">
            <w:drawing>
              <wp:anchor distT="45720" distB="45720" distL="114300" distR="114300" simplePos="0" relativeHeight="251713536" behindDoc="0" locked="0" layoutInCell="1" allowOverlap="1" wp14:anchorId="1998C178" wp14:editId="1442DDC1">
                <wp:simplePos x="0" y="0"/>
                <wp:positionH relativeFrom="column">
                  <wp:posOffset>1422756</wp:posOffset>
                </wp:positionH>
                <wp:positionV relativeFrom="paragraph">
                  <wp:posOffset>3338602</wp:posOffset>
                </wp:positionV>
                <wp:extent cx="405516" cy="1404620"/>
                <wp:effectExtent l="0" t="0" r="0" b="5715"/>
                <wp:wrapNone/>
                <wp:docPr id="4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6DC40103" w14:textId="77777777" w:rsidR="008C3B8C" w:rsidRPr="00DB42DD" w:rsidRDefault="008C3B8C" w:rsidP="00FF0369">
                            <w:pPr>
                              <w:rPr>
                                <w:b/>
                                <w:color w:val="C00000"/>
                              </w:rPr>
                            </w:pPr>
                            <w:r w:rsidRPr="00DB42DD">
                              <w:rPr>
                                <w:b/>
                                <w:color w:val="C00000"/>
                              </w:rPr>
                              <w:t>1</w:t>
                            </w:r>
                            <w:r>
                              <w:rPr>
                                <w:b/>
                                <w:color w:val="C0000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8C178" id="_x0000_s1041" type="#_x0000_t202" style="position:absolute;left:0;text-align:left;margin-left:112.05pt;margin-top:262.9pt;width:31.9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" filled="f" stroked="f">
                <v:textbox style="mso-fit-shape-to-text:t">
                  <w:txbxContent>
                    <w:p w14:paraId="6DC40103" w14:textId="77777777" w:rsidR="008C3B8C" w:rsidRPr="00DB42DD" w:rsidRDefault="008C3B8C" w:rsidP="00FF0369">
                      <w:pPr>
                        <w:rPr>
                          <w:b/>
                          <w:color w:val="C00000"/>
                        </w:rPr>
                      </w:pPr>
                      <w:r w:rsidRPr="00DB42DD">
                        <w:rPr>
                          <w:b/>
                          <w:color w:val="C00000"/>
                        </w:rPr>
                        <w:t>1</w:t>
                      </w:r>
                      <w:r>
                        <w:rPr>
                          <w:b/>
                          <w:color w:val="C00000"/>
                        </w:rPr>
                        <w:t>8</w:t>
                      </w:r>
                    </w:p>
                  </w:txbxContent>
                </v:textbox>
              </v:shape>
            </w:pict>
          </mc:Fallback>
        </mc:AlternateContent>
      </w:r>
      <w:r w:rsidRPr="00091F46">
        <w:rPr>
          <w:i/>
          <w:noProof/>
          <w:sz w:val="16"/>
          <w:szCs w:val="16"/>
        </w:rPr>
        <mc:AlternateContent>
          <mc:Choice Requires="wps">
            <w:drawing>
              <wp:anchor distT="45720" distB="45720" distL="114300" distR="114300" simplePos="0" relativeHeight="251712512" behindDoc="0" locked="0" layoutInCell="1" allowOverlap="1" wp14:anchorId="644201B0" wp14:editId="5347AF34">
                <wp:simplePos x="0" y="0"/>
                <wp:positionH relativeFrom="column">
                  <wp:posOffset>3821633</wp:posOffset>
                </wp:positionH>
                <wp:positionV relativeFrom="paragraph">
                  <wp:posOffset>265506</wp:posOffset>
                </wp:positionV>
                <wp:extent cx="475488" cy="1404620"/>
                <wp:effectExtent l="0" t="0" r="0" b="5715"/>
                <wp:wrapNone/>
                <wp:docPr id="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1404620"/>
                        </a:xfrm>
                        <a:prstGeom prst="rect">
                          <a:avLst/>
                        </a:prstGeom>
                        <a:noFill/>
                        <a:ln w="9525">
                          <a:noFill/>
                          <a:miter lim="800000"/>
                          <a:headEnd/>
                          <a:tailEnd/>
                        </a:ln>
                      </wps:spPr>
                      <wps:txbx>
                        <w:txbxContent>
                          <w:p w14:paraId="0E6FB8DD" w14:textId="77777777" w:rsidR="008C3B8C" w:rsidRPr="00DB42DD" w:rsidRDefault="008C3B8C" w:rsidP="00FF0369">
                            <w:pPr>
                              <w:rPr>
                                <w:b/>
                                <w:color w:val="C00000"/>
                              </w:rPr>
                            </w:pPr>
                            <w:r w:rsidRPr="00DB42DD">
                              <w:rPr>
                                <w:b/>
                                <w:color w:val="C00000"/>
                              </w:rPr>
                              <w:t>1</w:t>
                            </w:r>
                            <w:r>
                              <w:rPr>
                                <w:b/>
                                <w:color w:val="C00000"/>
                              </w:rPr>
                              <w:t>bis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201B0" id="_x0000_s1042" type="#_x0000_t202" style="position:absolute;left:0;text-align:left;margin-left:300.9pt;margin-top:20.9pt;width:37.4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" filled="f" stroked="f">
                <v:textbox style="mso-fit-shape-to-text:t">
                  <w:txbxContent>
                    <w:p w14:paraId="0E6FB8DD" w14:textId="77777777" w:rsidR="008C3B8C" w:rsidRPr="00DB42DD" w:rsidRDefault="008C3B8C" w:rsidP="00FF0369">
                      <w:pPr>
                        <w:rPr>
                          <w:b/>
                          <w:color w:val="C00000"/>
                        </w:rPr>
                      </w:pPr>
                      <w:r w:rsidRPr="00DB42DD">
                        <w:rPr>
                          <w:b/>
                          <w:color w:val="C00000"/>
                        </w:rPr>
                        <w:t>1</w:t>
                      </w:r>
                      <w:r>
                        <w:rPr>
                          <w:b/>
                          <w:color w:val="C00000"/>
                        </w:rPr>
                        <w:t>bis</w:t>
                      </w:r>
                    </w:p>
                  </w:txbxContent>
                </v:textbox>
              </v:shape>
            </w:pict>
          </mc:Fallback>
        </mc:AlternateContent>
      </w:r>
      <w:r w:rsidRPr="00091F46">
        <w:rPr>
          <w:i/>
          <w:noProof/>
          <w:sz w:val="16"/>
          <w:szCs w:val="16"/>
        </w:rPr>
        <mc:AlternateContent>
          <mc:Choice Requires="wps">
            <w:drawing>
              <wp:anchor distT="45720" distB="45720" distL="114300" distR="114300" simplePos="0" relativeHeight="251711488" behindDoc="0" locked="0" layoutInCell="1" allowOverlap="1" wp14:anchorId="001937CF" wp14:editId="627EB279">
                <wp:simplePos x="0" y="0"/>
                <wp:positionH relativeFrom="column">
                  <wp:posOffset>7621905</wp:posOffset>
                </wp:positionH>
                <wp:positionV relativeFrom="paragraph">
                  <wp:posOffset>509803</wp:posOffset>
                </wp:positionV>
                <wp:extent cx="405516" cy="1404620"/>
                <wp:effectExtent l="0" t="0" r="0" b="5715"/>
                <wp:wrapNone/>
                <wp:docPr id="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5E67A667" w14:textId="77777777" w:rsidR="008C3B8C" w:rsidRPr="00DB42DD" w:rsidRDefault="008C3B8C" w:rsidP="00FF0369">
                            <w:pPr>
                              <w:rPr>
                                <w:b/>
                                <w:color w:val="C00000"/>
                              </w:rPr>
                            </w:pPr>
                            <w:r w:rsidRPr="00DB42DD">
                              <w:rPr>
                                <w:b/>
                                <w:color w:val="C00000"/>
                              </w:rPr>
                              <w:t>1</w:t>
                            </w:r>
                            <w:r>
                              <w:rPr>
                                <w:b/>
                                <w:color w:val="C0000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937CF" id="_x0000_s1043" type="#_x0000_t202" style="position:absolute;left:0;text-align:left;margin-left:600.15pt;margin-top:40.15pt;width:31.9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" filled="f" stroked="f">
                <v:textbox style="mso-fit-shape-to-text:t">
                  <w:txbxContent>
                    <w:p w14:paraId="5E67A667" w14:textId="77777777" w:rsidR="008C3B8C" w:rsidRPr="00DB42DD" w:rsidRDefault="008C3B8C" w:rsidP="00FF0369">
                      <w:pPr>
                        <w:rPr>
                          <w:b/>
                          <w:color w:val="C00000"/>
                        </w:rPr>
                      </w:pPr>
                      <w:r w:rsidRPr="00DB42DD">
                        <w:rPr>
                          <w:b/>
                          <w:color w:val="C00000"/>
                        </w:rPr>
                        <w:t>1</w:t>
                      </w:r>
                      <w:r>
                        <w:rPr>
                          <w:b/>
                          <w:color w:val="C00000"/>
                        </w:rPr>
                        <w:t>7</w:t>
                      </w:r>
                    </w:p>
                  </w:txbxContent>
                </v:textbox>
              </v:shape>
            </w:pict>
          </mc:Fallback>
        </mc:AlternateContent>
      </w:r>
      <w:r w:rsidRPr="00091F46">
        <w:rPr>
          <w:noProof/>
        </w:rPr>
        <w:drawing>
          <wp:anchor distT="0" distB="0" distL="114300" distR="114300" simplePos="0" relativeHeight="251692032" behindDoc="0" locked="0" layoutInCell="1" allowOverlap="1" wp14:anchorId="3191C797" wp14:editId="40A2C818">
            <wp:simplePos x="0" y="0"/>
            <wp:positionH relativeFrom="column">
              <wp:posOffset>134396</wp:posOffset>
            </wp:positionH>
            <wp:positionV relativeFrom="paragraph">
              <wp:posOffset>32218</wp:posOffset>
            </wp:positionV>
            <wp:extent cx="174482" cy="246491"/>
            <wp:effectExtent l="0" t="0" r="0" b="127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Pr="00091F46">
        <w:rPr>
          <w:i/>
          <w:noProof/>
          <w:sz w:val="16"/>
          <w:szCs w:val="16"/>
        </w:rPr>
        <mc:AlternateContent>
          <mc:Choice Requires="wps">
            <w:drawing>
              <wp:anchor distT="45720" distB="45720" distL="114300" distR="114300" simplePos="0" relativeHeight="251704320" behindDoc="0" locked="0" layoutInCell="1" allowOverlap="1" wp14:anchorId="3FE30B33" wp14:editId="04316C23">
                <wp:simplePos x="0" y="0"/>
                <wp:positionH relativeFrom="column">
                  <wp:posOffset>8519313</wp:posOffset>
                </wp:positionH>
                <wp:positionV relativeFrom="paragraph">
                  <wp:posOffset>1177632</wp:posOffset>
                </wp:positionV>
                <wp:extent cx="405516" cy="1404620"/>
                <wp:effectExtent l="0" t="0" r="0" b="5715"/>
                <wp:wrapNone/>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26285064" w14:textId="77777777" w:rsidR="008C3B8C" w:rsidRPr="00DB42DD" w:rsidRDefault="008C3B8C" w:rsidP="00FF0369">
                            <w:pPr>
                              <w:rPr>
                                <w:b/>
                                <w:color w:val="C00000"/>
                              </w:rPr>
                            </w:pPr>
                            <w:r w:rsidRPr="00DB42DD">
                              <w:rPr>
                                <w:b/>
                                <w:color w:val="C00000"/>
                              </w:rPr>
                              <w:t>1</w:t>
                            </w:r>
                            <w:r>
                              <w:rPr>
                                <w:b/>
                                <w:color w:val="C0000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30B33" id="_x0000_s1044" type="#_x0000_t202" style="position:absolute;left:0;text-align:left;margin-left:670.8pt;margin-top:92.75pt;width:31.9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" filled="f" stroked="f">
                <v:textbox style="mso-fit-shape-to-text:t">
                  <w:txbxContent>
                    <w:p w14:paraId="26285064" w14:textId="77777777" w:rsidR="008C3B8C" w:rsidRPr="00DB42DD" w:rsidRDefault="008C3B8C" w:rsidP="00FF0369">
                      <w:pPr>
                        <w:rPr>
                          <w:b/>
                          <w:color w:val="C00000"/>
                        </w:rPr>
                      </w:pPr>
                      <w:r w:rsidRPr="00DB42DD">
                        <w:rPr>
                          <w:b/>
                          <w:color w:val="C00000"/>
                        </w:rPr>
                        <w:t>1</w:t>
                      </w:r>
                      <w:r>
                        <w:rPr>
                          <w:b/>
                          <w:color w:val="C00000"/>
                        </w:rPr>
                        <w:t>6</w:t>
                      </w:r>
                    </w:p>
                  </w:txbxContent>
                </v:textbox>
              </v:shape>
            </w:pict>
          </mc:Fallback>
        </mc:AlternateContent>
      </w:r>
      <w:r w:rsidRPr="00091F46">
        <w:rPr>
          <w:i/>
          <w:noProof/>
          <w:sz w:val="16"/>
          <w:szCs w:val="16"/>
        </w:rPr>
        <mc:AlternateContent>
          <mc:Choice Requires="wps">
            <w:drawing>
              <wp:anchor distT="45720" distB="45720" distL="114300" distR="114300" simplePos="0" relativeHeight="251705344" behindDoc="0" locked="0" layoutInCell="1" allowOverlap="1" wp14:anchorId="770E2E90" wp14:editId="761D3ED3">
                <wp:simplePos x="0" y="0"/>
                <wp:positionH relativeFrom="column">
                  <wp:posOffset>7685733</wp:posOffset>
                </wp:positionH>
                <wp:positionV relativeFrom="paragraph">
                  <wp:posOffset>2619668</wp:posOffset>
                </wp:positionV>
                <wp:extent cx="405516" cy="1404620"/>
                <wp:effectExtent l="0" t="0" r="0" b="5715"/>
                <wp:wrapNone/>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7D5D604B" w14:textId="77777777" w:rsidR="008C3B8C" w:rsidRPr="00DB42DD" w:rsidRDefault="008C3B8C" w:rsidP="00FF0369">
                            <w:pPr>
                              <w:rPr>
                                <w:b/>
                                <w:color w:val="C00000"/>
                              </w:rPr>
                            </w:pPr>
                            <w:r w:rsidRPr="00DB42DD">
                              <w:rPr>
                                <w:b/>
                                <w:color w:val="C00000"/>
                              </w:rPr>
                              <w:t>1</w:t>
                            </w:r>
                            <w:r>
                              <w:rPr>
                                <w:b/>
                                <w:color w:val="C0000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E2E90" id="_x0000_s1045" type="#_x0000_t202" style="position:absolute;left:0;text-align:left;margin-left:605.2pt;margin-top:206.25pt;width:31.9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" filled="f" stroked="f">
                <v:textbox style="mso-fit-shape-to-text:t">
                  <w:txbxContent>
                    <w:p w14:paraId="7D5D604B" w14:textId="77777777" w:rsidR="008C3B8C" w:rsidRPr="00DB42DD" w:rsidRDefault="008C3B8C" w:rsidP="00FF0369">
                      <w:pPr>
                        <w:rPr>
                          <w:b/>
                          <w:color w:val="C00000"/>
                        </w:rPr>
                      </w:pPr>
                      <w:r w:rsidRPr="00DB42DD">
                        <w:rPr>
                          <w:b/>
                          <w:color w:val="C00000"/>
                        </w:rPr>
                        <w:t>1</w:t>
                      </w:r>
                      <w:r>
                        <w:rPr>
                          <w:b/>
                          <w:color w:val="C00000"/>
                        </w:rPr>
                        <w:t>5</w:t>
                      </w:r>
                    </w:p>
                  </w:txbxContent>
                </v:textbox>
              </v:shape>
            </w:pict>
          </mc:Fallback>
        </mc:AlternateContent>
      </w:r>
      <w:r w:rsidRPr="00091F46">
        <w:rPr>
          <w:i/>
          <w:noProof/>
          <w:sz w:val="16"/>
          <w:szCs w:val="16"/>
        </w:rPr>
        <mc:AlternateContent>
          <mc:Choice Requires="wps">
            <w:drawing>
              <wp:anchor distT="45720" distB="45720" distL="114300" distR="114300" simplePos="0" relativeHeight="251706368" behindDoc="0" locked="0" layoutInCell="1" allowOverlap="1" wp14:anchorId="5B000FE0" wp14:editId="2C6DDB85">
                <wp:simplePos x="0" y="0"/>
                <wp:positionH relativeFrom="column">
                  <wp:posOffset>7308438</wp:posOffset>
                </wp:positionH>
                <wp:positionV relativeFrom="paragraph">
                  <wp:posOffset>4076344</wp:posOffset>
                </wp:positionV>
                <wp:extent cx="405516" cy="1404620"/>
                <wp:effectExtent l="0" t="0" r="0" b="5715"/>
                <wp:wrapNone/>
                <wp:docPr id="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705BABD" w14:textId="77777777" w:rsidR="008C3B8C" w:rsidRPr="00DB42DD" w:rsidRDefault="008C3B8C" w:rsidP="00FF0369">
                            <w:pPr>
                              <w:rPr>
                                <w:b/>
                                <w:color w:val="C00000"/>
                              </w:rPr>
                            </w:pPr>
                            <w:r w:rsidRPr="00DB42DD">
                              <w:rPr>
                                <w:b/>
                                <w:color w:val="C00000"/>
                              </w:rPr>
                              <w:t>1</w:t>
                            </w:r>
                            <w:r>
                              <w:rPr>
                                <w:b/>
                                <w:color w:val="C0000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00FE0" id="_x0000_s1046" type="#_x0000_t202" style="position:absolute;left:0;text-align:left;margin-left:575.45pt;margin-top:320.95pt;width:31.9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" filled="f" stroked="f">
                <v:textbox style="mso-fit-shape-to-text:t">
                  <w:txbxContent>
                    <w:p w14:paraId="0705BABD" w14:textId="77777777" w:rsidR="008C3B8C" w:rsidRPr="00DB42DD" w:rsidRDefault="008C3B8C" w:rsidP="00FF0369">
                      <w:pPr>
                        <w:rPr>
                          <w:b/>
                          <w:color w:val="C00000"/>
                        </w:rPr>
                      </w:pPr>
                      <w:r w:rsidRPr="00DB42DD">
                        <w:rPr>
                          <w:b/>
                          <w:color w:val="C00000"/>
                        </w:rPr>
                        <w:t>1</w:t>
                      </w:r>
                      <w:r>
                        <w:rPr>
                          <w:b/>
                          <w:color w:val="C00000"/>
                        </w:rPr>
                        <w:t>4</w:t>
                      </w:r>
                    </w:p>
                  </w:txbxContent>
                </v:textbox>
              </v:shape>
            </w:pict>
          </mc:Fallback>
        </mc:AlternateContent>
      </w:r>
      <w:r w:rsidRPr="00091F46">
        <w:rPr>
          <w:i/>
          <w:noProof/>
          <w:sz w:val="16"/>
          <w:szCs w:val="16"/>
        </w:rPr>
        <mc:AlternateContent>
          <mc:Choice Requires="wps">
            <w:drawing>
              <wp:anchor distT="45720" distB="45720" distL="114300" distR="114300" simplePos="0" relativeHeight="251708416" behindDoc="0" locked="0" layoutInCell="1" allowOverlap="1" wp14:anchorId="0D8B3A50" wp14:editId="3148BCFF">
                <wp:simplePos x="0" y="0"/>
                <wp:positionH relativeFrom="column">
                  <wp:posOffset>6232518</wp:posOffset>
                </wp:positionH>
                <wp:positionV relativeFrom="paragraph">
                  <wp:posOffset>2556175</wp:posOffset>
                </wp:positionV>
                <wp:extent cx="405516" cy="1404620"/>
                <wp:effectExtent l="0" t="0" r="0" b="5715"/>
                <wp:wrapNone/>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151B6EF5" w14:textId="77777777" w:rsidR="008C3B8C" w:rsidRPr="00DB42DD" w:rsidRDefault="008C3B8C" w:rsidP="00FF0369">
                            <w:pPr>
                              <w:rPr>
                                <w:b/>
                                <w:color w:val="C00000"/>
                              </w:rPr>
                            </w:pPr>
                            <w:r w:rsidRPr="00DB42DD">
                              <w:rPr>
                                <w:b/>
                                <w:color w:val="C00000"/>
                              </w:rPr>
                              <w:t>1</w:t>
                            </w:r>
                            <w:r>
                              <w:rPr>
                                <w:b/>
                                <w:color w:val="C0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B3A50" id="_x0000_s1047" type="#_x0000_t202" style="position:absolute;left:0;text-align:left;margin-left:490.75pt;margin-top:201.25pt;width:31.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" filled="f" stroked="f">
                <v:textbox style="mso-fit-shape-to-text:t">
                  <w:txbxContent>
                    <w:p w14:paraId="151B6EF5" w14:textId="77777777" w:rsidR="008C3B8C" w:rsidRPr="00DB42DD" w:rsidRDefault="008C3B8C" w:rsidP="00FF0369">
                      <w:pPr>
                        <w:rPr>
                          <w:b/>
                          <w:color w:val="C00000"/>
                        </w:rPr>
                      </w:pPr>
                      <w:r w:rsidRPr="00DB42DD">
                        <w:rPr>
                          <w:b/>
                          <w:color w:val="C00000"/>
                        </w:rPr>
                        <w:t>1</w:t>
                      </w:r>
                      <w:r>
                        <w:rPr>
                          <w:b/>
                          <w:color w:val="C00000"/>
                        </w:rPr>
                        <w:t>2</w:t>
                      </w:r>
                    </w:p>
                  </w:txbxContent>
                </v:textbox>
              </v:shape>
            </w:pict>
          </mc:Fallback>
        </mc:AlternateContent>
      </w:r>
      <w:r w:rsidRPr="00091F46">
        <w:rPr>
          <w:i/>
          <w:noProof/>
          <w:sz w:val="16"/>
          <w:szCs w:val="16"/>
        </w:rPr>
        <mc:AlternateContent>
          <mc:Choice Requires="wps">
            <w:drawing>
              <wp:anchor distT="45720" distB="45720" distL="114300" distR="114300" simplePos="0" relativeHeight="251709440" behindDoc="0" locked="0" layoutInCell="1" allowOverlap="1" wp14:anchorId="4E874360" wp14:editId="36309151">
                <wp:simplePos x="0" y="0"/>
                <wp:positionH relativeFrom="column">
                  <wp:posOffset>3278449</wp:posOffset>
                </wp:positionH>
                <wp:positionV relativeFrom="paragraph">
                  <wp:posOffset>4361401</wp:posOffset>
                </wp:positionV>
                <wp:extent cx="405516" cy="1404620"/>
                <wp:effectExtent l="0" t="0" r="0" b="5715"/>
                <wp:wrapNone/>
                <wp:docPr id="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3AA59C3A" w14:textId="77777777" w:rsidR="008C3B8C" w:rsidRPr="00DB42DD" w:rsidRDefault="008C3B8C" w:rsidP="00FF0369">
                            <w:pPr>
                              <w:rPr>
                                <w:b/>
                                <w:color w:val="C00000"/>
                              </w:rPr>
                            </w:pPr>
                            <w:r w:rsidRPr="00DB42DD">
                              <w:rPr>
                                <w:b/>
                                <w:color w:val="C00000"/>
                              </w:rPr>
                              <w:t>1</w:t>
                            </w:r>
                            <w:r>
                              <w:rPr>
                                <w:b/>
                                <w:color w:val="C00000"/>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74360" id="_x0000_s1048" type="#_x0000_t202" style="position:absolute;left:0;text-align:left;margin-left:258.15pt;margin-top:343.4pt;width:31.9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" filled="f" stroked="f">
                <v:textbox style="mso-fit-shape-to-text:t">
                  <w:txbxContent>
                    <w:p w14:paraId="3AA59C3A" w14:textId="77777777" w:rsidR="008C3B8C" w:rsidRPr="00DB42DD" w:rsidRDefault="008C3B8C" w:rsidP="00FF0369">
                      <w:pPr>
                        <w:rPr>
                          <w:b/>
                          <w:color w:val="C00000"/>
                        </w:rPr>
                      </w:pPr>
                      <w:r w:rsidRPr="00DB42DD">
                        <w:rPr>
                          <w:b/>
                          <w:color w:val="C00000"/>
                        </w:rPr>
                        <w:t>1</w:t>
                      </w:r>
                      <w:r>
                        <w:rPr>
                          <w:b/>
                          <w:color w:val="C00000"/>
                        </w:rPr>
                        <w:t>0</w:t>
                      </w:r>
                    </w:p>
                  </w:txbxContent>
                </v:textbox>
              </v:shape>
            </w:pict>
          </mc:Fallback>
        </mc:AlternateContent>
      </w:r>
      <w:r w:rsidRPr="00091F46">
        <w:rPr>
          <w:i/>
          <w:noProof/>
          <w:sz w:val="16"/>
          <w:szCs w:val="16"/>
        </w:rPr>
        <mc:AlternateContent>
          <mc:Choice Requires="wps">
            <w:drawing>
              <wp:anchor distT="45720" distB="45720" distL="114300" distR="114300" simplePos="0" relativeHeight="251710464" behindDoc="0" locked="0" layoutInCell="1" allowOverlap="1" wp14:anchorId="0043A94C" wp14:editId="3EC2660E">
                <wp:simplePos x="0" y="0"/>
                <wp:positionH relativeFrom="column">
                  <wp:posOffset>5163378</wp:posOffset>
                </wp:positionH>
                <wp:positionV relativeFrom="paragraph">
                  <wp:posOffset>2998885</wp:posOffset>
                </wp:positionV>
                <wp:extent cx="405516" cy="1404620"/>
                <wp:effectExtent l="0" t="0" r="0" b="5715"/>
                <wp:wrapNone/>
                <wp:docPr id="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57C3C50D" w14:textId="77777777" w:rsidR="008C3B8C" w:rsidRPr="00DB42DD" w:rsidRDefault="008C3B8C" w:rsidP="00FF0369">
                            <w:pPr>
                              <w:rPr>
                                <w:b/>
                                <w:color w:val="C00000"/>
                              </w:rPr>
                            </w:pPr>
                            <w:r w:rsidRPr="00DB42DD">
                              <w:rPr>
                                <w:b/>
                                <w:color w:val="C00000"/>
                              </w:rPr>
                              <w:t>1</w:t>
                            </w:r>
                            <w:r>
                              <w:rPr>
                                <w:b/>
                                <w:color w:val="C0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3A94C" id="_x0000_s1049" type="#_x0000_t202" style="position:absolute;left:0;text-align:left;margin-left:406.55pt;margin-top:236.15pt;width:31.9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" filled="f" stroked="f">
                <v:textbox style="mso-fit-shape-to-text:t">
                  <w:txbxContent>
                    <w:p w14:paraId="57C3C50D" w14:textId="77777777" w:rsidR="008C3B8C" w:rsidRPr="00DB42DD" w:rsidRDefault="008C3B8C" w:rsidP="00FF0369">
                      <w:pPr>
                        <w:rPr>
                          <w:b/>
                          <w:color w:val="C00000"/>
                        </w:rPr>
                      </w:pPr>
                      <w:r w:rsidRPr="00DB42DD">
                        <w:rPr>
                          <w:b/>
                          <w:color w:val="C00000"/>
                        </w:rPr>
                        <w:t>1</w:t>
                      </w:r>
                      <w:r>
                        <w:rPr>
                          <w:b/>
                          <w:color w:val="C00000"/>
                        </w:rPr>
                        <w:t>1</w:t>
                      </w:r>
                    </w:p>
                  </w:txbxContent>
                </v:textbox>
              </v:shape>
            </w:pict>
          </mc:Fallback>
        </mc:AlternateContent>
      </w:r>
      <w:r w:rsidRPr="00091F46">
        <w:rPr>
          <w:i/>
          <w:noProof/>
          <w:sz w:val="16"/>
          <w:szCs w:val="16"/>
        </w:rPr>
        <mc:AlternateContent>
          <mc:Choice Requires="wps">
            <w:drawing>
              <wp:anchor distT="45720" distB="45720" distL="114300" distR="114300" simplePos="0" relativeHeight="251699200" behindDoc="0" locked="0" layoutInCell="1" allowOverlap="1" wp14:anchorId="42D20FB0" wp14:editId="0FB0AAAF">
                <wp:simplePos x="0" y="0"/>
                <wp:positionH relativeFrom="column">
                  <wp:posOffset>3636728</wp:posOffset>
                </wp:positionH>
                <wp:positionV relativeFrom="paragraph">
                  <wp:posOffset>3865577</wp:posOffset>
                </wp:positionV>
                <wp:extent cx="405516" cy="1404620"/>
                <wp:effectExtent l="0" t="0" r="0" b="5715"/>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D673532" w14:textId="77777777" w:rsidR="008C3B8C" w:rsidRPr="00DB42DD" w:rsidRDefault="008C3B8C" w:rsidP="00FF0369">
                            <w:pPr>
                              <w:rPr>
                                <w:b/>
                                <w:color w:val="C00000"/>
                              </w:rPr>
                            </w:pPr>
                            <w:r w:rsidRPr="00DB42DD">
                              <w:rPr>
                                <w:b/>
                                <w:color w:val="C00000"/>
                              </w:rPr>
                              <w:t>1</w:t>
                            </w:r>
                            <w:r>
                              <w:rPr>
                                <w:b/>
                                <w:color w:val="C00000"/>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20FB0" id="_x0000_s1050" type="#_x0000_t202" style="position:absolute;left:0;text-align:left;margin-left:286.35pt;margin-top:304.4pt;width:31.9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" filled="f" stroked="f">
                <v:textbox style="mso-fit-shape-to-text:t">
                  <w:txbxContent>
                    <w:p w14:paraId="0D673532" w14:textId="77777777" w:rsidR="008C3B8C" w:rsidRPr="00DB42DD" w:rsidRDefault="008C3B8C" w:rsidP="00FF0369">
                      <w:pPr>
                        <w:rPr>
                          <w:b/>
                          <w:color w:val="C00000"/>
                        </w:rPr>
                      </w:pPr>
                      <w:r w:rsidRPr="00DB42DD">
                        <w:rPr>
                          <w:b/>
                          <w:color w:val="C00000"/>
                        </w:rPr>
                        <w:t>1</w:t>
                      </w:r>
                      <w:r>
                        <w:rPr>
                          <w:b/>
                          <w:color w:val="C00000"/>
                        </w:rPr>
                        <w:t>0</w:t>
                      </w:r>
                    </w:p>
                  </w:txbxContent>
                </v:textbox>
              </v:shape>
            </w:pict>
          </mc:Fallback>
        </mc:AlternateContent>
      </w:r>
      <w:r w:rsidRPr="00091F46">
        <w:rPr>
          <w:i/>
          <w:noProof/>
          <w:sz w:val="16"/>
          <w:szCs w:val="16"/>
        </w:rPr>
        <mc:AlternateContent>
          <mc:Choice Requires="wps">
            <w:drawing>
              <wp:anchor distT="45720" distB="45720" distL="114300" distR="114300" simplePos="0" relativeHeight="251700224" behindDoc="0" locked="0" layoutInCell="1" allowOverlap="1" wp14:anchorId="0790A397" wp14:editId="52E08B2E">
                <wp:simplePos x="0" y="0"/>
                <wp:positionH relativeFrom="column">
                  <wp:posOffset>4217173</wp:posOffset>
                </wp:positionH>
                <wp:positionV relativeFrom="paragraph">
                  <wp:posOffset>4565291</wp:posOffset>
                </wp:positionV>
                <wp:extent cx="405516" cy="1404620"/>
                <wp:effectExtent l="0" t="0" r="0" b="5715"/>
                <wp:wrapNone/>
                <wp:docPr id="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34BF85AE" w14:textId="77777777" w:rsidR="008C3B8C" w:rsidRPr="00DB42DD" w:rsidRDefault="008C3B8C" w:rsidP="00FF0369">
                            <w:pPr>
                              <w:rPr>
                                <w:b/>
                                <w:color w:val="C00000"/>
                              </w:rPr>
                            </w:pPr>
                            <w:r>
                              <w:rPr>
                                <w:b/>
                                <w:color w:val="C0000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90A397" id="_x0000_s1051" type="#_x0000_t202" style="position:absolute;left:0;text-align:left;margin-left:332.05pt;margin-top:359.45pt;width:31.9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" filled="f" stroked="f">
                <v:textbox style="mso-fit-shape-to-text:t">
                  <w:txbxContent>
                    <w:p w14:paraId="34BF85AE" w14:textId="77777777" w:rsidR="008C3B8C" w:rsidRPr="00DB42DD" w:rsidRDefault="008C3B8C" w:rsidP="00FF0369">
                      <w:pPr>
                        <w:rPr>
                          <w:b/>
                          <w:color w:val="C00000"/>
                        </w:rPr>
                      </w:pPr>
                      <w:r>
                        <w:rPr>
                          <w:b/>
                          <w:color w:val="C00000"/>
                        </w:rPr>
                        <w:t>9</w:t>
                      </w:r>
                    </w:p>
                  </w:txbxContent>
                </v:textbox>
              </v:shape>
            </w:pict>
          </mc:Fallback>
        </mc:AlternateContent>
      </w:r>
      <w:r w:rsidRPr="00091F46">
        <w:rPr>
          <w:i/>
          <w:noProof/>
          <w:sz w:val="16"/>
          <w:szCs w:val="16"/>
        </w:rPr>
        <mc:AlternateContent>
          <mc:Choice Requires="wps">
            <w:drawing>
              <wp:anchor distT="45720" distB="45720" distL="114300" distR="114300" simplePos="0" relativeHeight="251701248" behindDoc="0" locked="0" layoutInCell="1" allowOverlap="1" wp14:anchorId="0B484DD0" wp14:editId="6FDDDFD4">
                <wp:simplePos x="0" y="0"/>
                <wp:positionH relativeFrom="column">
                  <wp:posOffset>2571253</wp:posOffset>
                </wp:positionH>
                <wp:positionV relativeFrom="paragraph">
                  <wp:posOffset>4080262</wp:posOffset>
                </wp:positionV>
                <wp:extent cx="405516" cy="1404620"/>
                <wp:effectExtent l="0" t="0" r="0" b="5715"/>
                <wp:wrapNone/>
                <wp:docPr id="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4A2AC7CF" w14:textId="77777777" w:rsidR="008C3B8C" w:rsidRPr="00DB42DD" w:rsidRDefault="008C3B8C" w:rsidP="00FF0369">
                            <w:pPr>
                              <w:rPr>
                                <w:b/>
                                <w:color w:val="C00000"/>
                              </w:rPr>
                            </w:pPr>
                            <w:r>
                              <w:rPr>
                                <w:b/>
                                <w:color w:val="C0000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84DD0" id="_x0000_s1052" type="#_x0000_t202" style="position:absolute;left:0;text-align:left;margin-left:202.45pt;margin-top:321.3pt;width:31.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" filled="f" stroked="f">
                <v:textbox style="mso-fit-shape-to-text:t">
                  <w:txbxContent>
                    <w:p w14:paraId="4A2AC7CF" w14:textId="77777777" w:rsidR="008C3B8C" w:rsidRPr="00DB42DD" w:rsidRDefault="008C3B8C" w:rsidP="00FF0369">
                      <w:pPr>
                        <w:rPr>
                          <w:b/>
                          <w:color w:val="C00000"/>
                        </w:rPr>
                      </w:pPr>
                      <w:r>
                        <w:rPr>
                          <w:b/>
                          <w:color w:val="C00000"/>
                        </w:rPr>
                        <w:t>8</w:t>
                      </w:r>
                    </w:p>
                  </w:txbxContent>
                </v:textbox>
              </v:shape>
            </w:pict>
          </mc:Fallback>
        </mc:AlternateContent>
      </w:r>
      <w:r w:rsidRPr="00091F46">
        <w:rPr>
          <w:i/>
          <w:noProof/>
          <w:sz w:val="16"/>
          <w:szCs w:val="16"/>
        </w:rPr>
        <mc:AlternateContent>
          <mc:Choice Requires="wps">
            <w:drawing>
              <wp:anchor distT="45720" distB="45720" distL="114300" distR="114300" simplePos="0" relativeHeight="251702272" behindDoc="0" locked="0" layoutInCell="1" allowOverlap="1" wp14:anchorId="2DE0BBDB" wp14:editId="21939382">
                <wp:simplePos x="0" y="0"/>
                <wp:positionH relativeFrom="column">
                  <wp:posOffset>1680652</wp:posOffset>
                </wp:positionH>
                <wp:positionV relativeFrom="paragraph">
                  <wp:posOffset>4588758</wp:posOffset>
                </wp:positionV>
                <wp:extent cx="405516" cy="1404620"/>
                <wp:effectExtent l="0" t="0" r="0" b="5715"/>
                <wp:wrapNone/>
                <wp:docPr id="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45ADDDE9" w14:textId="77777777" w:rsidR="008C3B8C" w:rsidRPr="00DB42DD" w:rsidRDefault="008C3B8C" w:rsidP="00FF0369">
                            <w:pPr>
                              <w:rPr>
                                <w:b/>
                                <w:color w:val="C00000"/>
                              </w:rPr>
                            </w:pPr>
                            <w:r>
                              <w:rPr>
                                <w:b/>
                                <w:color w:val="C0000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0BBDB" id="_x0000_s1053" type="#_x0000_t202" style="position:absolute;left:0;text-align:left;margin-left:132.35pt;margin-top:361.3pt;width:31.9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" filled="f" stroked="f">
                <v:textbox style="mso-fit-shape-to-text:t">
                  <w:txbxContent>
                    <w:p w14:paraId="45ADDDE9" w14:textId="77777777" w:rsidR="008C3B8C" w:rsidRPr="00DB42DD" w:rsidRDefault="008C3B8C" w:rsidP="00FF0369">
                      <w:pPr>
                        <w:rPr>
                          <w:b/>
                          <w:color w:val="C00000"/>
                        </w:rPr>
                      </w:pPr>
                      <w:r>
                        <w:rPr>
                          <w:b/>
                          <w:color w:val="C00000"/>
                        </w:rPr>
                        <w:t>7</w:t>
                      </w:r>
                    </w:p>
                  </w:txbxContent>
                </v:textbox>
              </v:shape>
            </w:pict>
          </mc:Fallback>
        </mc:AlternateContent>
      </w:r>
      <w:r w:rsidRPr="00091F46">
        <w:rPr>
          <w:i/>
          <w:noProof/>
          <w:sz w:val="16"/>
          <w:szCs w:val="16"/>
        </w:rPr>
        <mc:AlternateContent>
          <mc:Choice Requires="wps">
            <w:drawing>
              <wp:anchor distT="45720" distB="45720" distL="114300" distR="114300" simplePos="0" relativeHeight="251703296" behindDoc="0" locked="0" layoutInCell="1" allowOverlap="1" wp14:anchorId="358E98A0" wp14:editId="3A820705">
                <wp:simplePos x="0" y="0"/>
                <wp:positionH relativeFrom="column">
                  <wp:posOffset>1370606</wp:posOffset>
                </wp:positionH>
                <wp:positionV relativeFrom="paragraph">
                  <wp:posOffset>796373</wp:posOffset>
                </wp:positionV>
                <wp:extent cx="405516" cy="1404620"/>
                <wp:effectExtent l="0" t="0" r="0" b="5715"/>
                <wp:wrapNone/>
                <wp:docPr id="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6122D2C" w14:textId="77777777" w:rsidR="008C3B8C" w:rsidRPr="00DB42DD" w:rsidRDefault="008C3B8C" w:rsidP="00FF0369">
                            <w:pPr>
                              <w:rPr>
                                <w:b/>
                                <w:color w:val="C00000"/>
                              </w:rPr>
                            </w:pPr>
                            <w:r>
                              <w:rPr>
                                <w:b/>
                                <w:color w:val="C0000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E98A0" id="_x0000_s1054" type="#_x0000_t202" style="position:absolute;left:0;text-align:left;margin-left:107.9pt;margin-top:62.7pt;width:31.9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" filled="f" stroked="f">
                <v:textbox style="mso-fit-shape-to-text:t">
                  <w:txbxContent>
                    <w:p w14:paraId="06122D2C" w14:textId="77777777" w:rsidR="008C3B8C" w:rsidRPr="00DB42DD" w:rsidRDefault="008C3B8C" w:rsidP="00FF0369">
                      <w:pPr>
                        <w:rPr>
                          <w:b/>
                          <w:color w:val="C00000"/>
                        </w:rPr>
                      </w:pPr>
                      <w:r>
                        <w:rPr>
                          <w:b/>
                          <w:color w:val="C00000"/>
                        </w:rPr>
                        <w:t>6</w:t>
                      </w:r>
                    </w:p>
                  </w:txbxContent>
                </v:textbox>
              </v:shape>
            </w:pict>
          </mc:Fallback>
        </mc:AlternateContent>
      </w:r>
      <w:r w:rsidRPr="00091F46">
        <w:rPr>
          <w:i/>
          <w:noProof/>
          <w:sz w:val="16"/>
          <w:szCs w:val="16"/>
        </w:rPr>
        <mc:AlternateContent>
          <mc:Choice Requires="wps">
            <w:drawing>
              <wp:anchor distT="45720" distB="45720" distL="114300" distR="114300" simplePos="0" relativeHeight="251695104" behindDoc="0" locked="0" layoutInCell="1" allowOverlap="1" wp14:anchorId="29541CF1" wp14:editId="1AE70007">
                <wp:simplePos x="0" y="0"/>
                <wp:positionH relativeFrom="column">
                  <wp:posOffset>5664310</wp:posOffset>
                </wp:positionH>
                <wp:positionV relativeFrom="paragraph">
                  <wp:posOffset>2323023</wp:posOffset>
                </wp:positionV>
                <wp:extent cx="405516" cy="1404620"/>
                <wp:effectExtent l="0" t="0" r="0" b="5715"/>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11ACC9F0" w14:textId="77777777" w:rsidR="008C3B8C" w:rsidRPr="00DB42DD" w:rsidRDefault="008C3B8C" w:rsidP="00FF0369">
                            <w:pPr>
                              <w:rPr>
                                <w:b/>
                                <w:color w:val="C00000"/>
                              </w:rPr>
                            </w:pPr>
                            <w:r>
                              <w:rPr>
                                <w:b/>
                                <w:color w:val="C0000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41CF1" id="_x0000_s1055" type="#_x0000_t202" style="position:absolute;left:0;text-align:left;margin-left:446pt;margin-top:182.9pt;width:31.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8WFgIAAAEEAAAOAAAAZHJzL2Uyb0RvYy54bWysU02P0zAQvSPxHyzfaT5Iyz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" filled="f" stroked="f">
                <v:textbox style="mso-fit-shape-to-text:t">
                  <w:txbxContent>
                    <w:p w14:paraId="11ACC9F0" w14:textId="77777777" w:rsidR="008C3B8C" w:rsidRPr="00DB42DD" w:rsidRDefault="008C3B8C" w:rsidP="00FF0369">
                      <w:pPr>
                        <w:rPr>
                          <w:b/>
                          <w:color w:val="C00000"/>
                        </w:rPr>
                      </w:pPr>
                      <w:r>
                        <w:rPr>
                          <w:b/>
                          <w:color w:val="C00000"/>
                        </w:rPr>
                        <w:t>5</w:t>
                      </w:r>
                    </w:p>
                  </w:txbxContent>
                </v:textbox>
              </v:shape>
            </w:pict>
          </mc:Fallback>
        </mc:AlternateContent>
      </w:r>
      <w:r w:rsidRPr="00091F46">
        <w:rPr>
          <w:i/>
          <w:noProof/>
          <w:sz w:val="16"/>
          <w:szCs w:val="16"/>
        </w:rPr>
        <mc:AlternateContent>
          <mc:Choice Requires="wps">
            <w:drawing>
              <wp:anchor distT="45720" distB="45720" distL="114300" distR="114300" simplePos="0" relativeHeight="251696128" behindDoc="0" locked="0" layoutInCell="1" allowOverlap="1" wp14:anchorId="2AF8C20B" wp14:editId="2438EE00">
                <wp:simplePos x="0" y="0"/>
                <wp:positionH relativeFrom="column">
                  <wp:posOffset>4153562</wp:posOffset>
                </wp:positionH>
                <wp:positionV relativeFrom="paragraph">
                  <wp:posOffset>3054543</wp:posOffset>
                </wp:positionV>
                <wp:extent cx="405516" cy="1404620"/>
                <wp:effectExtent l="0" t="0" r="0" b="5715"/>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1E276989" w14:textId="77777777" w:rsidR="008C3B8C" w:rsidRPr="00DB42DD" w:rsidRDefault="008C3B8C" w:rsidP="00FF0369">
                            <w:pPr>
                              <w:rPr>
                                <w:b/>
                                <w:color w:val="C00000"/>
                              </w:rPr>
                            </w:pPr>
                            <w:r>
                              <w:rPr>
                                <w:b/>
                                <w:color w:val="C0000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8C20B" id="_x0000_s1056" type="#_x0000_t202" style="position:absolute;left:0;text-align:left;margin-left:327.05pt;margin-top:240.5pt;width:31.9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" filled="f" stroked="f">
                <v:textbox style="mso-fit-shape-to-text:t">
                  <w:txbxContent>
                    <w:p w14:paraId="1E276989" w14:textId="77777777" w:rsidR="008C3B8C" w:rsidRPr="00DB42DD" w:rsidRDefault="008C3B8C" w:rsidP="00FF0369">
                      <w:pPr>
                        <w:rPr>
                          <w:b/>
                          <w:color w:val="C00000"/>
                        </w:rPr>
                      </w:pPr>
                      <w:r>
                        <w:rPr>
                          <w:b/>
                          <w:color w:val="C00000"/>
                        </w:rPr>
                        <w:t>4</w:t>
                      </w:r>
                    </w:p>
                  </w:txbxContent>
                </v:textbox>
              </v:shape>
            </w:pict>
          </mc:Fallback>
        </mc:AlternateContent>
      </w:r>
      <w:r w:rsidRPr="00091F46">
        <w:rPr>
          <w:i/>
          <w:noProof/>
          <w:sz w:val="16"/>
          <w:szCs w:val="16"/>
        </w:rPr>
        <mc:AlternateContent>
          <mc:Choice Requires="wps">
            <w:drawing>
              <wp:anchor distT="45720" distB="45720" distL="114300" distR="114300" simplePos="0" relativeHeight="251697152" behindDoc="0" locked="0" layoutInCell="1" allowOverlap="1" wp14:anchorId="370F2CD9" wp14:editId="5C38592C">
                <wp:simplePos x="0" y="0"/>
                <wp:positionH relativeFrom="column">
                  <wp:posOffset>4893034</wp:posOffset>
                </wp:positionH>
                <wp:positionV relativeFrom="paragraph">
                  <wp:posOffset>2140144</wp:posOffset>
                </wp:positionV>
                <wp:extent cx="405516" cy="1404620"/>
                <wp:effectExtent l="0" t="0" r="0" b="5715"/>
                <wp:wrapNone/>
                <wp:docPr id="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6604903" w14:textId="77777777" w:rsidR="008C3B8C" w:rsidRPr="00DB42DD" w:rsidRDefault="008C3B8C" w:rsidP="00FF0369">
                            <w:pPr>
                              <w:rPr>
                                <w:b/>
                                <w:color w:val="C00000"/>
                              </w:rPr>
                            </w:pPr>
                            <w:r>
                              <w:rPr>
                                <w:b/>
                                <w:color w:val="C0000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F2CD9" id="_x0000_s1057" type="#_x0000_t202" style="position:absolute;left:0;text-align:left;margin-left:385.3pt;margin-top:168.5pt;width:31.9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" filled="f" stroked="f">
                <v:textbox style="mso-fit-shape-to-text:t">
                  <w:txbxContent>
                    <w:p w14:paraId="06604903" w14:textId="77777777" w:rsidR="008C3B8C" w:rsidRPr="00DB42DD" w:rsidRDefault="008C3B8C" w:rsidP="00FF0369">
                      <w:pPr>
                        <w:rPr>
                          <w:b/>
                          <w:color w:val="C00000"/>
                        </w:rPr>
                      </w:pPr>
                      <w:r>
                        <w:rPr>
                          <w:b/>
                          <w:color w:val="C00000"/>
                        </w:rPr>
                        <w:t>3</w:t>
                      </w:r>
                    </w:p>
                  </w:txbxContent>
                </v:textbox>
              </v:shape>
            </w:pict>
          </mc:Fallback>
        </mc:AlternateContent>
      </w:r>
      <w:r w:rsidRPr="00091F46">
        <w:rPr>
          <w:i/>
          <w:noProof/>
          <w:sz w:val="16"/>
          <w:szCs w:val="16"/>
        </w:rPr>
        <mc:AlternateContent>
          <mc:Choice Requires="wps">
            <w:drawing>
              <wp:anchor distT="45720" distB="45720" distL="114300" distR="114300" simplePos="0" relativeHeight="251698176" behindDoc="0" locked="0" layoutInCell="1" allowOverlap="1" wp14:anchorId="78C1CCBD" wp14:editId="3DD8741C">
                <wp:simplePos x="0" y="0"/>
                <wp:positionH relativeFrom="margin">
                  <wp:align>center</wp:align>
                </wp:positionH>
                <wp:positionV relativeFrom="paragraph">
                  <wp:posOffset>1686422</wp:posOffset>
                </wp:positionV>
                <wp:extent cx="405516" cy="1404620"/>
                <wp:effectExtent l="0" t="0" r="0" b="5715"/>
                <wp:wrapNone/>
                <wp:docPr id="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721CBF0F" w14:textId="77777777" w:rsidR="008C3B8C" w:rsidRPr="00DB42DD" w:rsidRDefault="008C3B8C" w:rsidP="00FF0369">
                            <w:pPr>
                              <w:rPr>
                                <w:b/>
                                <w:color w:val="C00000"/>
                              </w:rPr>
                            </w:pPr>
                            <w:r>
                              <w:rPr>
                                <w:b/>
                                <w:color w:val="C0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1CCBD" id="_x0000_s1058" type="#_x0000_t202" style="position:absolute;left:0;text-align:left;margin-left:0;margin-top:132.8pt;width:31.95pt;height:110.6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" filled="f" stroked="f">
                <v:textbox style="mso-fit-shape-to-text:t">
                  <w:txbxContent>
                    <w:p w14:paraId="721CBF0F" w14:textId="77777777" w:rsidR="008C3B8C" w:rsidRPr="00DB42DD" w:rsidRDefault="008C3B8C" w:rsidP="00FF0369">
                      <w:pPr>
                        <w:rPr>
                          <w:b/>
                          <w:color w:val="C00000"/>
                        </w:rPr>
                      </w:pPr>
                      <w:r>
                        <w:rPr>
                          <w:b/>
                          <w:color w:val="C00000"/>
                        </w:rPr>
                        <w:t>2</w:t>
                      </w:r>
                    </w:p>
                  </w:txbxContent>
                </v:textbox>
                <w10:wrap anchorx="margin"/>
              </v:shape>
            </w:pict>
          </mc:Fallback>
        </mc:AlternateContent>
      </w:r>
      <w:r w:rsidRPr="00091F46">
        <w:rPr>
          <w:i/>
          <w:noProof/>
          <w:sz w:val="16"/>
          <w:szCs w:val="16"/>
        </w:rPr>
        <mc:AlternateContent>
          <mc:Choice Requires="wps">
            <w:drawing>
              <wp:anchor distT="45720" distB="45720" distL="114300" distR="114300" simplePos="0" relativeHeight="251694080" behindDoc="0" locked="0" layoutInCell="1" allowOverlap="1" wp14:anchorId="33EB1CFB" wp14:editId="5DC3959C">
                <wp:simplePos x="0" y="0"/>
                <wp:positionH relativeFrom="column">
                  <wp:posOffset>2125925</wp:posOffset>
                </wp:positionH>
                <wp:positionV relativeFrom="paragraph">
                  <wp:posOffset>1932830</wp:posOffset>
                </wp:positionV>
                <wp:extent cx="405516" cy="1404620"/>
                <wp:effectExtent l="0" t="0" r="0" b="5715"/>
                <wp:wrapNone/>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045FA0B3" w14:textId="77777777" w:rsidR="008C3B8C" w:rsidRPr="00DB42DD" w:rsidRDefault="008C3B8C" w:rsidP="00FF0369">
                            <w:pPr>
                              <w:rPr>
                                <w:b/>
                                <w:color w:val="C00000"/>
                              </w:rPr>
                            </w:pPr>
                            <w:r w:rsidRPr="00DB42DD">
                              <w:rPr>
                                <w:b/>
                                <w:color w:val="C0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B1CFB" id="_x0000_s1059" type="#_x0000_t202" style="position:absolute;left:0;text-align:left;margin-left:167.4pt;margin-top:152.2pt;width:31.9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" filled="f" stroked="f">
                <v:textbox style="mso-fit-shape-to-text:t">
                  <w:txbxContent>
                    <w:p w14:paraId="045FA0B3" w14:textId="77777777" w:rsidR="008C3B8C" w:rsidRPr="00DB42DD" w:rsidRDefault="008C3B8C" w:rsidP="00FF0369">
                      <w:pPr>
                        <w:rPr>
                          <w:b/>
                          <w:color w:val="C00000"/>
                        </w:rPr>
                      </w:pPr>
                      <w:r w:rsidRPr="00DB42DD">
                        <w:rPr>
                          <w:b/>
                          <w:color w:val="C00000"/>
                        </w:rPr>
                        <w:t>1</w:t>
                      </w:r>
                    </w:p>
                  </w:txbxContent>
                </v:textbox>
              </v:shape>
            </w:pict>
          </mc:Fallback>
        </mc:AlternateContent>
      </w:r>
      <w:r w:rsidRPr="00091F46">
        <w:rPr>
          <w:i/>
          <w:noProof/>
          <w:sz w:val="16"/>
          <w:szCs w:val="16"/>
        </w:rPr>
        <mc:AlternateContent>
          <mc:Choice Requires="wps">
            <w:drawing>
              <wp:anchor distT="45720" distB="45720" distL="114300" distR="114300" simplePos="0" relativeHeight="251693056" behindDoc="0" locked="0" layoutInCell="1" allowOverlap="1" wp14:anchorId="334F6601" wp14:editId="0808F029">
                <wp:simplePos x="0" y="0"/>
                <wp:positionH relativeFrom="column">
                  <wp:posOffset>2889443</wp:posOffset>
                </wp:positionH>
                <wp:positionV relativeFrom="paragraph">
                  <wp:posOffset>1996413</wp:posOffset>
                </wp:positionV>
                <wp:extent cx="405516" cy="1404620"/>
                <wp:effectExtent l="0" t="0" r="0" b="5715"/>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404620"/>
                        </a:xfrm>
                        <a:prstGeom prst="rect">
                          <a:avLst/>
                        </a:prstGeom>
                        <a:noFill/>
                        <a:ln w="9525">
                          <a:noFill/>
                          <a:miter lim="800000"/>
                          <a:headEnd/>
                          <a:tailEnd/>
                        </a:ln>
                      </wps:spPr>
                      <wps:txbx>
                        <w:txbxContent>
                          <w:p w14:paraId="3E131A5B" w14:textId="77777777" w:rsidR="008C3B8C" w:rsidRPr="00DB42DD" w:rsidRDefault="008C3B8C" w:rsidP="00FF0369">
                            <w:pPr>
                              <w:rPr>
                                <w:b/>
                                <w:color w:val="C00000"/>
                              </w:rPr>
                            </w:pPr>
                            <w:r w:rsidRPr="00DB42DD">
                              <w:rPr>
                                <w:b/>
                                <w:color w:val="C0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F6601" id="_x0000_s1060" type="#_x0000_t202" style="position:absolute;left:0;text-align:left;margin-left:227.5pt;margin-top:157.2pt;width:31.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" filled="f" stroked="f">
                <v:textbox style="mso-fit-shape-to-text:t">
                  <w:txbxContent>
                    <w:p w14:paraId="3E131A5B" w14:textId="77777777" w:rsidR="008C3B8C" w:rsidRPr="00DB42DD" w:rsidRDefault="008C3B8C" w:rsidP="00FF0369">
                      <w:pPr>
                        <w:rPr>
                          <w:b/>
                          <w:color w:val="C00000"/>
                        </w:rPr>
                      </w:pPr>
                      <w:r w:rsidRPr="00DB42DD">
                        <w:rPr>
                          <w:b/>
                          <w:color w:val="C00000"/>
                        </w:rPr>
                        <w:t>1</w:t>
                      </w:r>
                    </w:p>
                  </w:txbxContent>
                </v:textbox>
              </v:shape>
            </w:pict>
          </mc:Fallback>
        </mc:AlternateContent>
      </w:r>
      <w:r w:rsidRPr="00091F46">
        <w:rPr>
          <w:noProof/>
        </w:rPr>
        <w:drawing>
          <wp:inline distT="0" distB="0" distL="0" distR="0" wp14:anchorId="59F2066C" wp14:editId="34ED398C">
            <wp:extent cx="9016779" cy="4975109"/>
            <wp:effectExtent l="19050" t="19050" r="13335" b="1651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431" t="49518" r="37594" b="485"/>
                    <a:stretch/>
                  </pic:blipFill>
                  <pic:spPr bwMode="auto">
                    <a:xfrm>
                      <a:off x="0" y="0"/>
                      <a:ext cx="9096655" cy="50191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D5BDC9" w14:textId="77777777" w:rsidR="00FF0369" w:rsidRPr="00091F46" w:rsidRDefault="00FF0369" w:rsidP="00FF0369">
      <w:pPr>
        <w:jc w:val="center"/>
        <w:rPr>
          <w:i/>
          <w:sz w:val="16"/>
          <w:szCs w:val="16"/>
        </w:rPr>
      </w:pPr>
      <w:r w:rsidRPr="00091F46">
        <w:rPr>
          <w:i/>
          <w:sz w:val="16"/>
          <w:szCs w:val="16"/>
        </w:rPr>
        <w:t>Source : Géoportail</w:t>
      </w:r>
    </w:p>
    <w:p w14:paraId="10DE8FA7" w14:textId="4D881D82" w:rsidR="00FF0369" w:rsidRPr="00091F46" w:rsidRDefault="00FF0369" w:rsidP="00FF0369">
      <w:pPr>
        <w:pStyle w:val="Lgende"/>
        <w:sectPr w:rsidR="00FF0369" w:rsidRPr="00091F46" w:rsidSect="00E607B9">
          <w:footerReference w:type="default" r:id="rId35"/>
          <w:pgSz w:w="16838" w:h="11906" w:orient="landscape" w:code="9"/>
          <w:pgMar w:top="1701" w:right="1134" w:bottom="1134" w:left="1134" w:header="567" w:footer="567" w:gutter="0"/>
          <w:cols w:space="708"/>
          <w:docGrid w:linePitch="360"/>
        </w:sectPr>
      </w:pPr>
      <w:bookmarkStart w:id="52" w:name="_Ref426547497"/>
      <w:bookmarkStart w:id="53" w:name="_Toc443490900"/>
      <w:bookmarkStart w:id="54" w:name="_Toc471726064"/>
      <w:r w:rsidRPr="00091F46">
        <w:t xml:space="preserve">Figure </w:t>
      </w:r>
      <w:fldSimple w:instr=" SEQ Figure \* ARABIC ">
        <w:r w:rsidR="00091F46">
          <w:rPr>
            <w:noProof/>
          </w:rPr>
          <w:t>7</w:t>
        </w:r>
      </w:fldSimple>
      <w:bookmarkEnd w:id="52"/>
      <w:r w:rsidRPr="00091F46">
        <w:t> : Occupation du sol</w:t>
      </w:r>
      <w:bookmarkEnd w:id="53"/>
      <w:bookmarkEnd w:id="54"/>
    </w:p>
    <w:p w14:paraId="549E155D" w14:textId="04B351D3" w:rsidR="00006EDB" w:rsidRPr="00091F46" w:rsidRDefault="00006EDB" w:rsidP="00006EDB">
      <w:pPr>
        <w:pStyle w:val="Titre2"/>
      </w:pPr>
      <w:bookmarkStart w:id="55" w:name="_Toc471726040"/>
      <w:r w:rsidRPr="00091F46">
        <w:lastRenderedPageBreak/>
        <w:t>Milieu physique</w:t>
      </w:r>
      <w:bookmarkEnd w:id="55"/>
    </w:p>
    <w:p w14:paraId="22BC2456" w14:textId="77777777" w:rsidR="00FF0369" w:rsidRPr="00091F46" w:rsidRDefault="00FF0369" w:rsidP="00FF0369"/>
    <w:p w14:paraId="0A87C29D" w14:textId="59A5060C" w:rsidR="00E607B9" w:rsidRPr="00091F46" w:rsidRDefault="00E607B9" w:rsidP="00E607B9">
      <w:r w:rsidRPr="00091F46">
        <w:t xml:space="preserve">En termes de </w:t>
      </w:r>
      <w:r w:rsidRPr="00091F46">
        <w:rPr>
          <w:b/>
        </w:rPr>
        <w:t>topographie</w:t>
      </w:r>
      <w:r w:rsidRPr="00091F46">
        <w:t xml:space="preserve">, le site de l’usine d’enrobage, </w:t>
      </w:r>
      <w:r w:rsidRPr="00091F46">
        <w:rPr>
          <w:b/>
        </w:rPr>
        <w:t>plan</w:t>
      </w:r>
      <w:r w:rsidRPr="00091F46">
        <w:t>, est à une altitude de 222 m NGF (carreau de la carrière). La partie remblayée au nord du périmètre est quant à elle à une altitude d’environ 230</w:t>
      </w:r>
      <w:r w:rsidR="008305C8" w:rsidRPr="00091F46">
        <w:t> </w:t>
      </w:r>
      <w:r w:rsidRPr="00091F46">
        <w:t>m NGF et le terrain naturel avant le début de l’exploitation de la carrière à 239 m NGF.</w:t>
      </w:r>
    </w:p>
    <w:p w14:paraId="26CACD7D" w14:textId="5F578010" w:rsidR="00FF0369" w:rsidRPr="00091F46" w:rsidRDefault="00FF0369" w:rsidP="00FF0369"/>
    <w:p w14:paraId="4D39EA82" w14:textId="3AD8C340" w:rsidR="00FF0369" w:rsidRPr="00091F46" w:rsidRDefault="00FD1D59" w:rsidP="00FF0369">
      <w:r w:rsidRPr="00091F46">
        <w:rPr>
          <w:noProof/>
        </w:rPr>
        <w:drawing>
          <wp:anchor distT="0" distB="0" distL="114300" distR="114300" simplePos="0" relativeHeight="251719680" behindDoc="1" locked="0" layoutInCell="1" allowOverlap="1" wp14:anchorId="7F844B6D" wp14:editId="0373757F">
            <wp:simplePos x="0" y="0"/>
            <wp:positionH relativeFrom="margin">
              <wp:align>right</wp:align>
            </wp:positionH>
            <wp:positionV relativeFrom="paragraph">
              <wp:posOffset>8890</wp:posOffset>
            </wp:positionV>
            <wp:extent cx="1226185" cy="3004185"/>
            <wp:effectExtent l="0" t="0" r="0" b="5715"/>
            <wp:wrapTight wrapText="bothSides">
              <wp:wrapPolygon edited="0">
                <wp:start x="0" y="0"/>
                <wp:lineTo x="0" y="21504"/>
                <wp:lineTo x="21141" y="21504"/>
                <wp:lineTo x="2114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26185" cy="3004185"/>
                    </a:xfrm>
                    <a:prstGeom prst="rect">
                      <a:avLst/>
                    </a:prstGeom>
                  </pic:spPr>
                </pic:pic>
              </a:graphicData>
            </a:graphic>
            <wp14:sizeRelH relativeFrom="page">
              <wp14:pctWidth>0</wp14:pctWidth>
            </wp14:sizeRelH>
            <wp14:sizeRelV relativeFrom="page">
              <wp14:pctHeight>0</wp14:pctHeight>
            </wp14:sizeRelV>
          </wp:anchor>
        </w:drawing>
      </w:r>
      <w:r w:rsidR="00E607B9" w:rsidRPr="00091F46">
        <w:t xml:space="preserve">D’un point de vue </w:t>
      </w:r>
      <w:r w:rsidR="00E607B9" w:rsidRPr="00091F46">
        <w:rPr>
          <w:b/>
        </w:rPr>
        <w:t>climatologique</w:t>
      </w:r>
      <w:r w:rsidR="00E607B9" w:rsidRPr="00091F46">
        <w:t xml:space="preserve">, Saint-Bonnet-de-Mure présente un climat </w:t>
      </w:r>
      <w:r w:rsidR="00E607B9" w:rsidRPr="00091F46">
        <w:rPr>
          <w:b/>
        </w:rPr>
        <w:t>semi-continental</w:t>
      </w:r>
      <w:r w:rsidR="00E607B9" w:rsidRPr="00091F46">
        <w:t xml:space="preserve"> avec des influences alternées des climats méditerranéens, continental et océanique. </w:t>
      </w:r>
      <w:r w:rsidR="00884A0F" w:rsidRPr="00091F46">
        <w:t xml:space="preserve">La commune a connu </w:t>
      </w:r>
      <w:r w:rsidR="00884A0F" w:rsidRPr="00091F46">
        <w:rPr>
          <w:b/>
        </w:rPr>
        <w:t>1 020 mm de pluie en 2014</w:t>
      </w:r>
      <w:r w:rsidR="00884A0F" w:rsidRPr="00091F46">
        <w:t xml:space="preserve">, contre une moyenne nationale des villes de 909 mm de précipitations. En 2014, les </w:t>
      </w:r>
      <w:r w:rsidR="00884A0F" w:rsidRPr="00091F46">
        <w:rPr>
          <w:b/>
        </w:rPr>
        <w:t>températures</w:t>
      </w:r>
      <w:r w:rsidR="00884A0F" w:rsidRPr="00091F46">
        <w:t xml:space="preserve"> à Saint-Bonnet-de-Mure collent aux températures nationales, il fait même légèrement plus chaud sur la commune d’étude. </w:t>
      </w:r>
      <w:r w:rsidR="00E607B9" w:rsidRPr="00091F46">
        <w:t xml:space="preserve">Les vents dominants sur le secteur de projet sont caractérisés par leur orientation : </w:t>
      </w:r>
      <w:r w:rsidR="00E607B9" w:rsidRPr="00091F46">
        <w:rPr>
          <w:b/>
        </w:rPr>
        <w:t>prédominance des vents d’axe nord-sud</w:t>
      </w:r>
      <w:r w:rsidR="00E607B9" w:rsidRPr="00091F46">
        <w:t>.</w:t>
      </w:r>
    </w:p>
    <w:p w14:paraId="41E65C9C" w14:textId="12F0BD5C" w:rsidR="00FF0369" w:rsidRPr="00091F46" w:rsidRDefault="00FF0369" w:rsidP="00FF0369"/>
    <w:p w14:paraId="3995FB19" w14:textId="2AE5D1CD" w:rsidR="00FD1D59" w:rsidRPr="00091F46" w:rsidRDefault="00FD1D59" w:rsidP="00FD1D59">
      <w:r w:rsidRPr="00091F46">
        <w:t xml:space="preserve">La </w:t>
      </w:r>
      <w:r w:rsidRPr="00091F46">
        <w:rPr>
          <w:b/>
        </w:rPr>
        <w:t>géologie</w:t>
      </w:r>
      <w:r w:rsidRPr="00091F46">
        <w:t xml:space="preserve"> et l’</w:t>
      </w:r>
      <w:r w:rsidRPr="00091F46">
        <w:rPr>
          <w:b/>
        </w:rPr>
        <w:t>hydrogéologie</w:t>
      </w:r>
      <w:r w:rsidRPr="00091F46">
        <w:t xml:space="preserve"> du site sont caractérisé</w:t>
      </w:r>
      <w:r w:rsidR="008305C8" w:rsidRPr="00091F46">
        <w:t>e</w:t>
      </w:r>
      <w:r w:rsidRPr="00091F46">
        <w:t>s par :</w:t>
      </w:r>
    </w:p>
    <w:p w14:paraId="54B83058" w14:textId="04D26B6F" w:rsidR="00FD1D59" w:rsidRPr="00091F46" w:rsidRDefault="00FD1D59" w:rsidP="00FD1D59">
      <w:pPr>
        <w:numPr>
          <w:ilvl w:val="0"/>
          <w:numId w:val="42"/>
        </w:numPr>
        <w:tabs>
          <w:tab w:val="num" w:pos="284"/>
          <w:tab w:val="right" w:leader="dot" w:pos="9180"/>
        </w:tabs>
        <w:spacing w:before="0" w:after="120" w:line="240" w:lineRule="auto"/>
        <w:rPr>
          <w:rFonts w:cs="Arial"/>
        </w:rPr>
      </w:pPr>
      <w:r w:rsidRPr="00091F46">
        <w:rPr>
          <w:rFonts w:cs="Arial"/>
        </w:rPr>
        <w:t xml:space="preserve">les </w:t>
      </w:r>
      <w:r w:rsidRPr="00091F46">
        <w:rPr>
          <w:rFonts w:cs="Arial"/>
          <w:b/>
        </w:rPr>
        <w:t>alluvions fluvio-glaciaires</w:t>
      </w:r>
      <w:r w:rsidRPr="00091F46">
        <w:rPr>
          <w:rFonts w:cs="Arial"/>
        </w:rPr>
        <w:t xml:space="preserve"> et l’horizon dit de remaniement qui constituent le principal aquifère du secteur. </w:t>
      </w:r>
      <w:r w:rsidRPr="00091F46">
        <w:t>La nappe de ce système hydrogéologique est alimentée principalement par la pluie, s’écoule à une vitesse de 5 à 10 m/jour et est très sollicitée (agriculture, industrie, eau potable).</w:t>
      </w:r>
    </w:p>
    <w:p w14:paraId="4D001221" w14:textId="1691F524" w:rsidR="00FF0369" w:rsidRPr="00091F46" w:rsidRDefault="00FD1D59" w:rsidP="00FD1D59">
      <w:pPr>
        <w:numPr>
          <w:ilvl w:val="0"/>
          <w:numId w:val="42"/>
        </w:numPr>
        <w:tabs>
          <w:tab w:val="num" w:pos="284"/>
          <w:tab w:val="right" w:leader="dot" w:pos="9180"/>
        </w:tabs>
        <w:spacing w:before="0" w:after="120" w:line="240" w:lineRule="auto"/>
        <w:rPr>
          <w:rFonts w:cs="Arial"/>
        </w:rPr>
      </w:pPr>
      <w:r w:rsidRPr="00091F46">
        <w:rPr>
          <w:rFonts w:cs="Arial"/>
        </w:rPr>
        <w:t xml:space="preserve">la </w:t>
      </w:r>
      <w:r w:rsidRPr="00091F46">
        <w:rPr>
          <w:rFonts w:cs="Arial"/>
          <w:b/>
        </w:rPr>
        <w:t>molasse miocène</w:t>
      </w:r>
      <w:r w:rsidRPr="00091F46">
        <w:rPr>
          <w:rFonts w:cs="Arial"/>
        </w:rPr>
        <w:t xml:space="preserve"> qui constitue le substratum de ces horizons. est aussi une formation aquifère. Cet aquifère profond reste dans l’ensemble peu productif, d’où une exploitation réduite. On retiendra le rôle de régulation et de tampon pour la nappe sus-jacente notamment dans les zones de prélèvements intensifs.</w:t>
      </w:r>
    </w:p>
    <w:p w14:paraId="5EA42B1B" w14:textId="77777777" w:rsidR="00FD1D59" w:rsidRPr="00091F46" w:rsidRDefault="00FD1D59" w:rsidP="00FD1D59"/>
    <w:p w14:paraId="420A91FE" w14:textId="12E12514" w:rsidR="00FD1D59" w:rsidRPr="00091F46" w:rsidRDefault="00FD1D59" w:rsidP="00FD1D59">
      <w:r w:rsidRPr="00091F46">
        <w:t xml:space="preserve">Le sens d’écoulement de la nappe se fait </w:t>
      </w:r>
      <w:r w:rsidRPr="00091F46">
        <w:rPr>
          <w:b/>
        </w:rPr>
        <w:t>d’est en ouest</w:t>
      </w:r>
      <w:r w:rsidRPr="00091F46">
        <w:t xml:space="preserve"> au niveau du secteur d’étude. Au niveau du site, le niveau piézométrique hautes eaux se </w:t>
      </w:r>
      <w:r w:rsidR="00E22BC9" w:rsidRPr="00091F46">
        <w:t>trouve</w:t>
      </w:r>
      <w:r w:rsidRPr="00091F46">
        <w:t xml:space="preserve"> à environ 216 m NGF, soit à environ </w:t>
      </w:r>
      <w:r w:rsidRPr="00091F46">
        <w:rPr>
          <w:b/>
        </w:rPr>
        <w:t>6 m par rapport au sol</w:t>
      </w:r>
      <w:r w:rsidRPr="00091F46">
        <w:t xml:space="preserve"> (site à environ 222 m NGF) ; ce qui est conforme à l’arrêté préfectoral de la carrière du 31/12/2007 (article 7.3 sur l’épaisseur </w:t>
      </w:r>
      <w:r w:rsidR="00E22BC9" w:rsidRPr="00091F46">
        <w:t>à laisser après l</w:t>
      </w:r>
      <w:r w:rsidRPr="00091F46">
        <w:t xml:space="preserve">’extraction : </w:t>
      </w:r>
      <w:r w:rsidR="00E22BC9" w:rsidRPr="00091F46">
        <w:t>minim</w:t>
      </w:r>
      <w:r w:rsidRPr="00091F46">
        <w:t>um 5 m).</w:t>
      </w:r>
    </w:p>
    <w:p w14:paraId="3F55EE4F" w14:textId="77777777" w:rsidR="00FD1D59" w:rsidRPr="00091F46" w:rsidRDefault="00FD1D59" w:rsidP="00FD1D59"/>
    <w:p w14:paraId="16C465F1" w14:textId="25FDBD02" w:rsidR="00FF0369" w:rsidRPr="00091F46" w:rsidRDefault="00FD1D59" w:rsidP="00FF0369">
      <w:r w:rsidRPr="00091F46">
        <w:t xml:space="preserve">Autour du site, les prélèvements sont </w:t>
      </w:r>
      <w:r w:rsidRPr="00091F46">
        <w:rPr>
          <w:b/>
        </w:rPr>
        <w:t>essentiellement pour un usage industriel</w:t>
      </w:r>
      <w:r w:rsidRPr="00091F46">
        <w:t xml:space="preserve"> (présence de nombreuses carrières sur le secteur). Des prélèvements agricoles sont observés dans les champs autour du secteur des carrières. A noter que le site est en </w:t>
      </w:r>
      <w:r w:rsidRPr="00091F46">
        <w:rPr>
          <w:b/>
        </w:rPr>
        <w:t>bordure du périmètre de protection éloignée du captage AEP des Quatre Chênes</w:t>
      </w:r>
      <w:r w:rsidRPr="00091F46">
        <w:t>.</w:t>
      </w:r>
    </w:p>
    <w:p w14:paraId="7F6F2C20" w14:textId="77777777" w:rsidR="00FD1D59" w:rsidRPr="00091F46" w:rsidRDefault="00FD1D59" w:rsidP="00FF0369"/>
    <w:p w14:paraId="66FCC128" w14:textId="0FEE2D8B" w:rsidR="00FD1D59" w:rsidRPr="00091F46" w:rsidRDefault="00FD1D59" w:rsidP="00FF0369">
      <w:r w:rsidRPr="00091F46">
        <w:t xml:space="preserve">D’un point de vue </w:t>
      </w:r>
      <w:r w:rsidRPr="00091F46">
        <w:rPr>
          <w:b/>
        </w:rPr>
        <w:t>hydrologique</w:t>
      </w:r>
      <w:r w:rsidRPr="00091F46">
        <w:t xml:space="preserve">, le réseau est particulièrement </w:t>
      </w:r>
      <w:r w:rsidRPr="00091F46">
        <w:rPr>
          <w:b/>
        </w:rPr>
        <w:t>pauvre</w:t>
      </w:r>
      <w:r w:rsidRPr="00091F46">
        <w:t xml:space="preserve"> dans la plaine d’Heyrieux. Cette caractéristique témoigne de l’infiltration rapide des eaux de pluie qui ne ruissellent donc pas en surface.</w:t>
      </w:r>
    </w:p>
    <w:p w14:paraId="1248BDE3" w14:textId="77777777" w:rsidR="00FD1D59" w:rsidRPr="00091F46" w:rsidRDefault="00FD1D59" w:rsidP="00FF0369"/>
    <w:p w14:paraId="0BA95DDF" w14:textId="2E917C83" w:rsidR="00FD1D59" w:rsidRPr="00091F46" w:rsidRDefault="00FD1D59" w:rsidP="00FF0369">
      <w:r w:rsidRPr="00091F46">
        <w:t xml:space="preserve">Enfin, concernant la </w:t>
      </w:r>
      <w:r w:rsidRPr="00091F46">
        <w:rPr>
          <w:b/>
        </w:rPr>
        <w:t>qualité de l’air</w:t>
      </w:r>
      <w:r w:rsidRPr="00091F46">
        <w:t xml:space="preserve">, </w:t>
      </w:r>
      <w:r w:rsidR="00AE456E" w:rsidRPr="00091F46">
        <w:t>on observe des valeurs plus élevées à la station de Genas que la moyenne nationale pour le dioxyde d’azote et les PM</w:t>
      </w:r>
      <w:r w:rsidR="00AE456E" w:rsidRPr="00091F46">
        <w:rPr>
          <w:vertAlign w:val="subscript"/>
        </w:rPr>
        <w:t>10</w:t>
      </w:r>
      <w:r w:rsidR="00AE456E" w:rsidRPr="00091F46">
        <w:t>, et moins élevées pour l’ozone. A noter que de juillet 2014 à 2015, l</w:t>
      </w:r>
      <w:r w:rsidR="00C26747" w:rsidRPr="00091F46">
        <w:t xml:space="preserve">es valeurs limites réglementaires </w:t>
      </w:r>
      <w:r w:rsidR="00AE456E" w:rsidRPr="00091F46">
        <w:t>pour les NO</w:t>
      </w:r>
      <w:r w:rsidR="00AE456E" w:rsidRPr="00091F46">
        <w:rPr>
          <w:vertAlign w:val="subscript"/>
        </w:rPr>
        <w:t>2</w:t>
      </w:r>
      <w:r w:rsidR="00AE456E" w:rsidRPr="00091F46">
        <w:t xml:space="preserve"> et les PM</w:t>
      </w:r>
      <w:r w:rsidR="00AE456E" w:rsidRPr="00091F46">
        <w:rPr>
          <w:vertAlign w:val="subscript"/>
        </w:rPr>
        <w:t>10</w:t>
      </w:r>
      <w:r w:rsidR="00AE456E" w:rsidRPr="00091F46">
        <w:t xml:space="preserve"> étai</w:t>
      </w:r>
      <w:r w:rsidR="00C26747" w:rsidRPr="00091F46">
        <w:t>en</w:t>
      </w:r>
      <w:r w:rsidR="00AE456E" w:rsidRPr="00091F46">
        <w:t xml:space="preserve">t </w:t>
      </w:r>
      <w:r w:rsidR="00AE456E" w:rsidRPr="00091F46">
        <w:rPr>
          <w:b/>
        </w:rPr>
        <w:t>respecté</w:t>
      </w:r>
      <w:r w:rsidR="00C26747" w:rsidRPr="00091F46">
        <w:rPr>
          <w:b/>
        </w:rPr>
        <w:t>es</w:t>
      </w:r>
      <w:r w:rsidR="00C26747" w:rsidRPr="00091F46">
        <w:t xml:space="preserve"> (polluants dont les données étaient disponibles et comparables à la réglementation). Le</w:t>
      </w:r>
      <w:r w:rsidR="00FD2D96" w:rsidRPr="00091F46">
        <w:t xml:space="preserve"> dernier</w:t>
      </w:r>
      <w:r w:rsidR="00C26747" w:rsidRPr="00091F46">
        <w:t xml:space="preserve"> suivi de </w:t>
      </w:r>
      <w:r w:rsidR="00C26747" w:rsidRPr="00091F46">
        <w:rPr>
          <w:b/>
        </w:rPr>
        <w:t>retombées de poussières</w:t>
      </w:r>
      <w:r w:rsidR="00C26747" w:rsidRPr="00091F46">
        <w:t xml:space="preserve"> </w:t>
      </w:r>
      <w:r w:rsidR="00FD2D96" w:rsidRPr="00091F46">
        <w:t>indique des concentrations en PM</w:t>
      </w:r>
      <w:r w:rsidR="00FD2D96" w:rsidRPr="00091F46">
        <w:rPr>
          <w:vertAlign w:val="subscript"/>
        </w:rPr>
        <w:t>10</w:t>
      </w:r>
      <w:r w:rsidR="00FD2D96" w:rsidRPr="00091F46">
        <w:t>, PM</w:t>
      </w:r>
      <w:r w:rsidR="00FD2D96" w:rsidRPr="00091F46">
        <w:rPr>
          <w:vertAlign w:val="subscript"/>
        </w:rPr>
        <w:t>2,5</w:t>
      </w:r>
      <w:r w:rsidR="00FD2D96" w:rsidRPr="00091F46">
        <w:t xml:space="preserve"> et silice cristalline faibles et largement inférieures aux valeurs de référence</w:t>
      </w:r>
      <w:r w:rsidR="00C26747" w:rsidRPr="00091F46">
        <w:t xml:space="preserve">. A noter que le </w:t>
      </w:r>
      <w:r w:rsidR="00C26747" w:rsidRPr="00091F46">
        <w:rPr>
          <w:b/>
        </w:rPr>
        <w:t>trafic routier</w:t>
      </w:r>
      <w:r w:rsidR="00C26747" w:rsidRPr="00091F46">
        <w:t xml:space="preserve"> reste une source importante de pollution (surtout pour les NO</w:t>
      </w:r>
      <w:r w:rsidR="009923D1" w:rsidRPr="00091F46">
        <w:rPr>
          <w:vertAlign w:val="subscript"/>
        </w:rPr>
        <w:t>2</w:t>
      </w:r>
      <w:r w:rsidR="00C26747" w:rsidRPr="00091F46">
        <w:t>) sur la commune de Saint-Bonnet-de-Mure.</w:t>
      </w:r>
    </w:p>
    <w:p w14:paraId="5B16A5EA" w14:textId="77777777" w:rsidR="00FD1D59" w:rsidRPr="00091F46" w:rsidRDefault="00FD1D59" w:rsidP="00FF0369"/>
    <w:p w14:paraId="4112AE3E" w14:textId="3204FCB2" w:rsidR="00006EDB" w:rsidRPr="00091F46" w:rsidRDefault="00006EDB" w:rsidP="00006EDB">
      <w:pPr>
        <w:pStyle w:val="Titre2"/>
      </w:pPr>
      <w:bookmarkStart w:id="56" w:name="_Toc471726041"/>
      <w:r w:rsidRPr="00091F46">
        <w:lastRenderedPageBreak/>
        <w:t>Milieu nat</w:t>
      </w:r>
      <w:r w:rsidR="00FD1D59" w:rsidRPr="00091F46">
        <w:t>u</w:t>
      </w:r>
      <w:r w:rsidRPr="00091F46">
        <w:t>rel</w:t>
      </w:r>
      <w:bookmarkEnd w:id="56"/>
    </w:p>
    <w:p w14:paraId="0A25B874" w14:textId="77777777" w:rsidR="00C26747" w:rsidRPr="00091F46" w:rsidRDefault="00C26747" w:rsidP="00C26747"/>
    <w:p w14:paraId="30DCCBBB" w14:textId="39BB902E" w:rsidR="00C26747" w:rsidRPr="00091F46" w:rsidRDefault="00AB63E8" w:rsidP="00C26747">
      <w:r w:rsidRPr="00091F46">
        <w:rPr>
          <w:noProof/>
        </w:rPr>
        <w:drawing>
          <wp:anchor distT="0" distB="0" distL="114300" distR="114300" simplePos="0" relativeHeight="251720704" behindDoc="1" locked="0" layoutInCell="1" allowOverlap="1" wp14:anchorId="668824AC" wp14:editId="0EF66ADD">
            <wp:simplePos x="0" y="0"/>
            <wp:positionH relativeFrom="margin">
              <wp:posOffset>3464449</wp:posOffset>
            </wp:positionH>
            <wp:positionV relativeFrom="paragraph">
              <wp:posOffset>158032</wp:posOffset>
            </wp:positionV>
            <wp:extent cx="2262505" cy="3533775"/>
            <wp:effectExtent l="19050" t="19050" r="23495" b="28575"/>
            <wp:wrapTight wrapText="bothSides">
              <wp:wrapPolygon edited="0">
                <wp:start x="-182" y="-116"/>
                <wp:lineTo x="-182" y="21658"/>
                <wp:lineTo x="21642" y="21658"/>
                <wp:lineTo x="21642" y="-116"/>
                <wp:lineTo x="-182" y="-116"/>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62505"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6747" w:rsidRPr="00091F46">
        <w:t xml:space="preserve">L’industrie est fortement développée dans le secteur avec diverses activités : carrières, préfabrication de produits bétons, recyclage des matériaux de construction, des matériaux ferreux, de pneumatiques, entreprises de logistique, etc. Les infrastructures linéaires sont </w:t>
      </w:r>
      <w:r w:rsidR="00E22BC9" w:rsidRPr="00091F46">
        <w:t xml:space="preserve">également </w:t>
      </w:r>
      <w:r w:rsidR="00C26747" w:rsidRPr="00091F46">
        <w:t>fortement représentées avec l’A43, la voie ferrée, des lignes électriques haute tension, gazoducs, pipeline, etc. On note peu de zones boisées et relativement peu de haies entre les parcelles ou le long des routes.</w:t>
      </w:r>
    </w:p>
    <w:p w14:paraId="462FE0BE" w14:textId="0A7614E9" w:rsidR="00C26747" w:rsidRPr="00091F46" w:rsidRDefault="00C26747" w:rsidP="00C26747"/>
    <w:p w14:paraId="05E873D7" w14:textId="49B39DBF" w:rsidR="00C26747" w:rsidRPr="00091F46" w:rsidRDefault="00C26747" w:rsidP="00C26747">
      <w:pPr>
        <w:rPr>
          <w:b/>
        </w:rPr>
      </w:pPr>
      <w:r w:rsidRPr="00091F46">
        <w:rPr>
          <w:b/>
        </w:rPr>
        <w:t>Le site d’étude n’est pas inclus dans une zone d’intérêt</w:t>
      </w:r>
      <w:r w:rsidR="001914E0" w:rsidRPr="00091F46">
        <w:rPr>
          <w:b/>
        </w:rPr>
        <w:t xml:space="preserve"> (NATURA 2000, ZNIEFF, etc.)</w:t>
      </w:r>
      <w:r w:rsidRPr="00091F46">
        <w:rPr>
          <w:b/>
        </w:rPr>
        <w:t xml:space="preserve">. </w:t>
      </w:r>
      <w:r w:rsidRPr="00091F46">
        <w:t xml:space="preserve">De plus, le site est localisé dans une zone d’exploitation de carrières, dans un </w:t>
      </w:r>
      <w:r w:rsidRPr="00091F46">
        <w:rPr>
          <w:b/>
        </w:rPr>
        <w:t>contexte déjà industriel</w:t>
      </w:r>
      <w:r w:rsidRPr="00091F46">
        <w:t xml:space="preserve">. </w:t>
      </w:r>
      <w:r w:rsidRPr="00091F46">
        <w:rPr>
          <w:b/>
        </w:rPr>
        <w:t>L’intérêt écologique du site d’étude est catégorisé comme très faible.</w:t>
      </w:r>
    </w:p>
    <w:p w14:paraId="6421FE19" w14:textId="27705635" w:rsidR="00C26747" w:rsidRPr="00091F46" w:rsidRDefault="00AB63E8" w:rsidP="00C26747">
      <w:r w:rsidRPr="00091F46">
        <w:rPr>
          <w:noProof/>
        </w:rPr>
        <w:drawing>
          <wp:anchor distT="0" distB="0" distL="114300" distR="114300" simplePos="0" relativeHeight="251721728" behindDoc="1" locked="0" layoutInCell="1" allowOverlap="1" wp14:anchorId="6A8D95E2" wp14:editId="12810AD8">
            <wp:simplePos x="0" y="0"/>
            <wp:positionH relativeFrom="column">
              <wp:posOffset>5066665</wp:posOffset>
            </wp:positionH>
            <wp:positionV relativeFrom="paragraph">
              <wp:posOffset>184150</wp:posOffset>
            </wp:positionV>
            <wp:extent cx="659130" cy="825500"/>
            <wp:effectExtent l="0" t="0" r="7620" b="0"/>
            <wp:wrapTight wrapText="bothSides">
              <wp:wrapPolygon edited="0">
                <wp:start x="0" y="0"/>
                <wp:lineTo x="0" y="20935"/>
                <wp:lineTo x="21225" y="20935"/>
                <wp:lineTo x="21225"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9130" cy="825500"/>
                    </a:xfrm>
                    <a:prstGeom prst="rect">
                      <a:avLst/>
                    </a:prstGeom>
                  </pic:spPr>
                </pic:pic>
              </a:graphicData>
            </a:graphic>
            <wp14:sizeRelH relativeFrom="page">
              <wp14:pctWidth>0</wp14:pctWidth>
            </wp14:sizeRelH>
            <wp14:sizeRelV relativeFrom="page">
              <wp14:pctHeight>0</wp14:pctHeight>
            </wp14:sizeRelV>
          </wp:anchor>
        </w:drawing>
      </w:r>
    </w:p>
    <w:p w14:paraId="03AA0C76" w14:textId="6B97148B" w:rsidR="00C26747" w:rsidRPr="00091F46" w:rsidRDefault="00172E7B" w:rsidP="00C26747">
      <w:pPr>
        <w:rPr>
          <w:b/>
        </w:rPr>
      </w:pPr>
      <w:r w:rsidRPr="00091F46">
        <w:rPr>
          <w:noProof/>
        </w:rPr>
        <mc:AlternateContent>
          <mc:Choice Requires="wps">
            <w:drawing>
              <wp:anchor distT="0" distB="0" distL="114300" distR="114300" simplePos="0" relativeHeight="251743232" behindDoc="1" locked="0" layoutInCell="1" allowOverlap="1" wp14:anchorId="2A92EBF5" wp14:editId="1EFB44DE">
                <wp:simplePos x="0" y="0"/>
                <wp:positionH relativeFrom="column">
                  <wp:posOffset>3420138</wp:posOffset>
                </wp:positionH>
                <wp:positionV relativeFrom="paragraph">
                  <wp:posOffset>974008</wp:posOffset>
                </wp:positionV>
                <wp:extent cx="2317750" cy="635"/>
                <wp:effectExtent l="0" t="0" r="6350" b="1905"/>
                <wp:wrapTight wrapText="bothSides">
                  <wp:wrapPolygon edited="0">
                    <wp:start x="0" y="0"/>
                    <wp:lineTo x="0" y="20295"/>
                    <wp:lineTo x="21482" y="20295"/>
                    <wp:lineTo x="21482"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5C50109E" w14:textId="0DD76415" w:rsidR="008C3B8C" w:rsidRPr="004A4823" w:rsidRDefault="008C3B8C" w:rsidP="00172E7B">
                            <w:pPr>
                              <w:pStyle w:val="Lgende"/>
                              <w:rPr>
                                <w:noProof/>
                                <w:sz w:val="20"/>
                                <w:szCs w:val="20"/>
                              </w:rPr>
                            </w:pPr>
                            <w:bookmarkStart w:id="57" w:name="_Toc471726065"/>
                            <w:r w:rsidRPr="00091F46">
                              <w:t xml:space="preserve">Figure </w:t>
                            </w:r>
                            <w:fldSimple w:instr=" SEQ Figure \* ARABIC ">
                              <w:r w:rsidRPr="00091F46">
                                <w:rPr>
                                  <w:noProof/>
                                </w:rPr>
                                <w:t>7</w:t>
                              </w:r>
                            </w:fldSimple>
                            <w:r w:rsidRPr="00091F46">
                              <w:t> : Sensibilité écologique (2011)</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92EBF5" id="Zone de texte 19" o:spid="_x0000_s1061" type="#_x0000_t202" style="position:absolute;left:0;text-align:left;margin-left:269.3pt;margin-top:76.7pt;width:182.5pt;height:.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" stroked="f">
                <v:textbox style="mso-fit-shape-to-text:t" inset="0,0,0,0">
                  <w:txbxContent>
                    <w:p w14:paraId="5C50109E" w14:textId="0DD76415" w:rsidR="008C3B8C" w:rsidRPr="004A4823" w:rsidRDefault="008C3B8C" w:rsidP="00172E7B">
                      <w:pPr>
                        <w:pStyle w:val="Lgende"/>
                        <w:rPr>
                          <w:noProof/>
                          <w:sz w:val="20"/>
                          <w:szCs w:val="20"/>
                        </w:rPr>
                      </w:pPr>
                      <w:bookmarkStart w:id="58" w:name="_Toc471726065"/>
                      <w:r w:rsidRPr="00091F46">
                        <w:t xml:space="preserve">Figure </w:t>
                      </w:r>
                      <w:fldSimple w:instr=" SEQ Figure \* ARABIC ">
                        <w:r w:rsidRPr="00091F46">
                          <w:rPr>
                            <w:noProof/>
                          </w:rPr>
                          <w:t>7</w:t>
                        </w:r>
                      </w:fldSimple>
                      <w:r w:rsidRPr="00091F46">
                        <w:t> : Sensibilité écologique (2011)</w:t>
                      </w:r>
                      <w:bookmarkEnd w:id="58"/>
                    </w:p>
                  </w:txbxContent>
                </v:textbox>
                <w10:wrap type="tight"/>
              </v:shape>
            </w:pict>
          </mc:Fallback>
        </mc:AlternateContent>
      </w:r>
      <w:r w:rsidR="00C26747" w:rsidRPr="00091F46">
        <w:t xml:space="preserve">Des </w:t>
      </w:r>
      <w:r w:rsidR="00C26747" w:rsidRPr="00091F46">
        <w:rPr>
          <w:b/>
        </w:rPr>
        <w:t>inventaires de terrain</w:t>
      </w:r>
      <w:r w:rsidR="00C26747" w:rsidRPr="00091F46">
        <w:t xml:space="preserve"> ont été réalisés sur plusieurs carrières du secteur en 2011. </w:t>
      </w:r>
      <w:r w:rsidR="006C204D" w:rsidRPr="00091F46">
        <w:t xml:space="preserve">Selon la cartographie établie suite à cet inventaire, </w:t>
      </w:r>
      <w:r w:rsidR="00C26747" w:rsidRPr="00091F46">
        <w:t xml:space="preserve">les installations process de l’usine d’enrobage seront localisées en </w:t>
      </w:r>
      <w:r w:rsidR="00C26747" w:rsidRPr="00091F46">
        <w:rPr>
          <w:b/>
        </w:rPr>
        <w:t>zone de sensibilité faible</w:t>
      </w:r>
      <w:r w:rsidR="00C26747" w:rsidRPr="00091F46">
        <w:t xml:space="preserve"> et une partie de la route d’accès à ces installations en </w:t>
      </w:r>
      <w:r w:rsidR="00C26747" w:rsidRPr="00091F46">
        <w:rPr>
          <w:b/>
        </w:rPr>
        <w:t>sensibilité moyenne</w:t>
      </w:r>
      <w:r w:rsidR="00C26747" w:rsidRPr="00091F46">
        <w:t xml:space="preserve">. </w:t>
      </w:r>
      <w:r w:rsidR="00C26747" w:rsidRPr="00091F46">
        <w:rPr>
          <w:b/>
        </w:rPr>
        <w:t>Aucune espèce à enjeu modéré ou fort n’a été identifiée sur le périmètre ICPE de la future usine d’enrobage.</w:t>
      </w:r>
    </w:p>
    <w:p w14:paraId="362626A6" w14:textId="3634C965" w:rsidR="006C204D" w:rsidRPr="00091F46" w:rsidRDefault="006C204D" w:rsidP="006C204D">
      <w:r w:rsidRPr="00091F46">
        <w:t xml:space="preserve">En 2015, la LPO a réalisé son suivi écologique annuel sur le périmètre de la carrière CBR. </w:t>
      </w:r>
      <w:r w:rsidRPr="00091F46">
        <w:rPr>
          <w:b/>
        </w:rPr>
        <w:t>L’Hirondelle de rivage a été observée sur le site du projet.</w:t>
      </w:r>
      <w:r w:rsidRPr="00091F46">
        <w:t xml:space="preserve"> Aucun autre enjeu n’a été identifié. Le site du projet ne constitue pas un habitat renaturé ou en libre évolution (exploitation du carreau de la carrière), à l’exception d’une partie de la voirie d’accès, actuellement nue de tout usage.</w:t>
      </w:r>
    </w:p>
    <w:p w14:paraId="221EF432" w14:textId="0B46A0B7" w:rsidR="006C204D" w:rsidRPr="00091F46" w:rsidRDefault="006C204D" w:rsidP="006C204D">
      <w:pPr>
        <w:rPr>
          <w:b/>
        </w:rPr>
      </w:pPr>
      <w:r w:rsidRPr="00091F46">
        <w:rPr>
          <w:b/>
        </w:rPr>
        <w:t>La sensibilité écologique du site du projet est considérée comme moyenne.</w:t>
      </w:r>
    </w:p>
    <w:p w14:paraId="071DFB9F" w14:textId="0D663B76" w:rsidR="00C26747" w:rsidRPr="00091F46" w:rsidRDefault="00C26747" w:rsidP="00C26747"/>
    <w:p w14:paraId="112D7CE8" w14:textId="77777777" w:rsidR="00AB63E8" w:rsidRPr="00091F46" w:rsidRDefault="00AB63E8" w:rsidP="00C26747"/>
    <w:p w14:paraId="6AF1F060" w14:textId="5A0A9F45" w:rsidR="00006EDB" w:rsidRPr="00091F46" w:rsidRDefault="00006EDB" w:rsidP="00006EDB">
      <w:pPr>
        <w:pStyle w:val="Titre2"/>
      </w:pPr>
      <w:bookmarkStart w:id="59" w:name="_Toc471726042"/>
      <w:r w:rsidRPr="00091F46">
        <w:t>Paysage et visibilités</w:t>
      </w:r>
      <w:bookmarkEnd w:id="59"/>
    </w:p>
    <w:p w14:paraId="0F8FDFB4" w14:textId="77777777" w:rsidR="00C26747" w:rsidRPr="00091F46" w:rsidRDefault="00C26747" w:rsidP="00C26747">
      <w:pPr>
        <w:rPr>
          <w:sz w:val="10"/>
          <w:szCs w:val="10"/>
        </w:rPr>
      </w:pPr>
    </w:p>
    <w:p w14:paraId="1D85C419" w14:textId="4F14E078" w:rsidR="00C26747" w:rsidRPr="00091F46" w:rsidRDefault="001914E0" w:rsidP="00C26747">
      <w:r w:rsidRPr="00091F46">
        <w:t xml:space="preserve">Les communes aux alentours du secteur d’étude se caractérisent par un </w:t>
      </w:r>
      <w:r w:rsidRPr="00091F46">
        <w:rPr>
          <w:b/>
        </w:rPr>
        <w:t>paysage de type péri-urbain</w:t>
      </w:r>
      <w:r w:rsidRPr="00091F46">
        <w:t xml:space="preserve">. La </w:t>
      </w:r>
      <w:r w:rsidRPr="00091F46">
        <w:rPr>
          <w:b/>
        </w:rPr>
        <w:t>plaine d’Heyrieux</w:t>
      </w:r>
      <w:r w:rsidRPr="00091F46">
        <w:t xml:space="preserve"> plus particulièrement concernée par le projet est une vaste plaine agricole creusée par les glaciations. Le site des carrières, et donc le site du projet, est encaissé dans la plaine.</w:t>
      </w:r>
    </w:p>
    <w:p w14:paraId="2FC0C667" w14:textId="77777777" w:rsidR="00C26747" w:rsidRPr="00091F46" w:rsidRDefault="00C26747" w:rsidP="00C26747">
      <w:pPr>
        <w:rPr>
          <w:sz w:val="10"/>
          <w:szCs w:val="10"/>
        </w:rPr>
      </w:pPr>
    </w:p>
    <w:p w14:paraId="1BB4BCD4" w14:textId="6313D7ED" w:rsidR="001914E0" w:rsidRPr="00091F46" w:rsidRDefault="001914E0" w:rsidP="001914E0">
      <w:r w:rsidRPr="00091F46">
        <w:t xml:space="preserve">Les visibilités sur le site de la future usine d’enrobage seront </w:t>
      </w:r>
      <w:r w:rsidRPr="00091F46">
        <w:rPr>
          <w:b/>
        </w:rPr>
        <w:t>très faibles</w:t>
      </w:r>
      <w:r w:rsidRPr="00091F46">
        <w:t xml:space="preserve"> depuis l’extérieur du site. Ceci s’explique :</w:t>
      </w:r>
    </w:p>
    <w:p w14:paraId="7FBCCC0E" w14:textId="77777777" w:rsidR="001914E0" w:rsidRPr="00091F46" w:rsidRDefault="001914E0" w:rsidP="001914E0">
      <w:pPr>
        <w:rPr>
          <w:sz w:val="4"/>
          <w:szCs w:val="4"/>
        </w:rPr>
      </w:pPr>
    </w:p>
    <w:p w14:paraId="08ED3A63" w14:textId="77777777" w:rsidR="001914E0" w:rsidRPr="00091F46" w:rsidRDefault="001914E0" w:rsidP="001914E0">
      <w:pPr>
        <w:numPr>
          <w:ilvl w:val="0"/>
          <w:numId w:val="42"/>
        </w:numPr>
        <w:tabs>
          <w:tab w:val="num" w:pos="284"/>
          <w:tab w:val="right" w:leader="dot" w:pos="9180"/>
        </w:tabs>
        <w:spacing w:before="0" w:after="120" w:line="240" w:lineRule="auto"/>
      </w:pPr>
      <w:r w:rsidRPr="00091F46">
        <w:rPr>
          <w:rFonts w:cs="Arial"/>
        </w:rPr>
        <w:t xml:space="preserve">par les </w:t>
      </w:r>
      <w:r w:rsidRPr="00091F46">
        <w:rPr>
          <w:rFonts w:cs="Arial"/>
          <w:b/>
        </w:rPr>
        <w:t>boisements</w:t>
      </w:r>
      <w:r w:rsidRPr="00091F46">
        <w:rPr>
          <w:rFonts w:cs="Arial"/>
        </w:rPr>
        <w:t xml:space="preserve"> en périphérie du périmètre de la carrière du site ;</w:t>
      </w:r>
    </w:p>
    <w:p w14:paraId="0FE5A0D7" w14:textId="75A84439" w:rsidR="001914E0" w:rsidRPr="00091F46" w:rsidRDefault="001914E0" w:rsidP="001914E0">
      <w:pPr>
        <w:numPr>
          <w:ilvl w:val="0"/>
          <w:numId w:val="42"/>
        </w:numPr>
        <w:tabs>
          <w:tab w:val="num" w:pos="284"/>
          <w:tab w:val="right" w:leader="dot" w:pos="9180"/>
        </w:tabs>
        <w:spacing w:before="0" w:after="120" w:line="240" w:lineRule="auto"/>
      </w:pPr>
      <w:r w:rsidRPr="00091F46">
        <w:t xml:space="preserve">par la </w:t>
      </w:r>
      <w:r w:rsidRPr="00091F46">
        <w:rPr>
          <w:b/>
        </w:rPr>
        <w:t>topographie</w:t>
      </w:r>
      <w:r w:rsidRPr="00091F46">
        <w:t xml:space="preserve"> du lieu d’implantation du projet (zone remblayée en bordure nord du site, site sur le carreau de la carrière) ;</w:t>
      </w:r>
    </w:p>
    <w:p w14:paraId="77580668" w14:textId="11F7786B" w:rsidR="001914E0" w:rsidRPr="00091F46" w:rsidRDefault="001914E0" w:rsidP="001914E0">
      <w:pPr>
        <w:numPr>
          <w:ilvl w:val="0"/>
          <w:numId w:val="42"/>
        </w:numPr>
        <w:tabs>
          <w:tab w:val="num" w:pos="284"/>
          <w:tab w:val="right" w:leader="dot" w:pos="9180"/>
        </w:tabs>
        <w:spacing w:before="0" w:after="120" w:line="240" w:lineRule="auto"/>
      </w:pPr>
      <w:r w:rsidRPr="00091F46">
        <w:t xml:space="preserve">par une </w:t>
      </w:r>
      <w:r w:rsidRPr="00091F46">
        <w:rPr>
          <w:b/>
        </w:rPr>
        <w:t>faible densité de population</w:t>
      </w:r>
      <w:r w:rsidRPr="00091F46">
        <w:t xml:space="preserve"> aux alentours du site ;</w:t>
      </w:r>
    </w:p>
    <w:p w14:paraId="06FACDBA" w14:textId="37932D6D" w:rsidR="001914E0" w:rsidRPr="00091F46" w:rsidRDefault="001914E0" w:rsidP="001914E0">
      <w:pPr>
        <w:numPr>
          <w:ilvl w:val="0"/>
          <w:numId w:val="42"/>
        </w:numPr>
        <w:tabs>
          <w:tab w:val="num" w:pos="284"/>
          <w:tab w:val="right" w:leader="dot" w:pos="9180"/>
        </w:tabs>
        <w:spacing w:before="0" w:after="120" w:line="240" w:lineRule="auto"/>
      </w:pPr>
      <w:r w:rsidRPr="00091F46">
        <w:t xml:space="preserve">par les </w:t>
      </w:r>
      <w:r w:rsidRPr="00091F46">
        <w:rPr>
          <w:b/>
        </w:rPr>
        <w:t>activités environnantes</w:t>
      </w:r>
      <w:r w:rsidRPr="00091F46">
        <w:t xml:space="preserve"> d’exploitation de carrières.</w:t>
      </w:r>
    </w:p>
    <w:p w14:paraId="1F3BF3F4" w14:textId="7EB0EB4C" w:rsidR="00006EDB" w:rsidRPr="00091F46" w:rsidRDefault="00006EDB" w:rsidP="00006EDB">
      <w:pPr>
        <w:pStyle w:val="Titre2"/>
      </w:pPr>
      <w:bookmarkStart w:id="60" w:name="_Toc471726043"/>
      <w:r w:rsidRPr="00091F46">
        <w:lastRenderedPageBreak/>
        <w:t>Milieu humain</w:t>
      </w:r>
      <w:bookmarkEnd w:id="60"/>
    </w:p>
    <w:p w14:paraId="4A86DC79" w14:textId="77777777" w:rsidR="00AB63E8" w:rsidRPr="00091F46" w:rsidRDefault="00AB63E8" w:rsidP="00AB63E8"/>
    <w:p w14:paraId="2C781790" w14:textId="671F90DD" w:rsidR="00AB63E8" w:rsidRPr="00091F46" w:rsidRDefault="00AB63E8" w:rsidP="00AB63E8">
      <w:r w:rsidRPr="00091F46">
        <w:t xml:space="preserve">Saint-Bonnet-de-Mure compte 6 822 habitants selon le recensement de 2012, sur une superficie de 16,34 km². </w:t>
      </w:r>
      <w:r w:rsidR="00BE4C05" w:rsidRPr="00091F46">
        <w:t>La</w:t>
      </w:r>
      <w:r w:rsidRPr="00091F46">
        <w:t xml:space="preserve"> commune est dans un </w:t>
      </w:r>
      <w:r w:rsidRPr="00091F46">
        <w:rPr>
          <w:b/>
        </w:rPr>
        <w:t>processus de croissance</w:t>
      </w:r>
      <w:r w:rsidRPr="00091F46">
        <w:t>. En 2009, la commune comptabilis</w:t>
      </w:r>
      <w:r w:rsidR="00817B65" w:rsidRPr="00091F46">
        <w:t>ait</w:t>
      </w:r>
      <w:r w:rsidRPr="00091F46">
        <w:t xml:space="preserve"> </w:t>
      </w:r>
      <w:r w:rsidR="008F7D4A" w:rsidRPr="00091F46">
        <w:t>3</w:t>
      </w:r>
      <w:r w:rsidRPr="00091F46">
        <w:t> </w:t>
      </w:r>
      <w:r w:rsidR="008F7D4A" w:rsidRPr="00091F46">
        <w:t xml:space="preserve">187 </w:t>
      </w:r>
      <w:r w:rsidRPr="00091F46">
        <w:t xml:space="preserve">actifs et regroupe </w:t>
      </w:r>
      <w:r w:rsidR="008F7D4A" w:rsidRPr="00091F46">
        <w:t>2</w:t>
      </w:r>
      <w:r w:rsidRPr="00091F46">
        <w:t> </w:t>
      </w:r>
      <w:r w:rsidR="008F7D4A" w:rsidRPr="00091F46">
        <w:t>957</w:t>
      </w:r>
      <w:r w:rsidRPr="00091F46">
        <w:t xml:space="preserve"> emplois, le </w:t>
      </w:r>
      <w:r w:rsidR="008F7D4A" w:rsidRPr="00091F46">
        <w:t>pourcentage de chômeurs est de 5</w:t>
      </w:r>
      <w:r w:rsidRPr="00091F46">
        <w:t>,</w:t>
      </w:r>
      <w:r w:rsidR="008F7D4A" w:rsidRPr="00091F46">
        <w:t>2</w:t>
      </w:r>
      <w:r w:rsidRPr="00091F46">
        <w:t xml:space="preserve"> %.</w:t>
      </w:r>
    </w:p>
    <w:p w14:paraId="2FF2B2C5" w14:textId="6472BBFD" w:rsidR="008F7D4A" w:rsidRPr="00091F46" w:rsidRDefault="008F7D4A" w:rsidP="00AB63E8">
      <w:r w:rsidRPr="00091F46">
        <w:t xml:space="preserve">Depuis de nombreuses années, la commune développe prioritairement des zones d’accueils économiques. Rappelons que </w:t>
      </w:r>
      <w:r w:rsidRPr="00091F46">
        <w:rPr>
          <w:b/>
        </w:rPr>
        <w:t>l’activité extractive recouvre une grande partie des terrains environnants</w:t>
      </w:r>
      <w:r w:rsidR="00BE4C05" w:rsidRPr="00091F46">
        <w:rPr>
          <w:b/>
        </w:rPr>
        <w:t xml:space="preserve"> au site</w:t>
      </w:r>
      <w:r w:rsidRPr="00091F46">
        <w:t xml:space="preserve">. De nombreuses entreprises sont localisées à proximité immédiate du site d’étude et forment une </w:t>
      </w:r>
      <w:r w:rsidRPr="00091F46">
        <w:rPr>
          <w:b/>
        </w:rPr>
        <w:t>zone industrielle</w:t>
      </w:r>
      <w:r w:rsidRPr="00091F46">
        <w:t>.</w:t>
      </w:r>
      <w:r w:rsidR="00BE4C05" w:rsidRPr="00091F46">
        <w:t xml:space="preserve"> </w:t>
      </w:r>
      <w:r w:rsidRPr="00091F46">
        <w:rPr>
          <w:b/>
        </w:rPr>
        <w:t>Aucune exploitation agricole</w:t>
      </w:r>
      <w:r w:rsidRPr="00091F46">
        <w:t xml:space="preserve"> n’est présente sur le site du projet.</w:t>
      </w:r>
    </w:p>
    <w:p w14:paraId="6D5637F6" w14:textId="300C4F46" w:rsidR="008F7D4A" w:rsidRPr="00091F46" w:rsidRDefault="008F7D4A" w:rsidP="008F7D4A">
      <w:r w:rsidRPr="00091F46">
        <w:t xml:space="preserve">Le site du projet ne fait </w:t>
      </w:r>
      <w:r w:rsidRPr="00091F46">
        <w:rPr>
          <w:b/>
        </w:rPr>
        <w:t>pas partie d’un périmètre de protection associé à un monument historique</w:t>
      </w:r>
      <w:r w:rsidR="00BE4C05" w:rsidRPr="00091F46">
        <w:rPr>
          <w:b/>
        </w:rPr>
        <w:t xml:space="preserve"> ou</w:t>
      </w:r>
      <w:r w:rsidRPr="00091F46">
        <w:rPr>
          <w:b/>
        </w:rPr>
        <w:t xml:space="preserve"> d’une ZPPAUP</w:t>
      </w:r>
      <w:r w:rsidRPr="00091F46">
        <w:t>.</w:t>
      </w:r>
    </w:p>
    <w:p w14:paraId="4BDABF7C" w14:textId="7FEC5F03" w:rsidR="008F7D4A" w:rsidRPr="00091F46" w:rsidRDefault="008F7D4A" w:rsidP="008F7D4A">
      <w:r w:rsidRPr="00091F46">
        <w:t xml:space="preserve">Enfin, </w:t>
      </w:r>
      <w:r w:rsidRPr="00091F46">
        <w:rPr>
          <w:b/>
        </w:rPr>
        <w:t>l’Etablissement Recevant du Public</w:t>
      </w:r>
      <w:r w:rsidRPr="00091F46">
        <w:t xml:space="preserve"> (ERP) le plus proche est </w:t>
      </w:r>
      <w:r w:rsidR="00BE4C05" w:rsidRPr="00091F46">
        <w:t>l’école maternelle et élémentaire Chat Perché</w:t>
      </w:r>
      <w:r w:rsidRPr="00091F46">
        <w:t xml:space="preserve">, à environ </w:t>
      </w:r>
      <w:r w:rsidR="00BE4C05" w:rsidRPr="00091F46">
        <w:rPr>
          <w:b/>
        </w:rPr>
        <w:t>2</w:t>
      </w:r>
      <w:r w:rsidRPr="00091F46">
        <w:rPr>
          <w:b/>
        </w:rPr>
        <w:t>,</w:t>
      </w:r>
      <w:r w:rsidR="00BE4C05" w:rsidRPr="00091F46">
        <w:rPr>
          <w:b/>
        </w:rPr>
        <w:t>2</w:t>
      </w:r>
      <w:r w:rsidRPr="00091F46">
        <w:rPr>
          <w:b/>
        </w:rPr>
        <w:t xml:space="preserve"> km</w:t>
      </w:r>
      <w:r w:rsidR="00BE4C05" w:rsidRPr="00091F46">
        <w:t xml:space="preserve"> au nord du site.</w:t>
      </w:r>
    </w:p>
    <w:p w14:paraId="21F0E5BE" w14:textId="0379AB08" w:rsidR="008F7D4A" w:rsidRPr="00091F46" w:rsidRDefault="00BE4C05" w:rsidP="008F7D4A">
      <w:r w:rsidRPr="00091F46">
        <w:rPr>
          <w:b/>
        </w:rPr>
        <w:t>L’habitation la plus proche</w:t>
      </w:r>
      <w:r w:rsidRPr="00091F46">
        <w:t xml:space="preserve"> est localisée, par rapport au process d’enrobage, à environ </w:t>
      </w:r>
      <w:r w:rsidRPr="00091F46">
        <w:rPr>
          <w:b/>
        </w:rPr>
        <w:t>400 m à l’est</w:t>
      </w:r>
      <w:r w:rsidRPr="00091F46">
        <w:t>.</w:t>
      </w:r>
    </w:p>
    <w:p w14:paraId="40BDB955" w14:textId="06BCED3A" w:rsidR="00AB63E8" w:rsidRPr="00091F46" w:rsidRDefault="00BE4C05" w:rsidP="00AB63E8">
      <w:r w:rsidRPr="00091F46">
        <w:t xml:space="preserve">À noter </w:t>
      </w:r>
      <w:r w:rsidRPr="00091F46">
        <w:rPr>
          <w:rFonts w:cs="Arial"/>
          <w:color w:val="000000"/>
        </w:rPr>
        <w:t>la présence d’un terrain occupé par des gens du voyage à environ 700 m à l’est du site.</w:t>
      </w:r>
    </w:p>
    <w:p w14:paraId="497BC5E0" w14:textId="68DBF945" w:rsidR="00AB63E8" w:rsidRPr="00091F46" w:rsidRDefault="00AB63E8" w:rsidP="00AB63E8"/>
    <w:p w14:paraId="2C62ED9B" w14:textId="3FF07B82" w:rsidR="00AB63E8" w:rsidRPr="00091F46" w:rsidRDefault="00AB63E8" w:rsidP="00AB63E8"/>
    <w:p w14:paraId="648D0CC8" w14:textId="2C1A4C37" w:rsidR="00006EDB" w:rsidRPr="00091F46" w:rsidRDefault="00006EDB" w:rsidP="00006EDB">
      <w:pPr>
        <w:pStyle w:val="Titre2"/>
      </w:pPr>
      <w:bookmarkStart w:id="61" w:name="_Toc471726044"/>
      <w:r w:rsidRPr="00091F46">
        <w:t>Risques</w:t>
      </w:r>
      <w:bookmarkEnd w:id="61"/>
    </w:p>
    <w:p w14:paraId="5D981D01" w14:textId="4AA919A5" w:rsidR="00BE4C05" w:rsidRPr="00091F46" w:rsidRDefault="00BE4C05" w:rsidP="00BE4C05">
      <w:pPr>
        <w:rPr>
          <w:sz w:val="10"/>
          <w:szCs w:val="10"/>
        </w:rPr>
      </w:pPr>
    </w:p>
    <w:p w14:paraId="2F9D8A2D" w14:textId="7D030A74" w:rsidR="00BE4C05" w:rsidRPr="00091F46" w:rsidRDefault="001B3841" w:rsidP="00BE4C05">
      <w:r w:rsidRPr="00091F46">
        <w:rPr>
          <w:noProof/>
        </w:rPr>
        <w:drawing>
          <wp:anchor distT="0" distB="0" distL="114300" distR="114300" simplePos="0" relativeHeight="251722752" behindDoc="1" locked="0" layoutInCell="1" allowOverlap="1" wp14:anchorId="1DE2E3FC" wp14:editId="30B66A86">
            <wp:simplePos x="0" y="0"/>
            <wp:positionH relativeFrom="margin">
              <wp:align>right</wp:align>
            </wp:positionH>
            <wp:positionV relativeFrom="paragraph">
              <wp:posOffset>493119</wp:posOffset>
            </wp:positionV>
            <wp:extent cx="3248025" cy="3721100"/>
            <wp:effectExtent l="19050" t="19050" r="28575" b="12700"/>
            <wp:wrapTight wrapText="bothSides">
              <wp:wrapPolygon edited="0">
                <wp:start x="-127" y="-111"/>
                <wp:lineTo x="-127" y="21563"/>
                <wp:lineTo x="21663" y="21563"/>
                <wp:lineTo x="21663" y="-111"/>
                <wp:lineTo x="-127" y="-111"/>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242" t="-1" r="2129" b="6007"/>
                    <a:stretch/>
                  </pic:blipFill>
                  <pic:spPr bwMode="auto">
                    <a:xfrm>
                      <a:off x="0" y="0"/>
                      <a:ext cx="3248025" cy="37211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C05" w:rsidRPr="00091F46">
        <w:t xml:space="preserve">Concernant les </w:t>
      </w:r>
      <w:r w:rsidR="00BE4C05" w:rsidRPr="00091F46">
        <w:rPr>
          <w:b/>
        </w:rPr>
        <w:t>risques naturels</w:t>
      </w:r>
      <w:r w:rsidR="00BE4C05" w:rsidRPr="00091F46">
        <w:t xml:space="preserve">, </w:t>
      </w:r>
      <w:r w:rsidR="00390598" w:rsidRPr="00091F46">
        <w:t>le site est classé en zone de sismicité 3 (risque modéré), est en dehors de tout risque de feu de forêt et d’inondation</w:t>
      </w:r>
      <w:r w:rsidR="00305BCF" w:rsidRPr="00091F46">
        <w:t xml:space="preserve">, est localisé en zone d’aléa retrait-gonflement des argiles faible ou </w:t>
      </w:r>
      <w:r w:rsidR="00C1509A" w:rsidRPr="00091F46">
        <w:t>nul</w:t>
      </w:r>
      <w:r w:rsidR="00305BCF" w:rsidRPr="00091F46">
        <w:t xml:space="preserve"> (très bonne stabilité sur le fond de la carrière</w:t>
      </w:r>
      <w:r w:rsidR="00C1509A" w:rsidRPr="00091F46">
        <w:t> : terrains alluvionnaires, non argileux, pas de risques de retrait-gonflement</w:t>
      </w:r>
      <w:r w:rsidR="00305BCF" w:rsidRPr="00091F46">
        <w:t>) et aucune cavité souterraine n’est identifiée à proximité du site. Au regard des rubriques ICPE concernées par le projet, la réalisation d’une étude foudre n’est pas préconisée.</w:t>
      </w:r>
    </w:p>
    <w:p w14:paraId="49CABFE2" w14:textId="6445855E" w:rsidR="00BE4C05" w:rsidRPr="00091F46" w:rsidRDefault="00BE4C05" w:rsidP="00BE4C05">
      <w:pPr>
        <w:rPr>
          <w:sz w:val="10"/>
          <w:szCs w:val="10"/>
        </w:rPr>
      </w:pPr>
    </w:p>
    <w:p w14:paraId="02300B49" w14:textId="612D19CE" w:rsidR="00BE4C05" w:rsidRPr="00091F46" w:rsidRDefault="00C1509A" w:rsidP="00BE4C05">
      <w:r w:rsidRPr="00091F46">
        <w:rPr>
          <w:noProof/>
        </w:rPr>
        <mc:AlternateContent>
          <mc:Choice Requires="wps">
            <w:drawing>
              <wp:anchor distT="0" distB="0" distL="114300" distR="114300" simplePos="0" relativeHeight="251724800" behindDoc="1" locked="0" layoutInCell="1" allowOverlap="1" wp14:anchorId="2067DC33" wp14:editId="3E8B4513">
                <wp:simplePos x="0" y="0"/>
                <wp:positionH relativeFrom="column">
                  <wp:posOffset>2472690</wp:posOffset>
                </wp:positionH>
                <wp:positionV relativeFrom="paragraph">
                  <wp:posOffset>2647094</wp:posOffset>
                </wp:positionV>
                <wp:extent cx="3256915" cy="635"/>
                <wp:effectExtent l="0" t="0" r="635" b="1905"/>
                <wp:wrapTight wrapText="bothSides">
                  <wp:wrapPolygon edited="0">
                    <wp:start x="0" y="0"/>
                    <wp:lineTo x="0" y="20295"/>
                    <wp:lineTo x="21478" y="20295"/>
                    <wp:lineTo x="21478" y="0"/>
                    <wp:lineTo x="0" y="0"/>
                  </wp:wrapPolygon>
                </wp:wrapTight>
                <wp:docPr id="225" name="Zone de texte 225"/>
                <wp:cNvGraphicFramePr/>
                <a:graphic xmlns:a="http://schemas.openxmlformats.org/drawingml/2006/main">
                  <a:graphicData uri="http://schemas.microsoft.com/office/word/2010/wordprocessingShape">
                    <wps:wsp>
                      <wps:cNvSpPr txBox="1"/>
                      <wps:spPr>
                        <a:xfrm>
                          <a:off x="0" y="0"/>
                          <a:ext cx="3256915" cy="635"/>
                        </a:xfrm>
                        <a:prstGeom prst="rect">
                          <a:avLst/>
                        </a:prstGeom>
                        <a:solidFill>
                          <a:prstClr val="white"/>
                        </a:solidFill>
                        <a:ln>
                          <a:noFill/>
                        </a:ln>
                        <a:effectLst/>
                      </wps:spPr>
                      <wps:txbx>
                        <w:txbxContent>
                          <w:p w14:paraId="0BAFD660" w14:textId="44BC1A6B" w:rsidR="008C3B8C" w:rsidRPr="00F02F54" w:rsidRDefault="008C3B8C" w:rsidP="00047FA8">
                            <w:pPr>
                              <w:pStyle w:val="Lgende"/>
                              <w:rPr>
                                <w:sz w:val="20"/>
                                <w:szCs w:val="20"/>
                              </w:rPr>
                            </w:pPr>
                            <w:bookmarkStart w:id="62" w:name="_Toc471726066"/>
                            <w:r>
                              <w:t xml:space="preserve">Figure </w:t>
                            </w:r>
                            <w:fldSimple w:instr=" SEQ Figure \* ARABIC ">
                              <w:r>
                                <w:rPr>
                                  <w:noProof/>
                                </w:rPr>
                                <w:t>8</w:t>
                              </w:r>
                            </w:fldSimple>
                            <w:r>
                              <w:t> : Carrières aux alentours du site</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67DC33" id="Zone de texte 225" o:spid="_x0000_s1062" type="#_x0000_t202" style="position:absolute;left:0;text-align:left;margin-left:194.7pt;margin-top:208.45pt;width:256.45pt;height:.0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" stroked="f">
                <v:textbox style="mso-fit-shape-to-text:t" inset="0,0,0,0">
                  <w:txbxContent>
                    <w:p w14:paraId="0BAFD660" w14:textId="44BC1A6B" w:rsidR="008C3B8C" w:rsidRPr="00F02F54" w:rsidRDefault="008C3B8C" w:rsidP="00047FA8">
                      <w:pPr>
                        <w:pStyle w:val="Lgende"/>
                        <w:rPr>
                          <w:sz w:val="20"/>
                          <w:szCs w:val="20"/>
                        </w:rPr>
                      </w:pPr>
                      <w:bookmarkStart w:id="63" w:name="_Toc471726066"/>
                      <w:r>
                        <w:t xml:space="preserve">Figure </w:t>
                      </w:r>
                      <w:fldSimple w:instr=" SEQ Figure \* ARABIC ">
                        <w:r>
                          <w:rPr>
                            <w:noProof/>
                          </w:rPr>
                          <w:t>8</w:t>
                        </w:r>
                      </w:fldSimple>
                      <w:r>
                        <w:t> : Carrières aux alentours du site</w:t>
                      </w:r>
                      <w:bookmarkEnd w:id="63"/>
                    </w:p>
                  </w:txbxContent>
                </v:textbox>
                <w10:wrap type="tight"/>
              </v:shape>
            </w:pict>
          </mc:Fallback>
        </mc:AlternateContent>
      </w:r>
      <w:r w:rsidR="00305BCF" w:rsidRPr="00091F46">
        <w:t xml:space="preserve">Concernant les </w:t>
      </w:r>
      <w:r w:rsidR="00305BCF" w:rsidRPr="00091F46">
        <w:rPr>
          <w:b/>
        </w:rPr>
        <w:t>risques industriels</w:t>
      </w:r>
      <w:r w:rsidR="00047FA8" w:rsidRPr="00091F46">
        <w:rPr>
          <w:b/>
        </w:rPr>
        <w:t xml:space="preserve"> et technologiques</w:t>
      </w:r>
      <w:r w:rsidR="00305BCF" w:rsidRPr="00091F46">
        <w:t xml:space="preserve">, aucun site </w:t>
      </w:r>
      <w:r w:rsidR="001B3841" w:rsidRPr="00091F46">
        <w:t xml:space="preserve">référencé sous </w:t>
      </w:r>
      <w:r w:rsidR="00305BCF" w:rsidRPr="00091F46">
        <w:rPr>
          <w:b/>
        </w:rPr>
        <w:t>BASOL</w:t>
      </w:r>
      <w:r w:rsidR="00305BCF" w:rsidRPr="00091F46">
        <w:t xml:space="preserve"> ou </w:t>
      </w:r>
      <w:r w:rsidR="00305BCF" w:rsidRPr="00091F46">
        <w:rPr>
          <w:b/>
        </w:rPr>
        <w:t>BASIAS</w:t>
      </w:r>
      <w:r w:rsidR="00305BCF" w:rsidRPr="00091F46">
        <w:t xml:space="preserve"> n’est présent sur le site d’étude ou à proximité immédiate (premier site BASOL à 800 m au sud du </w:t>
      </w:r>
      <w:r w:rsidR="001B3841" w:rsidRPr="00091F46">
        <w:t>site et premier site BASIAS à 1 k</w:t>
      </w:r>
      <w:r w:rsidR="00305BCF" w:rsidRPr="00091F46">
        <w:t>m au sud du site).</w:t>
      </w:r>
      <w:r w:rsidR="00047FA8" w:rsidRPr="00091F46">
        <w:t xml:space="preserve"> Le site n’est </w:t>
      </w:r>
      <w:r w:rsidR="001B3841" w:rsidRPr="00091F46">
        <w:t>concern</w:t>
      </w:r>
      <w:r w:rsidR="00047FA8" w:rsidRPr="00091F46">
        <w:t xml:space="preserve">é par aucun PPRT. Les alentours du projet sont marqués par la présence de nombreuses carrières, </w:t>
      </w:r>
      <w:r w:rsidR="00047FA8" w:rsidRPr="00091F46">
        <w:rPr>
          <w:b/>
        </w:rPr>
        <w:t>établissements ICPE</w:t>
      </w:r>
      <w:r w:rsidR="00047FA8" w:rsidRPr="00091F46">
        <w:t xml:space="preserve">. Le site n’est pas soumis au risque de </w:t>
      </w:r>
      <w:r w:rsidR="00047FA8" w:rsidRPr="00091F46">
        <w:rPr>
          <w:b/>
        </w:rPr>
        <w:t>transport de matières dangereuses</w:t>
      </w:r>
      <w:r w:rsidR="00047FA8" w:rsidRPr="00091F46">
        <w:t>. A noter toutefois la présence d’une voie ferrée à environ 700 m au sud, de l’A43 à environ 800 m au nord, de la RD147 à environ 600 m à l’est et de la RD318 à 1,6</w:t>
      </w:r>
      <w:r w:rsidR="001B3841" w:rsidRPr="00091F46">
        <w:t> </w:t>
      </w:r>
      <w:r w:rsidR="00047FA8" w:rsidRPr="00091F46">
        <w:t>km au sud. Les parcelles voisines sont vouées aux activités économiques.</w:t>
      </w:r>
    </w:p>
    <w:p w14:paraId="30CC12C9" w14:textId="47C6CF73" w:rsidR="0024189A" w:rsidRPr="00091F46" w:rsidRDefault="0024189A" w:rsidP="00BE4C05"/>
    <w:p w14:paraId="5DFBA9BB" w14:textId="05917142" w:rsidR="00006EDB" w:rsidRPr="00091F46" w:rsidRDefault="00006EDB" w:rsidP="00C1509A">
      <w:pPr>
        <w:pStyle w:val="Titre2"/>
      </w:pPr>
      <w:bookmarkStart w:id="64" w:name="_Toc471726045"/>
      <w:r w:rsidRPr="00091F46">
        <w:lastRenderedPageBreak/>
        <w:t>Ambiance acoustique</w:t>
      </w:r>
      <w:bookmarkEnd w:id="64"/>
    </w:p>
    <w:p w14:paraId="3D1294B0" w14:textId="1E41E1A2" w:rsidR="00047FA8" w:rsidRPr="00091F46" w:rsidRDefault="00047FA8" w:rsidP="00047FA8"/>
    <w:p w14:paraId="33FD9043" w14:textId="58E477E5" w:rsidR="00047FA8" w:rsidRPr="00091F46" w:rsidRDefault="00172E7B" w:rsidP="00047FA8">
      <w:r w:rsidRPr="00091F46">
        <w:rPr>
          <w:noProof/>
        </w:rPr>
        <mc:AlternateContent>
          <mc:Choice Requires="wps">
            <w:drawing>
              <wp:anchor distT="0" distB="0" distL="114300" distR="114300" simplePos="0" relativeHeight="251745280" behindDoc="1" locked="0" layoutInCell="1" allowOverlap="1" wp14:anchorId="4FD87DC8" wp14:editId="3BB123C1">
                <wp:simplePos x="0" y="0"/>
                <wp:positionH relativeFrom="column">
                  <wp:posOffset>3447415</wp:posOffset>
                </wp:positionH>
                <wp:positionV relativeFrom="paragraph">
                  <wp:posOffset>3738245</wp:posOffset>
                </wp:positionV>
                <wp:extent cx="2315210" cy="635"/>
                <wp:effectExtent l="0" t="0" r="8890" b="18415"/>
                <wp:wrapTight wrapText="bothSides">
                  <wp:wrapPolygon edited="0">
                    <wp:start x="0" y="0"/>
                    <wp:lineTo x="0" y="0"/>
                    <wp:lineTo x="21505" y="0"/>
                    <wp:lineTo x="21505"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2315210" cy="635"/>
                        </a:xfrm>
                        <a:prstGeom prst="rect">
                          <a:avLst/>
                        </a:prstGeom>
                        <a:solidFill>
                          <a:prstClr val="white"/>
                        </a:solidFill>
                        <a:ln>
                          <a:noFill/>
                        </a:ln>
                      </wps:spPr>
                      <wps:txbx>
                        <w:txbxContent>
                          <w:p w14:paraId="583D835C" w14:textId="5D8B739B" w:rsidR="008C3B8C" w:rsidRPr="0072401F" w:rsidRDefault="008C3B8C" w:rsidP="00172E7B">
                            <w:pPr>
                              <w:pStyle w:val="Lgende"/>
                              <w:rPr>
                                <w:noProof/>
                                <w:sz w:val="20"/>
                                <w:szCs w:val="20"/>
                              </w:rPr>
                            </w:pPr>
                            <w:bookmarkStart w:id="65" w:name="_Toc471726067"/>
                            <w:r w:rsidRPr="00091F46">
                              <w:t xml:space="preserve">Figure </w:t>
                            </w:r>
                            <w:fldSimple w:instr=" SEQ Figure \* ARABIC ">
                              <w:r w:rsidRPr="00091F46">
                                <w:rPr>
                                  <w:noProof/>
                                </w:rPr>
                                <w:t>9</w:t>
                              </w:r>
                            </w:fldSimple>
                            <w:r w:rsidRPr="00091F46">
                              <w:t> : Localisation des points de mesures acoustiques</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87DC8" id="Zone de texte 26" o:spid="_x0000_s1063" type="#_x0000_t202" style="position:absolute;left:0;text-align:left;margin-left:271.45pt;margin-top:294.35pt;width:182.3pt;height:.0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" stroked="f">
                <v:textbox style="mso-fit-shape-to-text:t" inset="0,0,0,0">
                  <w:txbxContent>
                    <w:p w14:paraId="583D835C" w14:textId="5D8B739B" w:rsidR="008C3B8C" w:rsidRPr="0072401F" w:rsidRDefault="008C3B8C" w:rsidP="00172E7B">
                      <w:pPr>
                        <w:pStyle w:val="Lgende"/>
                        <w:rPr>
                          <w:noProof/>
                          <w:sz w:val="20"/>
                          <w:szCs w:val="20"/>
                        </w:rPr>
                      </w:pPr>
                      <w:bookmarkStart w:id="66" w:name="_Toc471726067"/>
                      <w:r w:rsidRPr="00091F46">
                        <w:t xml:space="preserve">Figure </w:t>
                      </w:r>
                      <w:fldSimple w:instr=" SEQ Figure \* ARABIC ">
                        <w:r w:rsidRPr="00091F46">
                          <w:rPr>
                            <w:noProof/>
                          </w:rPr>
                          <w:t>9</w:t>
                        </w:r>
                      </w:fldSimple>
                      <w:r w:rsidRPr="00091F46">
                        <w:t> : Localisation des points de mesures acoustiques</w:t>
                      </w:r>
                      <w:bookmarkEnd w:id="66"/>
                    </w:p>
                  </w:txbxContent>
                </v:textbox>
                <w10:wrap type="tight"/>
              </v:shape>
            </w:pict>
          </mc:Fallback>
        </mc:AlternateContent>
      </w:r>
      <w:r w:rsidR="00047FA8" w:rsidRPr="00091F46">
        <w:rPr>
          <w:noProof/>
        </w:rPr>
        <w:drawing>
          <wp:anchor distT="0" distB="0" distL="114300" distR="114300" simplePos="0" relativeHeight="251725824" behindDoc="1" locked="0" layoutInCell="1" allowOverlap="1" wp14:anchorId="6FA608B6" wp14:editId="45DD3680">
            <wp:simplePos x="0" y="0"/>
            <wp:positionH relativeFrom="margin">
              <wp:posOffset>3447415</wp:posOffset>
            </wp:positionH>
            <wp:positionV relativeFrom="paragraph">
              <wp:posOffset>15875</wp:posOffset>
            </wp:positionV>
            <wp:extent cx="2315210" cy="3665220"/>
            <wp:effectExtent l="19050" t="19050" r="27940" b="11430"/>
            <wp:wrapTight wrapText="bothSides">
              <wp:wrapPolygon edited="0">
                <wp:start x="-178" y="-112"/>
                <wp:lineTo x="-178" y="21555"/>
                <wp:lineTo x="21683" y="21555"/>
                <wp:lineTo x="21683" y="-112"/>
                <wp:lineTo x="-178" y="-112"/>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15210" cy="3665220"/>
                    </a:xfrm>
                    <a:prstGeom prst="rect">
                      <a:avLst/>
                    </a:prstGeom>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047FA8" w:rsidRPr="00091F46">
        <w:t>Le projet n’est pas concerné par le</w:t>
      </w:r>
      <w:r w:rsidR="001B3841" w:rsidRPr="00091F46">
        <w:t xml:space="preserve"> Plan d’Exposition au Bruit</w:t>
      </w:r>
      <w:r w:rsidR="00047FA8" w:rsidRPr="00091F46">
        <w:t xml:space="preserve"> </w:t>
      </w:r>
      <w:r w:rsidR="001B3841" w:rsidRPr="00091F46">
        <w:t>(</w:t>
      </w:r>
      <w:r w:rsidR="00047FA8" w:rsidRPr="00091F46">
        <w:rPr>
          <w:b/>
        </w:rPr>
        <w:t>PEB</w:t>
      </w:r>
      <w:r w:rsidR="001B3841" w:rsidRPr="00091F46">
        <w:t xml:space="preserve">) </w:t>
      </w:r>
      <w:r w:rsidR="00047FA8" w:rsidRPr="00091F46">
        <w:t>de l’aéroport de Lyon Saint-Exupéry.</w:t>
      </w:r>
    </w:p>
    <w:p w14:paraId="582E6715" w14:textId="77777777" w:rsidR="00172E7B" w:rsidRPr="00091F46" w:rsidRDefault="00172E7B" w:rsidP="00047FA8"/>
    <w:p w14:paraId="4AD4649D" w14:textId="087E7037" w:rsidR="00047FA8" w:rsidRPr="00091F46" w:rsidRDefault="00047FA8" w:rsidP="00047FA8">
      <w:r w:rsidRPr="00091F46">
        <w:t xml:space="preserve">Le site d’étude présente un contexte sonore marqué de manière générale par une </w:t>
      </w:r>
      <w:r w:rsidRPr="00091F46">
        <w:rPr>
          <w:b/>
        </w:rPr>
        <w:t>forte prédominance des bruits issus des voies de circulation</w:t>
      </w:r>
      <w:r w:rsidRPr="00091F46">
        <w:t xml:space="preserve">. L’A43 est la principale composante du bruit de fond du secteur d’étude. Localement, </w:t>
      </w:r>
      <w:r w:rsidRPr="00091F46">
        <w:rPr>
          <w:b/>
        </w:rPr>
        <w:t>la RD147 et la voie ferrée</w:t>
      </w:r>
      <w:r w:rsidRPr="00091F46">
        <w:t xml:space="preserve"> sont également sources de bruit, dont la diffusion s’effectue par pic, à chaque passage d’un véhicule ou d’un train. Enfin, le bruit émis par les </w:t>
      </w:r>
      <w:r w:rsidRPr="00091F46">
        <w:rPr>
          <w:b/>
        </w:rPr>
        <w:t>carrières avoisinantes</w:t>
      </w:r>
      <w:r w:rsidRPr="00091F46">
        <w:t xml:space="preserve"> émerge de ce contexte sonore par l’intermédiaire des hautes fréquences émises par les avertisseurs sonores de recul et la circulation des camions nécessaires au transport de matériaux.</w:t>
      </w:r>
    </w:p>
    <w:p w14:paraId="75A3A486" w14:textId="77777777" w:rsidR="00172E7B" w:rsidRPr="00091F46" w:rsidRDefault="00172E7B" w:rsidP="00047FA8"/>
    <w:p w14:paraId="75B25DC5" w14:textId="23179FAC" w:rsidR="00047FA8" w:rsidRPr="00091F46" w:rsidRDefault="00047FA8" w:rsidP="00047FA8">
      <w:r w:rsidRPr="00091F46">
        <w:rPr>
          <w:b/>
        </w:rPr>
        <w:t>L’état initial sonore en bordure nord</w:t>
      </w:r>
      <w:r w:rsidRPr="00091F46">
        <w:t xml:space="preserve"> du site dédié au projet d’usine d’enrobage sera pris à 59,0 dB(A) en période diurne et 50,0 dB(A) en période nocturne (point P5).</w:t>
      </w:r>
      <w:r w:rsidR="00D24F07" w:rsidRPr="00091F46">
        <w:t xml:space="preserve"> </w:t>
      </w:r>
      <w:r w:rsidRPr="00091F46">
        <w:rPr>
          <w:b/>
        </w:rPr>
        <w:t>L’état initial sonore en bordure sud</w:t>
      </w:r>
      <w:r w:rsidRPr="00091F46">
        <w:t xml:space="preserve"> sera pris à 59,5 dB(A) en période diurne et 56,5 dB(A) en période nocturne (point P9).</w:t>
      </w:r>
    </w:p>
    <w:p w14:paraId="0D1E7F52" w14:textId="1EE79750" w:rsidR="00047FA8" w:rsidRPr="00091F46" w:rsidRDefault="00047FA8" w:rsidP="00047FA8"/>
    <w:p w14:paraId="25DB1C19" w14:textId="709E950C" w:rsidR="00047FA8" w:rsidRPr="00091F46" w:rsidRDefault="00047FA8" w:rsidP="00047FA8"/>
    <w:p w14:paraId="5C554859" w14:textId="4EC56762" w:rsidR="00D24F07" w:rsidRPr="00091F46" w:rsidRDefault="00D24F07">
      <w:pPr>
        <w:spacing w:before="0" w:after="0" w:line="240" w:lineRule="auto"/>
        <w:jc w:val="left"/>
      </w:pPr>
      <w:r w:rsidRPr="00091F46">
        <w:br w:type="page"/>
      </w:r>
    </w:p>
    <w:p w14:paraId="3721159D" w14:textId="3A348D2F" w:rsidR="00006EDB" w:rsidRPr="00091F46" w:rsidRDefault="00006EDB" w:rsidP="00006EDB">
      <w:pPr>
        <w:pStyle w:val="Titre2"/>
      </w:pPr>
      <w:bookmarkStart w:id="67" w:name="_Toc471726046"/>
      <w:r w:rsidRPr="00091F46">
        <w:lastRenderedPageBreak/>
        <w:t>Sensibilité des enjeux environnementaux</w:t>
      </w:r>
      <w:bookmarkEnd w:id="67"/>
    </w:p>
    <w:p w14:paraId="3A487361" w14:textId="77777777" w:rsidR="00907717" w:rsidRPr="00091F46" w:rsidRDefault="00907717" w:rsidP="00ED125D"/>
    <w:tbl>
      <w:tblPr>
        <w:tblStyle w:val="Grilledutableau"/>
        <w:tblW w:w="5000" w:type="pct"/>
        <w:shd w:val="clear" w:color="auto" w:fill="ACB9CA" w:themeFill="text2" w:themeFillTint="66"/>
        <w:tblLook w:val="04A0" w:firstRow="1" w:lastRow="0" w:firstColumn="1" w:lastColumn="0" w:noHBand="0" w:noVBand="1"/>
      </w:tblPr>
      <w:tblGrid>
        <w:gridCol w:w="2929"/>
        <w:gridCol w:w="4721"/>
        <w:gridCol w:w="1411"/>
      </w:tblGrid>
      <w:tr w:rsidR="00D24F07" w:rsidRPr="00091F46" w14:paraId="7BC7E7F6" w14:textId="77777777" w:rsidTr="00C12FA7">
        <w:trPr>
          <w:trHeight w:val="567"/>
          <w:tblHeader/>
        </w:trPr>
        <w:tc>
          <w:tcPr>
            <w:tcW w:w="2929" w:type="dxa"/>
            <w:shd w:val="clear" w:color="auto" w:fill="ACB9CA" w:themeFill="text2" w:themeFillTint="66"/>
            <w:vAlign w:val="center"/>
          </w:tcPr>
          <w:p w14:paraId="01C2C36B" w14:textId="77777777" w:rsidR="00D24F07" w:rsidRPr="00091F46" w:rsidRDefault="00D24F07" w:rsidP="00C12FA7">
            <w:pPr>
              <w:rPr>
                <w:b/>
                <w:sz w:val="22"/>
                <w:szCs w:val="22"/>
              </w:rPr>
            </w:pPr>
            <w:r w:rsidRPr="00091F46">
              <w:rPr>
                <w:b/>
                <w:sz w:val="22"/>
                <w:szCs w:val="22"/>
              </w:rPr>
              <w:t>Thème</w:t>
            </w:r>
          </w:p>
        </w:tc>
        <w:tc>
          <w:tcPr>
            <w:tcW w:w="4721" w:type="dxa"/>
            <w:shd w:val="clear" w:color="auto" w:fill="ACB9CA" w:themeFill="text2" w:themeFillTint="66"/>
            <w:vAlign w:val="center"/>
          </w:tcPr>
          <w:p w14:paraId="27CFA0E9" w14:textId="77777777" w:rsidR="00D24F07" w:rsidRPr="00091F46" w:rsidRDefault="00D24F07" w:rsidP="00C12FA7">
            <w:pPr>
              <w:rPr>
                <w:b/>
                <w:sz w:val="22"/>
                <w:szCs w:val="22"/>
              </w:rPr>
            </w:pPr>
            <w:r w:rsidRPr="00091F46">
              <w:rPr>
                <w:b/>
                <w:sz w:val="22"/>
                <w:szCs w:val="22"/>
              </w:rPr>
              <w:t>Identification des enjeux et contraintes</w:t>
            </w:r>
          </w:p>
        </w:tc>
        <w:tc>
          <w:tcPr>
            <w:tcW w:w="1411" w:type="dxa"/>
            <w:shd w:val="clear" w:color="auto" w:fill="ACB9CA" w:themeFill="text2" w:themeFillTint="66"/>
            <w:vAlign w:val="center"/>
          </w:tcPr>
          <w:p w14:paraId="635CD799" w14:textId="77777777" w:rsidR="00D24F07" w:rsidRPr="00091F46" w:rsidRDefault="00D24F07" w:rsidP="00C12FA7">
            <w:pPr>
              <w:rPr>
                <w:b/>
                <w:sz w:val="22"/>
                <w:szCs w:val="22"/>
              </w:rPr>
            </w:pPr>
            <w:r w:rsidRPr="00091F46">
              <w:rPr>
                <w:b/>
                <w:sz w:val="22"/>
                <w:szCs w:val="22"/>
              </w:rPr>
              <w:t>Sensibilité</w:t>
            </w:r>
          </w:p>
        </w:tc>
      </w:tr>
    </w:tbl>
    <w:p w14:paraId="3F1AD156" w14:textId="77777777" w:rsidR="00D24F07" w:rsidRPr="00091F46" w:rsidRDefault="00D24F07" w:rsidP="00D24F07"/>
    <w:tbl>
      <w:tblPr>
        <w:tblStyle w:val="Grilledutableau"/>
        <w:tblW w:w="5000" w:type="pct"/>
        <w:tblLook w:val="04A0" w:firstRow="1" w:lastRow="0" w:firstColumn="1" w:lastColumn="0" w:noHBand="0" w:noVBand="1"/>
      </w:tblPr>
      <w:tblGrid>
        <w:gridCol w:w="2929"/>
        <w:gridCol w:w="4721"/>
        <w:gridCol w:w="1411"/>
      </w:tblGrid>
      <w:tr w:rsidR="00D24F07" w:rsidRPr="00091F46" w14:paraId="0D0C36B8" w14:textId="77777777" w:rsidTr="00C12FA7">
        <w:trPr>
          <w:trHeight w:val="567"/>
        </w:trPr>
        <w:tc>
          <w:tcPr>
            <w:tcW w:w="9061" w:type="dxa"/>
            <w:gridSpan w:val="3"/>
            <w:shd w:val="clear" w:color="auto" w:fill="D5DCE4" w:themeFill="text2" w:themeFillTint="33"/>
            <w:vAlign w:val="center"/>
          </w:tcPr>
          <w:p w14:paraId="02DDAB95" w14:textId="77777777" w:rsidR="00D24F07" w:rsidRPr="00091F46" w:rsidRDefault="00D24F07" w:rsidP="00C12FA7">
            <w:pPr>
              <w:rPr>
                <w:b/>
              </w:rPr>
            </w:pPr>
            <w:r w:rsidRPr="00091F46">
              <w:rPr>
                <w:b/>
              </w:rPr>
              <w:t>1. Localisation du site</w:t>
            </w:r>
          </w:p>
        </w:tc>
      </w:tr>
      <w:tr w:rsidR="00D24F07" w:rsidRPr="00091F46" w14:paraId="1425D89F" w14:textId="77777777" w:rsidTr="00C12FA7">
        <w:trPr>
          <w:trHeight w:val="567"/>
        </w:trPr>
        <w:tc>
          <w:tcPr>
            <w:tcW w:w="2929" w:type="dxa"/>
            <w:vAlign w:val="center"/>
          </w:tcPr>
          <w:p w14:paraId="289BDE2E" w14:textId="77777777" w:rsidR="00D24F07" w:rsidRPr="00091F46" w:rsidRDefault="00D24F07" w:rsidP="00C12FA7">
            <w:pPr>
              <w:jc w:val="left"/>
            </w:pPr>
            <w:r w:rsidRPr="00091F46">
              <w:t>Localisation géographique</w:t>
            </w:r>
          </w:p>
        </w:tc>
        <w:tc>
          <w:tcPr>
            <w:tcW w:w="4721" w:type="dxa"/>
            <w:vAlign w:val="center"/>
          </w:tcPr>
          <w:p w14:paraId="7EA7510E" w14:textId="77777777" w:rsidR="00D24F07" w:rsidRPr="00091F46" w:rsidRDefault="00D24F07" w:rsidP="00C12FA7">
            <w:r w:rsidRPr="00091F46">
              <w:t>Sur la commune de Saint-Bonnet-de-Mure</w:t>
            </w:r>
          </w:p>
          <w:p w14:paraId="73DD8C8B" w14:textId="77777777" w:rsidR="00D24F07" w:rsidRPr="00091F46" w:rsidRDefault="00D24F07" w:rsidP="00C12FA7">
            <w:r w:rsidRPr="00091F46">
              <w:t>Au lieu-dit « Les Brosses »</w:t>
            </w:r>
          </w:p>
          <w:p w14:paraId="15659BDF" w14:textId="77777777" w:rsidR="00D24F07" w:rsidRPr="00091F46" w:rsidRDefault="00D24F07" w:rsidP="00C12FA7">
            <w:r w:rsidRPr="00091F46">
              <w:t>Exploitation d’une carrière par CBR tout autour de ce site</w:t>
            </w:r>
          </w:p>
          <w:p w14:paraId="761978B9" w14:textId="77777777" w:rsidR="00D24F07" w:rsidRPr="00091F46" w:rsidRDefault="00D24F07" w:rsidP="00C12FA7">
            <w:r w:rsidRPr="00091F46">
              <w:t>Site localisé en zone de carrières</w:t>
            </w:r>
          </w:p>
        </w:tc>
        <w:tc>
          <w:tcPr>
            <w:tcW w:w="1411" w:type="dxa"/>
            <w:vMerge w:val="restart"/>
            <w:vAlign w:val="center"/>
          </w:tcPr>
          <w:p w14:paraId="4A3952AF" w14:textId="77777777" w:rsidR="00D24F07" w:rsidRPr="00091F46" w:rsidRDefault="00D24F07" w:rsidP="00C12FA7">
            <w:pPr>
              <w:jc w:val="center"/>
            </w:pPr>
            <w:r w:rsidRPr="00091F46">
              <w:t>Nulle</w:t>
            </w:r>
          </w:p>
        </w:tc>
      </w:tr>
      <w:tr w:rsidR="00D24F07" w:rsidRPr="00091F46" w14:paraId="795DE09E" w14:textId="77777777" w:rsidTr="00C12FA7">
        <w:trPr>
          <w:trHeight w:val="567"/>
        </w:trPr>
        <w:tc>
          <w:tcPr>
            <w:tcW w:w="2929" w:type="dxa"/>
            <w:vAlign w:val="center"/>
          </w:tcPr>
          <w:p w14:paraId="0AF40576" w14:textId="77777777" w:rsidR="00D24F07" w:rsidRPr="00091F46" w:rsidRDefault="00D24F07" w:rsidP="00C12FA7">
            <w:pPr>
              <w:jc w:val="left"/>
            </w:pPr>
            <w:r w:rsidRPr="00091F46">
              <w:t>Localisation cadastrale</w:t>
            </w:r>
          </w:p>
        </w:tc>
        <w:tc>
          <w:tcPr>
            <w:tcW w:w="4721" w:type="dxa"/>
            <w:vAlign w:val="center"/>
          </w:tcPr>
          <w:p w14:paraId="4E822E19" w14:textId="08C3CCEC" w:rsidR="00D24F07" w:rsidRPr="00091F46" w:rsidRDefault="001B3841" w:rsidP="00C12FA7">
            <w:r w:rsidRPr="00091F46">
              <w:t>Parcelle</w:t>
            </w:r>
            <w:r w:rsidR="00D24F07" w:rsidRPr="00091F46">
              <w:t xml:space="preserve"> n°72 de la section BH</w:t>
            </w:r>
          </w:p>
        </w:tc>
        <w:tc>
          <w:tcPr>
            <w:tcW w:w="1411" w:type="dxa"/>
            <w:vMerge/>
            <w:vAlign w:val="center"/>
          </w:tcPr>
          <w:p w14:paraId="732F51B1" w14:textId="77777777" w:rsidR="00D24F07" w:rsidRPr="00091F46" w:rsidRDefault="00D24F07" w:rsidP="00C12FA7"/>
        </w:tc>
      </w:tr>
    </w:tbl>
    <w:p w14:paraId="4394B279" w14:textId="77777777" w:rsidR="00D24F07" w:rsidRPr="00091F46" w:rsidRDefault="00D24F07" w:rsidP="00D24F07"/>
    <w:tbl>
      <w:tblPr>
        <w:tblStyle w:val="Grilledutableau"/>
        <w:tblW w:w="5000" w:type="pct"/>
        <w:tblLook w:val="04A0" w:firstRow="1" w:lastRow="0" w:firstColumn="1" w:lastColumn="0" w:noHBand="0" w:noVBand="1"/>
      </w:tblPr>
      <w:tblGrid>
        <w:gridCol w:w="2929"/>
        <w:gridCol w:w="4721"/>
        <w:gridCol w:w="1411"/>
      </w:tblGrid>
      <w:tr w:rsidR="00D24F07" w:rsidRPr="00091F46" w14:paraId="33347C27" w14:textId="77777777" w:rsidTr="00C12FA7">
        <w:trPr>
          <w:trHeight w:val="567"/>
        </w:trPr>
        <w:tc>
          <w:tcPr>
            <w:tcW w:w="9061" w:type="dxa"/>
            <w:gridSpan w:val="3"/>
            <w:shd w:val="clear" w:color="auto" w:fill="D5DCE4" w:themeFill="text2" w:themeFillTint="33"/>
            <w:vAlign w:val="center"/>
          </w:tcPr>
          <w:p w14:paraId="3A8FA187" w14:textId="77777777" w:rsidR="00D24F07" w:rsidRPr="00091F46" w:rsidRDefault="00D24F07" w:rsidP="00C12FA7">
            <w:pPr>
              <w:rPr>
                <w:b/>
              </w:rPr>
            </w:pPr>
            <w:r w:rsidRPr="00091F46">
              <w:rPr>
                <w:b/>
              </w:rPr>
              <w:t>2. Données d’urbanisme</w:t>
            </w:r>
          </w:p>
        </w:tc>
      </w:tr>
      <w:tr w:rsidR="00094A7E" w:rsidRPr="00091F46" w14:paraId="5B2C530A" w14:textId="77777777" w:rsidTr="006A769E">
        <w:trPr>
          <w:trHeight w:val="567"/>
        </w:trPr>
        <w:tc>
          <w:tcPr>
            <w:tcW w:w="2929" w:type="dxa"/>
            <w:vAlign w:val="center"/>
          </w:tcPr>
          <w:p w14:paraId="2775C4CD" w14:textId="77777777" w:rsidR="00094A7E" w:rsidRPr="00091F46" w:rsidRDefault="00094A7E" w:rsidP="006A769E">
            <w:pPr>
              <w:jc w:val="left"/>
            </w:pPr>
            <w:r w:rsidRPr="00091F46">
              <w:t>Groupement / collectivité</w:t>
            </w:r>
          </w:p>
        </w:tc>
        <w:tc>
          <w:tcPr>
            <w:tcW w:w="4721" w:type="dxa"/>
            <w:vAlign w:val="center"/>
          </w:tcPr>
          <w:p w14:paraId="6C0BA32B" w14:textId="77777777" w:rsidR="00094A7E" w:rsidRPr="00091F46" w:rsidRDefault="00094A7E" w:rsidP="006A769E">
            <w:r w:rsidRPr="00091F46">
              <w:t>Saint-Bonnet-de-Mure intégrée à la Communauté de Communes de l’Est Lyonnais</w:t>
            </w:r>
          </w:p>
        </w:tc>
        <w:tc>
          <w:tcPr>
            <w:tcW w:w="1411" w:type="dxa"/>
            <w:vAlign w:val="center"/>
          </w:tcPr>
          <w:p w14:paraId="157F9964" w14:textId="77777777" w:rsidR="00094A7E" w:rsidRPr="00091F46" w:rsidDel="002B24BF" w:rsidRDefault="00094A7E" w:rsidP="006A769E">
            <w:pPr>
              <w:jc w:val="center"/>
            </w:pPr>
            <w:r w:rsidRPr="00091F46">
              <w:t>Nulle</w:t>
            </w:r>
          </w:p>
        </w:tc>
      </w:tr>
      <w:tr w:rsidR="00094A7E" w:rsidRPr="00091F46" w14:paraId="1B4734FD" w14:textId="77777777" w:rsidTr="006A769E">
        <w:trPr>
          <w:trHeight w:val="567"/>
        </w:trPr>
        <w:tc>
          <w:tcPr>
            <w:tcW w:w="2929" w:type="dxa"/>
            <w:vAlign w:val="center"/>
          </w:tcPr>
          <w:p w14:paraId="4E7A8BEF" w14:textId="77777777" w:rsidR="00094A7E" w:rsidRPr="00091F46" w:rsidRDefault="00094A7E" w:rsidP="006A769E">
            <w:pPr>
              <w:jc w:val="left"/>
            </w:pPr>
            <w:r w:rsidRPr="00091F46">
              <w:t>Directive Territoriale d’Aménagement (DTA)</w:t>
            </w:r>
          </w:p>
        </w:tc>
        <w:tc>
          <w:tcPr>
            <w:tcW w:w="4721" w:type="dxa"/>
            <w:vAlign w:val="center"/>
          </w:tcPr>
          <w:p w14:paraId="4E573FD7" w14:textId="77777777" w:rsidR="00094A7E" w:rsidRPr="00091F46" w:rsidRDefault="00094A7E" w:rsidP="006A769E">
            <w:r w:rsidRPr="00091F46">
              <w:t>Projet inscrit dans le territoire spécifique dit « autour de Saint-Exupéry » et dans une zone réservée pour le long terme</w:t>
            </w:r>
          </w:p>
        </w:tc>
        <w:tc>
          <w:tcPr>
            <w:tcW w:w="1411" w:type="dxa"/>
            <w:shd w:val="clear" w:color="auto" w:fill="FFF2CC" w:themeFill="accent4" w:themeFillTint="33"/>
            <w:vAlign w:val="center"/>
          </w:tcPr>
          <w:p w14:paraId="04390A27" w14:textId="77777777" w:rsidR="00094A7E" w:rsidRPr="00091F46" w:rsidRDefault="00094A7E" w:rsidP="006A769E">
            <w:pPr>
              <w:jc w:val="center"/>
            </w:pPr>
            <w:r w:rsidRPr="00091F46">
              <w:t>Faible</w:t>
            </w:r>
          </w:p>
        </w:tc>
      </w:tr>
      <w:tr w:rsidR="00094A7E" w:rsidRPr="00091F46" w14:paraId="11806792" w14:textId="77777777" w:rsidTr="006A769E">
        <w:trPr>
          <w:trHeight w:val="567"/>
        </w:trPr>
        <w:tc>
          <w:tcPr>
            <w:tcW w:w="2929" w:type="dxa"/>
            <w:vAlign w:val="center"/>
          </w:tcPr>
          <w:p w14:paraId="15C897F1" w14:textId="77777777" w:rsidR="00094A7E" w:rsidRPr="00091F46" w:rsidRDefault="00094A7E" w:rsidP="006A769E">
            <w:pPr>
              <w:jc w:val="left"/>
            </w:pPr>
            <w:r w:rsidRPr="00091F46">
              <w:t>Inter-SCOT</w:t>
            </w:r>
          </w:p>
        </w:tc>
        <w:tc>
          <w:tcPr>
            <w:tcW w:w="4721" w:type="dxa"/>
            <w:vAlign w:val="center"/>
          </w:tcPr>
          <w:p w14:paraId="4B79BDB6" w14:textId="77777777" w:rsidR="00094A7E" w:rsidRPr="00091F46" w:rsidRDefault="00094A7E" w:rsidP="006A769E">
            <w:r w:rsidRPr="00091F46">
              <w:t>Inter-SCOT de l’agglomération lyonnaise, officialisée en 2004</w:t>
            </w:r>
          </w:p>
        </w:tc>
        <w:tc>
          <w:tcPr>
            <w:tcW w:w="1411" w:type="dxa"/>
            <w:vAlign w:val="center"/>
          </w:tcPr>
          <w:p w14:paraId="186FBBB2" w14:textId="77777777" w:rsidR="00094A7E" w:rsidRPr="00091F46" w:rsidRDefault="00094A7E" w:rsidP="006A769E">
            <w:pPr>
              <w:jc w:val="center"/>
            </w:pPr>
            <w:r w:rsidRPr="00091F46">
              <w:t>Nulle</w:t>
            </w:r>
          </w:p>
        </w:tc>
      </w:tr>
      <w:tr w:rsidR="00094A7E" w:rsidRPr="00091F46" w14:paraId="513EA988" w14:textId="77777777" w:rsidTr="006A769E">
        <w:trPr>
          <w:trHeight w:val="567"/>
        </w:trPr>
        <w:tc>
          <w:tcPr>
            <w:tcW w:w="2929" w:type="dxa"/>
            <w:vAlign w:val="center"/>
          </w:tcPr>
          <w:p w14:paraId="0611FF98" w14:textId="77777777" w:rsidR="00094A7E" w:rsidRPr="00091F46" w:rsidRDefault="00094A7E" w:rsidP="006A769E">
            <w:pPr>
              <w:jc w:val="left"/>
            </w:pPr>
            <w:r w:rsidRPr="00091F46">
              <w:t>Schéma de Cohérence Territoriale (SCOT)</w:t>
            </w:r>
          </w:p>
        </w:tc>
        <w:tc>
          <w:tcPr>
            <w:tcW w:w="4721" w:type="dxa"/>
            <w:vAlign w:val="center"/>
          </w:tcPr>
          <w:p w14:paraId="7B871C7E" w14:textId="77777777" w:rsidR="00094A7E" w:rsidRPr="00091F46" w:rsidRDefault="00094A7E" w:rsidP="006A769E">
            <w:r w:rsidRPr="00091F46">
              <w:t>SCOT de l’agglomération lyonnaise, approuvé le 16 décembre 2010</w:t>
            </w:r>
          </w:p>
        </w:tc>
        <w:tc>
          <w:tcPr>
            <w:tcW w:w="1411" w:type="dxa"/>
            <w:vAlign w:val="center"/>
          </w:tcPr>
          <w:p w14:paraId="095D0969" w14:textId="77777777" w:rsidR="00094A7E" w:rsidRPr="00091F46" w:rsidDel="002B24BF" w:rsidRDefault="00094A7E" w:rsidP="006A769E">
            <w:pPr>
              <w:jc w:val="center"/>
            </w:pPr>
            <w:r w:rsidRPr="00091F46">
              <w:t>Nulle</w:t>
            </w:r>
          </w:p>
        </w:tc>
      </w:tr>
      <w:tr w:rsidR="00094A7E" w:rsidRPr="00091F46" w14:paraId="5747ABF1" w14:textId="77777777" w:rsidTr="006A769E">
        <w:trPr>
          <w:trHeight w:val="567"/>
        </w:trPr>
        <w:tc>
          <w:tcPr>
            <w:tcW w:w="2929" w:type="dxa"/>
            <w:vAlign w:val="center"/>
          </w:tcPr>
          <w:p w14:paraId="6BFA9C92" w14:textId="77777777" w:rsidR="00094A7E" w:rsidRPr="00091F46" w:rsidRDefault="00094A7E" w:rsidP="006A769E">
            <w:pPr>
              <w:jc w:val="left"/>
            </w:pPr>
            <w:r w:rsidRPr="00091F46">
              <w:t>Plan Local d’Urbanisme (PLU)</w:t>
            </w:r>
          </w:p>
        </w:tc>
        <w:tc>
          <w:tcPr>
            <w:tcW w:w="4721" w:type="dxa"/>
            <w:vAlign w:val="center"/>
          </w:tcPr>
          <w:p w14:paraId="085588E6" w14:textId="77777777" w:rsidR="00094A7E" w:rsidRPr="00091F46" w:rsidRDefault="00094A7E" w:rsidP="006A769E">
            <w:r w:rsidRPr="00091F46">
              <w:t>PLU</w:t>
            </w:r>
            <w:r w:rsidRPr="00091F46" w:rsidDel="002B24BF">
              <w:t xml:space="preserve"> </w:t>
            </w:r>
            <w:r w:rsidRPr="00091F46">
              <w:t>approuvé le 29 mars 2007</w:t>
            </w:r>
          </w:p>
          <w:p w14:paraId="54719CC5" w14:textId="77777777" w:rsidR="00094A7E" w:rsidRPr="00091F46" w:rsidRDefault="00094A7E" w:rsidP="006A769E">
            <w:r w:rsidRPr="00091F46">
              <w:t>Site en zone Nc (zone naturelle destinée à l’exploitation des carrières)</w:t>
            </w:r>
          </w:p>
        </w:tc>
        <w:tc>
          <w:tcPr>
            <w:tcW w:w="1411" w:type="dxa"/>
            <w:vAlign w:val="center"/>
          </w:tcPr>
          <w:p w14:paraId="25981AC5" w14:textId="77777777" w:rsidR="00094A7E" w:rsidRPr="00091F46" w:rsidRDefault="00094A7E" w:rsidP="006A769E">
            <w:pPr>
              <w:jc w:val="center"/>
            </w:pPr>
            <w:r w:rsidRPr="00091F46">
              <w:t>Nulle</w:t>
            </w:r>
          </w:p>
        </w:tc>
      </w:tr>
      <w:tr w:rsidR="00094A7E" w:rsidRPr="00091F46" w14:paraId="2BDCEEF5" w14:textId="77777777" w:rsidTr="006A769E">
        <w:trPr>
          <w:trHeight w:val="567"/>
        </w:trPr>
        <w:tc>
          <w:tcPr>
            <w:tcW w:w="2929" w:type="dxa"/>
            <w:vAlign w:val="center"/>
          </w:tcPr>
          <w:p w14:paraId="739C151D" w14:textId="77777777" w:rsidR="00094A7E" w:rsidRPr="00091F46" w:rsidRDefault="00094A7E" w:rsidP="006A769E">
            <w:pPr>
              <w:jc w:val="left"/>
            </w:pPr>
            <w:r w:rsidRPr="00091F46">
              <w:t>Servitudes</w:t>
            </w:r>
          </w:p>
        </w:tc>
        <w:tc>
          <w:tcPr>
            <w:tcW w:w="4721" w:type="dxa"/>
            <w:vAlign w:val="center"/>
          </w:tcPr>
          <w:p w14:paraId="45E2EE33" w14:textId="77777777" w:rsidR="00094A7E" w:rsidRPr="00091F46" w:rsidRDefault="00094A7E" w:rsidP="006A769E">
            <w:r w:rsidRPr="00091F46">
              <w:t>Servitude de dégagement aéronautique (hauteur très élevée du plafond, pas d’incidence)</w:t>
            </w:r>
          </w:p>
          <w:p w14:paraId="2DD8ED53" w14:textId="77777777" w:rsidR="00094A7E" w:rsidRPr="00091F46" w:rsidRDefault="00094A7E" w:rsidP="006A769E">
            <w:r w:rsidRPr="00091F46">
              <w:t>Site en bordure du périmètre de captage AEP des Quatre Chênes</w:t>
            </w:r>
          </w:p>
        </w:tc>
        <w:tc>
          <w:tcPr>
            <w:tcW w:w="1411" w:type="dxa"/>
            <w:shd w:val="clear" w:color="auto" w:fill="FFF2CC" w:themeFill="accent4" w:themeFillTint="33"/>
            <w:vAlign w:val="center"/>
          </w:tcPr>
          <w:p w14:paraId="761557F9" w14:textId="77777777" w:rsidR="00094A7E" w:rsidRPr="00091F46" w:rsidRDefault="00094A7E" w:rsidP="006A769E">
            <w:pPr>
              <w:jc w:val="center"/>
            </w:pPr>
            <w:r w:rsidRPr="00091F46">
              <w:t>Faible</w:t>
            </w:r>
          </w:p>
        </w:tc>
      </w:tr>
      <w:tr w:rsidR="00094A7E" w:rsidRPr="00091F46" w14:paraId="6CECEF36" w14:textId="77777777" w:rsidTr="006A769E">
        <w:trPr>
          <w:trHeight w:val="567"/>
        </w:trPr>
        <w:tc>
          <w:tcPr>
            <w:tcW w:w="2929" w:type="dxa"/>
            <w:vAlign w:val="center"/>
          </w:tcPr>
          <w:p w14:paraId="55C7FE73" w14:textId="77777777" w:rsidR="00094A7E" w:rsidRPr="00091F46" w:rsidRDefault="00094A7E" w:rsidP="006A769E">
            <w:pPr>
              <w:jc w:val="left"/>
            </w:pPr>
            <w:r w:rsidRPr="00091F46">
              <w:t>Occupation du sol</w:t>
            </w:r>
          </w:p>
        </w:tc>
        <w:tc>
          <w:tcPr>
            <w:tcW w:w="4721" w:type="dxa"/>
            <w:vAlign w:val="center"/>
          </w:tcPr>
          <w:p w14:paraId="74796C9F" w14:textId="77777777" w:rsidR="00094A7E" w:rsidRPr="00091F46" w:rsidRDefault="00094A7E" w:rsidP="006A769E">
            <w:r w:rsidRPr="00091F46">
              <w:t>Carrières à proximité</w:t>
            </w:r>
          </w:p>
          <w:p w14:paraId="714910B6" w14:textId="77777777" w:rsidR="00094A7E" w:rsidRPr="00091F46" w:rsidRDefault="00094A7E" w:rsidP="006A769E">
            <w:r w:rsidRPr="00091F46">
              <w:t>1</w:t>
            </w:r>
            <w:r w:rsidRPr="00091F46">
              <w:rPr>
                <w:vertAlign w:val="superscript"/>
              </w:rPr>
              <w:t>ères</w:t>
            </w:r>
            <w:r w:rsidRPr="00091F46">
              <w:t xml:space="preserve"> habitations à 400 m à l’est</w:t>
            </w:r>
          </w:p>
          <w:p w14:paraId="1B130730" w14:textId="77777777" w:rsidR="00094A7E" w:rsidRPr="00091F46" w:rsidRDefault="00094A7E" w:rsidP="006A769E">
            <w:r w:rsidRPr="00091F46">
              <w:t>1</w:t>
            </w:r>
            <w:r w:rsidRPr="00091F46">
              <w:rPr>
                <w:vertAlign w:val="superscript"/>
              </w:rPr>
              <w:t>er</w:t>
            </w:r>
            <w:r w:rsidRPr="00091F46">
              <w:t xml:space="preserve"> ERP à plus de 2 km</w:t>
            </w:r>
          </w:p>
        </w:tc>
        <w:tc>
          <w:tcPr>
            <w:tcW w:w="1411" w:type="dxa"/>
            <w:shd w:val="clear" w:color="auto" w:fill="FBE4D5" w:themeFill="accent2" w:themeFillTint="33"/>
            <w:vAlign w:val="center"/>
          </w:tcPr>
          <w:p w14:paraId="440773A9" w14:textId="77777777" w:rsidR="00094A7E" w:rsidRPr="00091F46" w:rsidRDefault="00094A7E" w:rsidP="006A769E">
            <w:pPr>
              <w:jc w:val="center"/>
            </w:pPr>
            <w:r w:rsidRPr="00091F46">
              <w:t>Moyenne</w:t>
            </w:r>
          </w:p>
        </w:tc>
      </w:tr>
    </w:tbl>
    <w:p w14:paraId="672CAC64" w14:textId="77777777" w:rsidR="00D24F07" w:rsidRPr="00091F46" w:rsidRDefault="00D24F07" w:rsidP="00D24F07"/>
    <w:p w14:paraId="37DE711D" w14:textId="56A84936" w:rsidR="00D24F07" w:rsidRPr="00091F46" w:rsidRDefault="00D24F07" w:rsidP="00D24F07"/>
    <w:p w14:paraId="110D7051" w14:textId="40F9C7B4" w:rsidR="00094A7E" w:rsidRPr="00091F46" w:rsidRDefault="00094A7E">
      <w:pPr>
        <w:spacing w:before="0" w:after="0" w:line="240" w:lineRule="auto"/>
        <w:jc w:val="left"/>
      </w:pPr>
      <w:r w:rsidRPr="00091F46">
        <w:br w:type="page"/>
      </w:r>
    </w:p>
    <w:tbl>
      <w:tblPr>
        <w:tblStyle w:val="Grilledutableau"/>
        <w:tblW w:w="5000" w:type="pct"/>
        <w:shd w:val="clear" w:color="auto" w:fill="ACB9CA" w:themeFill="text2" w:themeFillTint="66"/>
        <w:tblLook w:val="04A0" w:firstRow="1" w:lastRow="0" w:firstColumn="1" w:lastColumn="0" w:noHBand="0" w:noVBand="1"/>
      </w:tblPr>
      <w:tblGrid>
        <w:gridCol w:w="2929"/>
        <w:gridCol w:w="4721"/>
        <w:gridCol w:w="1411"/>
      </w:tblGrid>
      <w:tr w:rsidR="00D24F07" w:rsidRPr="00091F46" w14:paraId="4445E3F1" w14:textId="77777777" w:rsidTr="00C12FA7">
        <w:trPr>
          <w:trHeight w:val="567"/>
          <w:tblHeader/>
        </w:trPr>
        <w:tc>
          <w:tcPr>
            <w:tcW w:w="2929" w:type="dxa"/>
            <w:shd w:val="clear" w:color="auto" w:fill="ACB9CA" w:themeFill="text2" w:themeFillTint="66"/>
            <w:vAlign w:val="center"/>
          </w:tcPr>
          <w:p w14:paraId="6BA637E1" w14:textId="77777777" w:rsidR="00D24F07" w:rsidRPr="00091F46" w:rsidRDefault="00D24F07" w:rsidP="00C12FA7">
            <w:pPr>
              <w:rPr>
                <w:b/>
                <w:sz w:val="22"/>
                <w:szCs w:val="22"/>
              </w:rPr>
            </w:pPr>
            <w:r w:rsidRPr="00091F46">
              <w:rPr>
                <w:b/>
                <w:sz w:val="22"/>
                <w:szCs w:val="22"/>
              </w:rPr>
              <w:lastRenderedPageBreak/>
              <w:t>Thème</w:t>
            </w:r>
          </w:p>
        </w:tc>
        <w:tc>
          <w:tcPr>
            <w:tcW w:w="4721" w:type="dxa"/>
            <w:shd w:val="clear" w:color="auto" w:fill="ACB9CA" w:themeFill="text2" w:themeFillTint="66"/>
            <w:vAlign w:val="center"/>
          </w:tcPr>
          <w:p w14:paraId="62BAA47A" w14:textId="77777777" w:rsidR="00D24F07" w:rsidRPr="00091F46" w:rsidRDefault="00D24F07" w:rsidP="00C12FA7">
            <w:pPr>
              <w:rPr>
                <w:b/>
                <w:sz w:val="22"/>
                <w:szCs w:val="22"/>
              </w:rPr>
            </w:pPr>
            <w:r w:rsidRPr="00091F46">
              <w:rPr>
                <w:b/>
                <w:sz w:val="22"/>
                <w:szCs w:val="22"/>
              </w:rPr>
              <w:t>Identification des enjeux et contraintes</w:t>
            </w:r>
          </w:p>
        </w:tc>
        <w:tc>
          <w:tcPr>
            <w:tcW w:w="1411" w:type="dxa"/>
            <w:shd w:val="clear" w:color="auto" w:fill="ACB9CA" w:themeFill="text2" w:themeFillTint="66"/>
            <w:vAlign w:val="center"/>
          </w:tcPr>
          <w:p w14:paraId="2D44D255" w14:textId="77777777" w:rsidR="00D24F07" w:rsidRPr="00091F46" w:rsidRDefault="00D24F07" w:rsidP="00C12FA7">
            <w:pPr>
              <w:rPr>
                <w:b/>
                <w:sz w:val="22"/>
                <w:szCs w:val="22"/>
              </w:rPr>
            </w:pPr>
            <w:r w:rsidRPr="00091F46">
              <w:rPr>
                <w:b/>
                <w:sz w:val="22"/>
                <w:szCs w:val="22"/>
              </w:rPr>
              <w:t>Sensibilité</w:t>
            </w:r>
          </w:p>
        </w:tc>
      </w:tr>
    </w:tbl>
    <w:p w14:paraId="48465EF4" w14:textId="77777777" w:rsidR="00D24F07" w:rsidRPr="00091F46" w:rsidRDefault="00D24F07" w:rsidP="00D24F07"/>
    <w:tbl>
      <w:tblPr>
        <w:tblStyle w:val="Grilledutableau"/>
        <w:tblW w:w="5000" w:type="pct"/>
        <w:tblLook w:val="04A0" w:firstRow="1" w:lastRow="0" w:firstColumn="1" w:lastColumn="0" w:noHBand="0" w:noVBand="1"/>
      </w:tblPr>
      <w:tblGrid>
        <w:gridCol w:w="2929"/>
        <w:gridCol w:w="4721"/>
        <w:gridCol w:w="1411"/>
      </w:tblGrid>
      <w:tr w:rsidR="00D24F07" w:rsidRPr="00091F46" w14:paraId="2893D7EA" w14:textId="77777777" w:rsidTr="00C12FA7">
        <w:trPr>
          <w:trHeight w:val="567"/>
        </w:trPr>
        <w:tc>
          <w:tcPr>
            <w:tcW w:w="9061" w:type="dxa"/>
            <w:gridSpan w:val="3"/>
            <w:shd w:val="clear" w:color="auto" w:fill="D5DCE4" w:themeFill="text2" w:themeFillTint="33"/>
            <w:vAlign w:val="center"/>
          </w:tcPr>
          <w:p w14:paraId="4EB59EA4" w14:textId="77777777" w:rsidR="00D24F07" w:rsidRPr="00091F46" w:rsidRDefault="00D24F07" w:rsidP="00C12FA7">
            <w:pPr>
              <w:rPr>
                <w:b/>
              </w:rPr>
            </w:pPr>
            <w:r w:rsidRPr="00091F46">
              <w:rPr>
                <w:b/>
              </w:rPr>
              <w:t>3. Milieu humain</w:t>
            </w:r>
          </w:p>
        </w:tc>
      </w:tr>
      <w:tr w:rsidR="00094A7E" w:rsidRPr="00091F46" w14:paraId="61E4775B" w14:textId="77777777" w:rsidTr="006A769E">
        <w:trPr>
          <w:trHeight w:val="567"/>
        </w:trPr>
        <w:tc>
          <w:tcPr>
            <w:tcW w:w="2929" w:type="dxa"/>
            <w:vAlign w:val="center"/>
          </w:tcPr>
          <w:p w14:paraId="632B8366" w14:textId="77777777" w:rsidR="00094A7E" w:rsidRPr="00091F46" w:rsidRDefault="00094A7E" w:rsidP="006A769E">
            <w:pPr>
              <w:jc w:val="left"/>
            </w:pPr>
            <w:r w:rsidRPr="00091F46">
              <w:t>Population</w:t>
            </w:r>
          </w:p>
        </w:tc>
        <w:tc>
          <w:tcPr>
            <w:tcW w:w="4721" w:type="dxa"/>
            <w:vAlign w:val="center"/>
          </w:tcPr>
          <w:p w14:paraId="175CCC7B" w14:textId="77777777" w:rsidR="00094A7E" w:rsidRPr="00091F46" w:rsidRDefault="00094A7E" w:rsidP="006A769E">
            <w:r w:rsidRPr="00091F46">
              <w:t>Processus actuel de croissance démographique</w:t>
            </w:r>
          </w:p>
          <w:p w14:paraId="5E1D37CA" w14:textId="77777777" w:rsidR="00094A7E" w:rsidRPr="00091F46" w:rsidRDefault="00094A7E" w:rsidP="006A769E">
            <w:r w:rsidRPr="00091F46">
              <w:t>6 822 habitants selon le recensement de 2012</w:t>
            </w:r>
          </w:p>
        </w:tc>
        <w:tc>
          <w:tcPr>
            <w:tcW w:w="1411" w:type="dxa"/>
            <w:vAlign w:val="center"/>
          </w:tcPr>
          <w:p w14:paraId="21F22790" w14:textId="77777777" w:rsidR="00094A7E" w:rsidRPr="00091F46" w:rsidRDefault="00094A7E" w:rsidP="006A769E">
            <w:pPr>
              <w:jc w:val="center"/>
            </w:pPr>
            <w:r w:rsidRPr="00091F46">
              <w:t>Nulle</w:t>
            </w:r>
          </w:p>
        </w:tc>
      </w:tr>
      <w:tr w:rsidR="00094A7E" w:rsidRPr="00091F46" w14:paraId="51D0834E" w14:textId="77777777" w:rsidTr="006A769E">
        <w:trPr>
          <w:trHeight w:val="567"/>
        </w:trPr>
        <w:tc>
          <w:tcPr>
            <w:tcW w:w="2929" w:type="dxa"/>
            <w:vAlign w:val="center"/>
          </w:tcPr>
          <w:p w14:paraId="14C3D92B" w14:textId="77777777" w:rsidR="00094A7E" w:rsidRPr="00091F46" w:rsidRDefault="00094A7E" w:rsidP="006A769E">
            <w:pPr>
              <w:jc w:val="left"/>
            </w:pPr>
            <w:r w:rsidRPr="00091F46">
              <w:t>Contexte économique local</w:t>
            </w:r>
          </w:p>
        </w:tc>
        <w:tc>
          <w:tcPr>
            <w:tcW w:w="4721" w:type="dxa"/>
            <w:vAlign w:val="center"/>
          </w:tcPr>
          <w:p w14:paraId="386F0ACE" w14:textId="77777777" w:rsidR="00094A7E" w:rsidRPr="00091F46" w:rsidRDefault="00094A7E" w:rsidP="006A769E">
            <w:r w:rsidRPr="00091F46">
              <w:t>Saint-Bonnet-de-Mure constitue un pôle d’emplois attractif</w:t>
            </w:r>
          </w:p>
          <w:p w14:paraId="16FE65EB" w14:textId="77777777" w:rsidR="00094A7E" w:rsidRPr="00091F46" w:rsidRDefault="00094A7E" w:rsidP="006A769E">
            <w:r w:rsidRPr="00091F46">
              <w:t>Plusieurs zones d’activités et zones industrielles</w:t>
            </w:r>
          </w:p>
        </w:tc>
        <w:tc>
          <w:tcPr>
            <w:tcW w:w="1411" w:type="dxa"/>
            <w:vAlign w:val="center"/>
          </w:tcPr>
          <w:p w14:paraId="38989D1F" w14:textId="77777777" w:rsidR="00094A7E" w:rsidRPr="00091F46" w:rsidRDefault="00094A7E" w:rsidP="006A769E">
            <w:pPr>
              <w:jc w:val="center"/>
            </w:pPr>
            <w:r w:rsidRPr="00091F46">
              <w:t>Nulle</w:t>
            </w:r>
          </w:p>
        </w:tc>
      </w:tr>
      <w:tr w:rsidR="00094A7E" w:rsidRPr="00091F46" w14:paraId="41786A11" w14:textId="77777777" w:rsidTr="006A769E">
        <w:trPr>
          <w:trHeight w:val="567"/>
        </w:trPr>
        <w:tc>
          <w:tcPr>
            <w:tcW w:w="2929" w:type="dxa"/>
            <w:vAlign w:val="center"/>
          </w:tcPr>
          <w:p w14:paraId="474A2765" w14:textId="77777777" w:rsidR="00094A7E" w:rsidRPr="00091F46" w:rsidRDefault="00094A7E" w:rsidP="006A769E">
            <w:pPr>
              <w:jc w:val="left"/>
            </w:pPr>
            <w:r w:rsidRPr="00091F46">
              <w:t>Agriculture</w:t>
            </w:r>
          </w:p>
        </w:tc>
        <w:tc>
          <w:tcPr>
            <w:tcW w:w="4721" w:type="dxa"/>
            <w:vAlign w:val="center"/>
          </w:tcPr>
          <w:p w14:paraId="02D6224A" w14:textId="77777777" w:rsidR="00094A7E" w:rsidRPr="00091F46" w:rsidRDefault="00094A7E" w:rsidP="006A769E">
            <w:r w:rsidRPr="00091F46">
              <w:t>Plus de 50 % du territoire communal en 2010</w:t>
            </w:r>
          </w:p>
          <w:p w14:paraId="6BEE2721" w14:textId="77777777" w:rsidR="00094A7E" w:rsidRPr="00091F46" w:rsidRDefault="00094A7E" w:rsidP="006A769E">
            <w:r w:rsidRPr="00091F46">
              <w:t>Site non concerné par des parcelles agricoles</w:t>
            </w:r>
          </w:p>
        </w:tc>
        <w:tc>
          <w:tcPr>
            <w:tcW w:w="1411" w:type="dxa"/>
            <w:vAlign w:val="center"/>
          </w:tcPr>
          <w:p w14:paraId="2A600A50" w14:textId="77777777" w:rsidR="00094A7E" w:rsidRPr="00091F46" w:rsidRDefault="00094A7E" w:rsidP="006A769E">
            <w:pPr>
              <w:jc w:val="center"/>
            </w:pPr>
            <w:r w:rsidRPr="00091F46">
              <w:t>Nulle</w:t>
            </w:r>
          </w:p>
        </w:tc>
      </w:tr>
      <w:tr w:rsidR="00094A7E" w:rsidRPr="00091F46" w14:paraId="244D613B" w14:textId="77777777" w:rsidTr="006A769E">
        <w:trPr>
          <w:trHeight w:val="567"/>
        </w:trPr>
        <w:tc>
          <w:tcPr>
            <w:tcW w:w="2929" w:type="dxa"/>
            <w:vAlign w:val="center"/>
          </w:tcPr>
          <w:p w14:paraId="4389E132" w14:textId="77777777" w:rsidR="00094A7E" w:rsidRPr="00091F46" w:rsidRDefault="00094A7E" w:rsidP="006A769E">
            <w:pPr>
              <w:jc w:val="left"/>
            </w:pPr>
            <w:r w:rsidRPr="00091F46">
              <w:t>Patrimoine</w:t>
            </w:r>
          </w:p>
        </w:tc>
        <w:tc>
          <w:tcPr>
            <w:tcW w:w="4721" w:type="dxa"/>
            <w:vAlign w:val="center"/>
          </w:tcPr>
          <w:p w14:paraId="1B911EE5" w14:textId="77777777" w:rsidR="00094A7E" w:rsidRPr="00091F46" w:rsidRDefault="00094A7E" w:rsidP="006A769E">
            <w:r w:rsidRPr="00091F46">
              <w:t>Pas d’éléments patrimoniaux à proximité du site (Monument Historique, ZPPAUP, etc.)</w:t>
            </w:r>
          </w:p>
        </w:tc>
        <w:tc>
          <w:tcPr>
            <w:tcW w:w="1411" w:type="dxa"/>
            <w:vAlign w:val="center"/>
          </w:tcPr>
          <w:p w14:paraId="295B07F7" w14:textId="77777777" w:rsidR="00094A7E" w:rsidRPr="00091F46" w:rsidRDefault="00094A7E" w:rsidP="006A769E">
            <w:pPr>
              <w:jc w:val="center"/>
            </w:pPr>
            <w:r w:rsidRPr="00091F46">
              <w:t>Nulle</w:t>
            </w:r>
          </w:p>
        </w:tc>
      </w:tr>
      <w:tr w:rsidR="00094A7E" w:rsidRPr="00091F46" w14:paraId="6A46F9BB" w14:textId="77777777" w:rsidTr="006A769E">
        <w:trPr>
          <w:trHeight w:val="567"/>
        </w:trPr>
        <w:tc>
          <w:tcPr>
            <w:tcW w:w="2929" w:type="dxa"/>
            <w:vAlign w:val="center"/>
          </w:tcPr>
          <w:p w14:paraId="4797C762" w14:textId="77777777" w:rsidR="00094A7E" w:rsidRPr="00091F46" w:rsidRDefault="00094A7E" w:rsidP="006A769E">
            <w:pPr>
              <w:jc w:val="left"/>
            </w:pPr>
            <w:r w:rsidRPr="00091F46">
              <w:t>Établissements Recevant du Public (ERP)</w:t>
            </w:r>
          </w:p>
        </w:tc>
        <w:tc>
          <w:tcPr>
            <w:tcW w:w="4721" w:type="dxa"/>
            <w:vAlign w:val="center"/>
          </w:tcPr>
          <w:p w14:paraId="24C8E839" w14:textId="77777777" w:rsidR="00094A7E" w:rsidRPr="00091F46" w:rsidRDefault="00094A7E" w:rsidP="006A769E">
            <w:r w:rsidRPr="00091F46">
              <w:t>ERP le plus proche : école maternelle et élémentaire Chat Perché à 2,2 km au nord du site</w:t>
            </w:r>
          </w:p>
        </w:tc>
        <w:tc>
          <w:tcPr>
            <w:tcW w:w="1411" w:type="dxa"/>
            <w:shd w:val="clear" w:color="auto" w:fill="FFF2CC" w:themeFill="accent4" w:themeFillTint="33"/>
            <w:vAlign w:val="center"/>
          </w:tcPr>
          <w:p w14:paraId="4A81A295" w14:textId="77777777" w:rsidR="00094A7E" w:rsidRPr="00091F46" w:rsidRDefault="00094A7E" w:rsidP="006A769E">
            <w:pPr>
              <w:jc w:val="center"/>
            </w:pPr>
            <w:r w:rsidRPr="00091F46">
              <w:t>Faible</w:t>
            </w:r>
          </w:p>
        </w:tc>
      </w:tr>
      <w:tr w:rsidR="00094A7E" w:rsidRPr="00091F46" w14:paraId="4826C00F" w14:textId="77777777" w:rsidTr="006A769E">
        <w:trPr>
          <w:trHeight w:val="567"/>
        </w:trPr>
        <w:tc>
          <w:tcPr>
            <w:tcW w:w="2929" w:type="dxa"/>
            <w:vAlign w:val="center"/>
          </w:tcPr>
          <w:p w14:paraId="3FE75F56" w14:textId="77777777" w:rsidR="00094A7E" w:rsidRPr="00091F46" w:rsidRDefault="00094A7E" w:rsidP="006A769E">
            <w:pPr>
              <w:jc w:val="left"/>
            </w:pPr>
            <w:r w:rsidRPr="00091F46">
              <w:t>Tourisme</w:t>
            </w:r>
          </w:p>
        </w:tc>
        <w:tc>
          <w:tcPr>
            <w:tcW w:w="4721" w:type="dxa"/>
            <w:vAlign w:val="center"/>
          </w:tcPr>
          <w:p w14:paraId="2A414F5E" w14:textId="77777777" w:rsidR="00094A7E" w:rsidRPr="00091F46" w:rsidRDefault="00094A7E" w:rsidP="006A769E">
            <w:r w:rsidRPr="00091F46">
              <w:t>-</w:t>
            </w:r>
          </w:p>
        </w:tc>
        <w:tc>
          <w:tcPr>
            <w:tcW w:w="1411" w:type="dxa"/>
            <w:vAlign w:val="center"/>
          </w:tcPr>
          <w:p w14:paraId="268E9CEC" w14:textId="77777777" w:rsidR="00094A7E" w:rsidRPr="00091F46" w:rsidRDefault="00094A7E" w:rsidP="006A769E">
            <w:pPr>
              <w:jc w:val="center"/>
            </w:pPr>
            <w:r w:rsidRPr="00091F46">
              <w:t>Nulle</w:t>
            </w:r>
          </w:p>
        </w:tc>
      </w:tr>
      <w:tr w:rsidR="00094A7E" w:rsidRPr="00091F46" w14:paraId="4B7CC855" w14:textId="77777777" w:rsidTr="006A769E">
        <w:trPr>
          <w:trHeight w:val="567"/>
        </w:trPr>
        <w:tc>
          <w:tcPr>
            <w:tcW w:w="2929" w:type="dxa"/>
            <w:vAlign w:val="center"/>
          </w:tcPr>
          <w:p w14:paraId="11A2CD61" w14:textId="77777777" w:rsidR="00094A7E" w:rsidRPr="00091F46" w:rsidRDefault="00094A7E" w:rsidP="006A769E">
            <w:pPr>
              <w:jc w:val="left"/>
            </w:pPr>
            <w:r w:rsidRPr="00091F46">
              <w:t>Accès et trafic</w:t>
            </w:r>
          </w:p>
        </w:tc>
        <w:tc>
          <w:tcPr>
            <w:tcW w:w="4721" w:type="dxa"/>
            <w:vAlign w:val="center"/>
          </w:tcPr>
          <w:p w14:paraId="2DADB21E" w14:textId="77777777" w:rsidR="00094A7E" w:rsidRPr="00091F46" w:rsidRDefault="00094A7E" w:rsidP="006A769E">
            <w:r w:rsidRPr="00091F46">
              <w:t>Site localisé en limite sud de Saint-Bonnet-de-Mure et à 15 km au sud-est de Lyon</w:t>
            </w:r>
          </w:p>
          <w:p w14:paraId="7B97055B" w14:textId="77777777" w:rsidR="00094A7E" w:rsidRPr="00091F46" w:rsidRDefault="00094A7E" w:rsidP="006A769E">
            <w:r w:rsidRPr="00091F46">
              <w:t>Site accessible par la RD147</w:t>
            </w:r>
          </w:p>
          <w:p w14:paraId="6BB579CE" w14:textId="77777777" w:rsidR="00094A7E" w:rsidRPr="00091F46" w:rsidRDefault="00094A7E" w:rsidP="006A769E">
            <w:r w:rsidRPr="00091F46">
              <w:t>Nombreuses infrastructures routières</w:t>
            </w:r>
          </w:p>
        </w:tc>
        <w:tc>
          <w:tcPr>
            <w:tcW w:w="1411" w:type="dxa"/>
            <w:shd w:val="clear" w:color="auto" w:fill="FBE4D5" w:themeFill="accent2" w:themeFillTint="33"/>
            <w:vAlign w:val="center"/>
          </w:tcPr>
          <w:p w14:paraId="2C0EB685" w14:textId="77777777" w:rsidR="00094A7E" w:rsidRPr="00091F46" w:rsidDel="00C120DD" w:rsidRDefault="00094A7E" w:rsidP="006A769E">
            <w:pPr>
              <w:jc w:val="center"/>
            </w:pPr>
            <w:r w:rsidRPr="00091F46">
              <w:t>Moyenne</w:t>
            </w:r>
          </w:p>
        </w:tc>
      </w:tr>
    </w:tbl>
    <w:p w14:paraId="24B5FA35" w14:textId="77777777" w:rsidR="00D24F07" w:rsidRPr="00091F46" w:rsidRDefault="00D24F07" w:rsidP="00D24F07"/>
    <w:p w14:paraId="744C9453" w14:textId="77777777" w:rsidR="00D24F07" w:rsidRPr="00091F46" w:rsidRDefault="00D24F07" w:rsidP="00D24F07"/>
    <w:p w14:paraId="38E32286" w14:textId="77777777" w:rsidR="00D24F07" w:rsidRPr="00091F46" w:rsidRDefault="00D24F07" w:rsidP="00D24F07">
      <w:r w:rsidRPr="00091F46">
        <w:br w:type="page"/>
      </w:r>
    </w:p>
    <w:tbl>
      <w:tblPr>
        <w:tblStyle w:val="Grilledutableau"/>
        <w:tblW w:w="5000" w:type="pct"/>
        <w:shd w:val="clear" w:color="auto" w:fill="ACB9CA" w:themeFill="text2" w:themeFillTint="66"/>
        <w:tblLook w:val="04A0" w:firstRow="1" w:lastRow="0" w:firstColumn="1" w:lastColumn="0" w:noHBand="0" w:noVBand="1"/>
      </w:tblPr>
      <w:tblGrid>
        <w:gridCol w:w="2929"/>
        <w:gridCol w:w="4721"/>
        <w:gridCol w:w="1411"/>
      </w:tblGrid>
      <w:tr w:rsidR="00D24F07" w:rsidRPr="00091F46" w14:paraId="1686C060" w14:textId="77777777" w:rsidTr="00C12FA7">
        <w:trPr>
          <w:trHeight w:val="567"/>
          <w:tblHeader/>
        </w:trPr>
        <w:tc>
          <w:tcPr>
            <w:tcW w:w="2929" w:type="dxa"/>
            <w:shd w:val="clear" w:color="auto" w:fill="ACB9CA" w:themeFill="text2" w:themeFillTint="66"/>
            <w:vAlign w:val="center"/>
          </w:tcPr>
          <w:p w14:paraId="7CB03795" w14:textId="77777777" w:rsidR="00D24F07" w:rsidRPr="00091F46" w:rsidRDefault="00D24F07" w:rsidP="00C12FA7">
            <w:pPr>
              <w:rPr>
                <w:b/>
                <w:sz w:val="22"/>
                <w:szCs w:val="22"/>
              </w:rPr>
            </w:pPr>
            <w:r w:rsidRPr="00091F46">
              <w:rPr>
                <w:b/>
                <w:sz w:val="22"/>
                <w:szCs w:val="22"/>
              </w:rPr>
              <w:lastRenderedPageBreak/>
              <w:t>Thème</w:t>
            </w:r>
          </w:p>
        </w:tc>
        <w:tc>
          <w:tcPr>
            <w:tcW w:w="4721" w:type="dxa"/>
            <w:shd w:val="clear" w:color="auto" w:fill="ACB9CA" w:themeFill="text2" w:themeFillTint="66"/>
            <w:vAlign w:val="center"/>
          </w:tcPr>
          <w:p w14:paraId="0F514538" w14:textId="77777777" w:rsidR="00D24F07" w:rsidRPr="00091F46" w:rsidRDefault="00D24F07" w:rsidP="00C12FA7">
            <w:pPr>
              <w:rPr>
                <w:b/>
                <w:sz w:val="22"/>
                <w:szCs w:val="22"/>
              </w:rPr>
            </w:pPr>
            <w:r w:rsidRPr="00091F46">
              <w:rPr>
                <w:b/>
                <w:sz w:val="22"/>
                <w:szCs w:val="22"/>
              </w:rPr>
              <w:t>Identification des enjeux et contraintes</w:t>
            </w:r>
          </w:p>
        </w:tc>
        <w:tc>
          <w:tcPr>
            <w:tcW w:w="1411" w:type="dxa"/>
            <w:shd w:val="clear" w:color="auto" w:fill="ACB9CA" w:themeFill="text2" w:themeFillTint="66"/>
            <w:vAlign w:val="center"/>
          </w:tcPr>
          <w:p w14:paraId="3BD93303" w14:textId="77777777" w:rsidR="00D24F07" w:rsidRPr="00091F46" w:rsidRDefault="00D24F07" w:rsidP="00C12FA7">
            <w:pPr>
              <w:rPr>
                <w:b/>
                <w:sz w:val="22"/>
                <w:szCs w:val="22"/>
              </w:rPr>
            </w:pPr>
            <w:r w:rsidRPr="00091F46">
              <w:rPr>
                <w:b/>
                <w:sz w:val="22"/>
                <w:szCs w:val="22"/>
              </w:rPr>
              <w:t>Sensibilité</w:t>
            </w:r>
          </w:p>
        </w:tc>
      </w:tr>
    </w:tbl>
    <w:p w14:paraId="4A8EE4E3" w14:textId="77777777" w:rsidR="00D24F07" w:rsidRPr="00091F46" w:rsidRDefault="00D24F07" w:rsidP="00D24F07">
      <w:pPr>
        <w:rPr>
          <w:sz w:val="10"/>
          <w:szCs w:val="10"/>
        </w:rPr>
      </w:pPr>
    </w:p>
    <w:tbl>
      <w:tblPr>
        <w:tblStyle w:val="Grilledutableau"/>
        <w:tblW w:w="5000" w:type="pct"/>
        <w:tblLook w:val="04A0" w:firstRow="1" w:lastRow="0" w:firstColumn="1" w:lastColumn="0" w:noHBand="0" w:noVBand="1"/>
      </w:tblPr>
      <w:tblGrid>
        <w:gridCol w:w="2929"/>
        <w:gridCol w:w="4721"/>
        <w:gridCol w:w="1411"/>
      </w:tblGrid>
      <w:tr w:rsidR="00D24F07" w:rsidRPr="00091F46" w14:paraId="14BD8A54" w14:textId="77777777" w:rsidTr="00094A7E">
        <w:trPr>
          <w:trHeight w:val="349"/>
        </w:trPr>
        <w:tc>
          <w:tcPr>
            <w:tcW w:w="9061" w:type="dxa"/>
            <w:gridSpan w:val="3"/>
            <w:shd w:val="clear" w:color="auto" w:fill="D5DCE4" w:themeFill="text2" w:themeFillTint="33"/>
            <w:vAlign w:val="center"/>
          </w:tcPr>
          <w:p w14:paraId="66EFB347" w14:textId="77777777" w:rsidR="00D24F07" w:rsidRPr="00091F46" w:rsidRDefault="00D24F07" w:rsidP="00C12FA7">
            <w:pPr>
              <w:rPr>
                <w:b/>
              </w:rPr>
            </w:pPr>
            <w:r w:rsidRPr="00091F46">
              <w:rPr>
                <w:b/>
              </w:rPr>
              <w:t>4. Milieu physique</w:t>
            </w:r>
          </w:p>
        </w:tc>
      </w:tr>
      <w:tr w:rsidR="00094A7E" w:rsidRPr="00091F46" w14:paraId="445B01B7" w14:textId="77777777" w:rsidTr="006A769E">
        <w:trPr>
          <w:trHeight w:val="567"/>
        </w:trPr>
        <w:tc>
          <w:tcPr>
            <w:tcW w:w="2929" w:type="dxa"/>
            <w:vAlign w:val="center"/>
          </w:tcPr>
          <w:p w14:paraId="3A4CB528" w14:textId="77777777" w:rsidR="00094A7E" w:rsidRPr="00091F46" w:rsidRDefault="00094A7E" w:rsidP="006A769E">
            <w:pPr>
              <w:jc w:val="left"/>
            </w:pPr>
            <w:r w:rsidRPr="00091F46">
              <w:t>Climatologie</w:t>
            </w:r>
          </w:p>
        </w:tc>
        <w:tc>
          <w:tcPr>
            <w:tcW w:w="4721" w:type="dxa"/>
            <w:vAlign w:val="center"/>
          </w:tcPr>
          <w:p w14:paraId="2BCE81B2" w14:textId="77777777" w:rsidR="00094A7E" w:rsidRPr="00091F46" w:rsidRDefault="00094A7E" w:rsidP="006A769E">
            <w:r w:rsidRPr="00091F46">
              <w:t>Climat semi-continental : hivers assez rigoureux et été chauds</w:t>
            </w:r>
          </w:p>
          <w:p w14:paraId="2C524C0D" w14:textId="77777777" w:rsidR="00094A7E" w:rsidRPr="00091F46" w:rsidRDefault="00094A7E" w:rsidP="006A769E">
            <w:r w:rsidRPr="00091F46">
              <w:t>Températures légèrement plus chaudes que la moyenne nationale</w:t>
            </w:r>
          </w:p>
          <w:p w14:paraId="6C3C6603" w14:textId="77777777" w:rsidR="00094A7E" w:rsidRPr="00091F46" w:rsidRDefault="00094A7E" w:rsidP="006A769E">
            <w:r w:rsidRPr="00091F46">
              <w:t>Pluviométrie plutôt modérée</w:t>
            </w:r>
          </w:p>
          <w:p w14:paraId="64227261" w14:textId="77777777" w:rsidR="00094A7E" w:rsidRPr="00091F46" w:rsidRDefault="00094A7E" w:rsidP="006A769E">
            <w:r w:rsidRPr="00091F46">
              <w:t>Prédominance des vents d’axe nord-sud</w:t>
            </w:r>
          </w:p>
          <w:p w14:paraId="188AE5A8" w14:textId="77777777" w:rsidR="00094A7E" w:rsidRPr="00091F46" w:rsidRDefault="00094A7E" w:rsidP="006A769E">
            <w:r w:rsidRPr="00091F46">
              <w:t>Vents moyennement forts et forts (plus de 16 km/h) courants</w:t>
            </w:r>
          </w:p>
        </w:tc>
        <w:tc>
          <w:tcPr>
            <w:tcW w:w="1411" w:type="dxa"/>
            <w:vAlign w:val="center"/>
          </w:tcPr>
          <w:p w14:paraId="23991F85" w14:textId="77777777" w:rsidR="00094A7E" w:rsidRPr="00091F46" w:rsidDel="00D2357B" w:rsidRDefault="00094A7E" w:rsidP="006A769E">
            <w:pPr>
              <w:jc w:val="center"/>
            </w:pPr>
            <w:r w:rsidRPr="00091F46">
              <w:t>Nulle</w:t>
            </w:r>
          </w:p>
        </w:tc>
      </w:tr>
      <w:tr w:rsidR="00094A7E" w:rsidRPr="00091F46" w14:paraId="05FE61BC" w14:textId="77777777" w:rsidTr="006A769E">
        <w:trPr>
          <w:trHeight w:val="386"/>
        </w:trPr>
        <w:tc>
          <w:tcPr>
            <w:tcW w:w="2929" w:type="dxa"/>
            <w:vAlign w:val="center"/>
          </w:tcPr>
          <w:p w14:paraId="725D9F7F" w14:textId="77777777" w:rsidR="00094A7E" w:rsidRPr="00091F46" w:rsidRDefault="00094A7E" w:rsidP="006A769E">
            <w:pPr>
              <w:jc w:val="left"/>
            </w:pPr>
            <w:r w:rsidRPr="00091F46">
              <w:t>Topographie</w:t>
            </w:r>
          </w:p>
        </w:tc>
        <w:tc>
          <w:tcPr>
            <w:tcW w:w="4721" w:type="dxa"/>
            <w:vAlign w:val="center"/>
          </w:tcPr>
          <w:p w14:paraId="0CBCB90F" w14:textId="77777777" w:rsidR="00094A7E" w:rsidRPr="00091F46" w:rsidRDefault="00094A7E" w:rsidP="006A769E">
            <w:r w:rsidRPr="00091F46">
              <w:t>TN actuel moyen : 222 m NGF</w:t>
            </w:r>
          </w:p>
        </w:tc>
        <w:tc>
          <w:tcPr>
            <w:tcW w:w="1411" w:type="dxa"/>
            <w:vAlign w:val="center"/>
          </w:tcPr>
          <w:p w14:paraId="3F1439E8" w14:textId="77777777" w:rsidR="00094A7E" w:rsidRPr="00091F46" w:rsidRDefault="00094A7E" w:rsidP="006A769E">
            <w:pPr>
              <w:jc w:val="center"/>
            </w:pPr>
            <w:r w:rsidRPr="00091F46">
              <w:t>Nulle</w:t>
            </w:r>
          </w:p>
        </w:tc>
      </w:tr>
      <w:tr w:rsidR="00094A7E" w:rsidRPr="00091F46" w14:paraId="77621E48" w14:textId="77777777" w:rsidTr="006A769E">
        <w:trPr>
          <w:trHeight w:val="567"/>
        </w:trPr>
        <w:tc>
          <w:tcPr>
            <w:tcW w:w="2929" w:type="dxa"/>
            <w:vAlign w:val="center"/>
          </w:tcPr>
          <w:p w14:paraId="0AF824B8" w14:textId="77777777" w:rsidR="00094A7E" w:rsidRPr="00091F46" w:rsidRDefault="00094A7E" w:rsidP="006A769E">
            <w:pPr>
              <w:jc w:val="left"/>
            </w:pPr>
            <w:r w:rsidRPr="00091F46">
              <w:t>Géologie</w:t>
            </w:r>
          </w:p>
        </w:tc>
        <w:tc>
          <w:tcPr>
            <w:tcW w:w="4721" w:type="dxa"/>
            <w:vAlign w:val="center"/>
          </w:tcPr>
          <w:p w14:paraId="6CA55BE4" w14:textId="77777777" w:rsidR="00094A7E" w:rsidRPr="00091F46" w:rsidRDefault="00094A7E" w:rsidP="006A769E">
            <w:r w:rsidRPr="00091F46">
              <w:t>Couloir d’Heyrieux : alluvions fluvio-glaciaires, horizon de remaniement, molasse miocène</w:t>
            </w:r>
          </w:p>
          <w:p w14:paraId="1EC32ABF" w14:textId="77777777" w:rsidR="00094A7E" w:rsidRPr="00091F46" w:rsidRDefault="00094A7E" w:rsidP="006A769E">
            <w:r w:rsidRPr="00091F46">
              <w:t>Horizon argilo-graveleux, puis grave sableuse</w:t>
            </w:r>
          </w:p>
          <w:p w14:paraId="404BB109" w14:textId="77777777" w:rsidR="00094A7E" w:rsidRPr="00091F46" w:rsidRDefault="00094A7E" w:rsidP="006A769E">
            <w:r w:rsidRPr="00091F46">
              <w:t>Autour du site : grandes étendues alluviales et géologie homogène</w:t>
            </w:r>
          </w:p>
        </w:tc>
        <w:tc>
          <w:tcPr>
            <w:tcW w:w="1411" w:type="dxa"/>
            <w:shd w:val="clear" w:color="auto" w:fill="FBE4D5" w:themeFill="accent2" w:themeFillTint="33"/>
            <w:vAlign w:val="center"/>
          </w:tcPr>
          <w:p w14:paraId="32D38355" w14:textId="77777777" w:rsidR="00094A7E" w:rsidRPr="00091F46" w:rsidDel="00D2357B" w:rsidRDefault="00094A7E" w:rsidP="006A769E">
            <w:pPr>
              <w:jc w:val="center"/>
            </w:pPr>
            <w:r w:rsidRPr="00091F46">
              <w:t>Moyenne</w:t>
            </w:r>
          </w:p>
        </w:tc>
      </w:tr>
      <w:tr w:rsidR="00094A7E" w:rsidRPr="00091F46" w14:paraId="03C8E7FA" w14:textId="77777777" w:rsidTr="006A769E">
        <w:trPr>
          <w:trHeight w:val="567"/>
        </w:trPr>
        <w:tc>
          <w:tcPr>
            <w:tcW w:w="2929" w:type="dxa"/>
            <w:vAlign w:val="center"/>
          </w:tcPr>
          <w:p w14:paraId="0A309829" w14:textId="77777777" w:rsidR="00094A7E" w:rsidRPr="00091F46" w:rsidRDefault="00094A7E" w:rsidP="006A769E">
            <w:pPr>
              <w:jc w:val="left"/>
            </w:pPr>
            <w:r w:rsidRPr="00091F46">
              <w:t>Hydrogéologie</w:t>
            </w:r>
          </w:p>
        </w:tc>
        <w:tc>
          <w:tcPr>
            <w:tcW w:w="4721" w:type="dxa"/>
            <w:vAlign w:val="center"/>
          </w:tcPr>
          <w:p w14:paraId="054A14DF" w14:textId="77777777" w:rsidR="00094A7E" w:rsidRPr="00091F46" w:rsidRDefault="00094A7E" w:rsidP="006A769E">
            <w:r w:rsidRPr="00091F46">
              <w:t>Aquifère superficiel : forte perméabilité et homogénéité</w:t>
            </w:r>
          </w:p>
          <w:p w14:paraId="060F566E" w14:textId="77777777" w:rsidR="00094A7E" w:rsidRPr="00091F46" w:rsidRDefault="00094A7E" w:rsidP="006A769E">
            <w:r w:rsidRPr="00091F46">
              <w:t>Sens d’écoulement de la nappe : est en ouest</w:t>
            </w:r>
          </w:p>
          <w:p w14:paraId="15735BE8" w14:textId="77777777" w:rsidR="00094A7E" w:rsidRPr="00091F46" w:rsidRDefault="00094A7E" w:rsidP="006A769E">
            <w:r w:rsidRPr="00091F46">
              <w:t>Niveau piézométrique à environ 6 m minimum du sol (entre 6 et 10 m autour du site)</w:t>
            </w:r>
          </w:p>
          <w:p w14:paraId="059991A0" w14:textId="77777777" w:rsidR="00094A7E" w:rsidRPr="00091F46" w:rsidRDefault="00094A7E" w:rsidP="006A769E">
            <w:r w:rsidRPr="00091F46">
              <w:t>Qualité chimique médiocre et état quantitatif bon de la masse d’eau de niveau 1 (Eaufrance)</w:t>
            </w:r>
          </w:p>
          <w:p w14:paraId="6F745F65" w14:textId="77777777" w:rsidR="00094A7E" w:rsidRPr="00091F46" w:rsidRDefault="00094A7E" w:rsidP="006A769E">
            <w:r w:rsidRPr="00091F46">
              <w:t>Analyses sur piézomètres : paramètres considérés « normaux » vis-à-vis du secteur</w:t>
            </w:r>
          </w:p>
          <w:p w14:paraId="5E7C8F57" w14:textId="77777777" w:rsidR="00094A7E" w:rsidRPr="00091F46" w:rsidRDefault="00094A7E" w:rsidP="006A769E">
            <w:r w:rsidRPr="00091F46">
              <w:t>Secteur des carrières : nombreux points de prélèvements d’eau (usage industriel)</w:t>
            </w:r>
          </w:p>
          <w:p w14:paraId="6B93DAF0" w14:textId="77777777" w:rsidR="00094A7E" w:rsidRPr="00091F46" w:rsidRDefault="00094A7E" w:rsidP="006A769E">
            <w:r w:rsidRPr="00091F46">
              <w:t>Site localisé en dehors d’un périmètre de protection de captage AEP</w:t>
            </w:r>
          </w:p>
        </w:tc>
        <w:tc>
          <w:tcPr>
            <w:tcW w:w="1411" w:type="dxa"/>
            <w:shd w:val="clear" w:color="auto" w:fill="FBE4D5" w:themeFill="accent2" w:themeFillTint="33"/>
            <w:vAlign w:val="center"/>
          </w:tcPr>
          <w:p w14:paraId="22431D54" w14:textId="77777777" w:rsidR="00094A7E" w:rsidRPr="00091F46" w:rsidDel="00D2357B" w:rsidRDefault="00094A7E" w:rsidP="006A769E">
            <w:pPr>
              <w:jc w:val="center"/>
            </w:pPr>
            <w:r w:rsidRPr="00091F46">
              <w:t>Moyenne</w:t>
            </w:r>
          </w:p>
        </w:tc>
      </w:tr>
      <w:tr w:rsidR="00094A7E" w:rsidRPr="00091F46" w14:paraId="6FB6FFF4" w14:textId="77777777" w:rsidTr="006A769E">
        <w:trPr>
          <w:trHeight w:val="627"/>
        </w:trPr>
        <w:tc>
          <w:tcPr>
            <w:tcW w:w="2929" w:type="dxa"/>
            <w:vAlign w:val="center"/>
          </w:tcPr>
          <w:p w14:paraId="4D7807BC" w14:textId="77777777" w:rsidR="00094A7E" w:rsidRPr="00091F46" w:rsidRDefault="00094A7E" w:rsidP="006A769E">
            <w:pPr>
              <w:jc w:val="left"/>
            </w:pPr>
            <w:r w:rsidRPr="00091F46">
              <w:t>Eaux superficielles</w:t>
            </w:r>
          </w:p>
        </w:tc>
        <w:tc>
          <w:tcPr>
            <w:tcW w:w="4721" w:type="dxa"/>
            <w:vAlign w:val="center"/>
          </w:tcPr>
          <w:p w14:paraId="10CD8DB1" w14:textId="77777777" w:rsidR="00094A7E" w:rsidRPr="00091F46" w:rsidRDefault="00094A7E" w:rsidP="006A769E">
            <w:r w:rsidRPr="00091F46">
              <w:t>Réseau pauvre dans la plaine d’Heyrieux</w:t>
            </w:r>
          </w:p>
          <w:p w14:paraId="38C18356" w14:textId="77777777" w:rsidR="00094A7E" w:rsidRPr="00091F46" w:rsidRDefault="00094A7E" w:rsidP="006A769E">
            <w:r w:rsidRPr="00091F46">
              <w:t>Infiltration locale et rapide des eaux alimentant la nappe</w:t>
            </w:r>
          </w:p>
        </w:tc>
        <w:tc>
          <w:tcPr>
            <w:tcW w:w="1411" w:type="dxa"/>
            <w:shd w:val="clear" w:color="auto" w:fill="FBE4D5" w:themeFill="accent2" w:themeFillTint="33"/>
            <w:vAlign w:val="center"/>
          </w:tcPr>
          <w:p w14:paraId="72D85162" w14:textId="77777777" w:rsidR="00094A7E" w:rsidRPr="00091F46" w:rsidDel="00D2357B" w:rsidRDefault="00094A7E" w:rsidP="006A769E">
            <w:pPr>
              <w:jc w:val="center"/>
            </w:pPr>
            <w:r w:rsidRPr="00091F46">
              <w:t>Moyenne</w:t>
            </w:r>
          </w:p>
        </w:tc>
      </w:tr>
      <w:tr w:rsidR="00094A7E" w:rsidRPr="00091F46" w14:paraId="4F24DA1C" w14:textId="77777777" w:rsidTr="006A769E">
        <w:trPr>
          <w:trHeight w:val="567"/>
        </w:trPr>
        <w:tc>
          <w:tcPr>
            <w:tcW w:w="2929" w:type="dxa"/>
            <w:vAlign w:val="center"/>
          </w:tcPr>
          <w:p w14:paraId="5A862E72" w14:textId="77777777" w:rsidR="00094A7E" w:rsidRPr="00091F46" w:rsidRDefault="00094A7E" w:rsidP="006A769E">
            <w:pPr>
              <w:jc w:val="left"/>
            </w:pPr>
            <w:r w:rsidRPr="00091F46">
              <w:t>SDAGE, SAGE, contrats, plans</w:t>
            </w:r>
          </w:p>
        </w:tc>
        <w:tc>
          <w:tcPr>
            <w:tcW w:w="4721" w:type="dxa"/>
            <w:vAlign w:val="center"/>
          </w:tcPr>
          <w:p w14:paraId="68B0C086" w14:textId="77777777" w:rsidR="00094A7E" w:rsidRPr="00091F46" w:rsidRDefault="00094A7E" w:rsidP="006A769E">
            <w:r w:rsidRPr="00091F46">
              <w:t>Site concerné par SDAGE Rhône-Méditerranée et SAGE de l’Est Lyonnais</w:t>
            </w:r>
          </w:p>
        </w:tc>
        <w:tc>
          <w:tcPr>
            <w:tcW w:w="1411" w:type="dxa"/>
            <w:vAlign w:val="center"/>
          </w:tcPr>
          <w:p w14:paraId="5FD6D135" w14:textId="77777777" w:rsidR="00094A7E" w:rsidRPr="00091F46" w:rsidRDefault="00094A7E" w:rsidP="006A769E">
            <w:pPr>
              <w:jc w:val="center"/>
            </w:pPr>
            <w:r w:rsidRPr="00091F46">
              <w:t>Nulle</w:t>
            </w:r>
          </w:p>
        </w:tc>
      </w:tr>
      <w:tr w:rsidR="00094A7E" w:rsidRPr="00091F46" w14:paraId="3527FADF" w14:textId="77777777" w:rsidTr="006A769E">
        <w:trPr>
          <w:trHeight w:val="567"/>
        </w:trPr>
        <w:tc>
          <w:tcPr>
            <w:tcW w:w="2929" w:type="dxa"/>
            <w:vAlign w:val="center"/>
          </w:tcPr>
          <w:p w14:paraId="53D047AD" w14:textId="77777777" w:rsidR="00094A7E" w:rsidRPr="00091F46" w:rsidRDefault="00094A7E" w:rsidP="006A769E">
            <w:pPr>
              <w:jc w:val="left"/>
            </w:pPr>
            <w:r w:rsidRPr="00091F46">
              <w:t>Qualité de l’air</w:t>
            </w:r>
          </w:p>
        </w:tc>
        <w:tc>
          <w:tcPr>
            <w:tcW w:w="4721" w:type="dxa"/>
            <w:vAlign w:val="center"/>
          </w:tcPr>
          <w:p w14:paraId="785A9A13" w14:textId="77777777" w:rsidR="00094A7E" w:rsidRPr="00091F46" w:rsidRDefault="00094A7E" w:rsidP="006A769E">
            <w:r w:rsidRPr="00091F46">
              <w:t>Station de mesures de l’Est lyonnais / Genas : seuil réglementaire respecté pour l’année écoulée pour les NO</w:t>
            </w:r>
            <w:r w:rsidRPr="00091F46">
              <w:rPr>
                <w:vertAlign w:val="subscript"/>
              </w:rPr>
              <w:t>2</w:t>
            </w:r>
            <w:r w:rsidRPr="00091F46">
              <w:t xml:space="preserve"> et les PM</w:t>
            </w:r>
            <w:r w:rsidRPr="00091F46">
              <w:rPr>
                <w:vertAlign w:val="subscript"/>
              </w:rPr>
              <w:t>10</w:t>
            </w:r>
          </w:p>
          <w:p w14:paraId="46D5D020" w14:textId="77777777" w:rsidR="00094A7E" w:rsidRPr="00091F46" w:rsidRDefault="00094A7E" w:rsidP="006A769E">
            <w:r w:rsidRPr="00091F46">
              <w:t>Tendance à la diminution de ces concentrations depuis 2010</w:t>
            </w:r>
          </w:p>
          <w:p w14:paraId="139E33F8" w14:textId="77777777" w:rsidR="00094A7E" w:rsidRPr="00091F46" w:rsidRDefault="00094A7E" w:rsidP="006A769E">
            <w:r w:rsidRPr="00091F46">
              <w:t>Mesures 2015 de retombées de poussières par les carrières environnantes : impact négligeable</w:t>
            </w:r>
          </w:p>
          <w:p w14:paraId="373C6A7D" w14:textId="77777777" w:rsidR="00094A7E" w:rsidRPr="00091F46" w:rsidRDefault="00094A7E" w:rsidP="006A769E">
            <w:r w:rsidRPr="00091F46">
              <w:t>Impacts sur l’air identifiés : trafic routier, zone industrielle</w:t>
            </w:r>
          </w:p>
        </w:tc>
        <w:tc>
          <w:tcPr>
            <w:tcW w:w="1411" w:type="dxa"/>
            <w:shd w:val="clear" w:color="auto" w:fill="FBE4D5" w:themeFill="accent2" w:themeFillTint="33"/>
            <w:vAlign w:val="center"/>
          </w:tcPr>
          <w:p w14:paraId="23CE1C7F" w14:textId="77777777" w:rsidR="00094A7E" w:rsidRPr="00091F46" w:rsidRDefault="00094A7E" w:rsidP="006A769E">
            <w:pPr>
              <w:jc w:val="center"/>
            </w:pPr>
            <w:r w:rsidRPr="00091F46">
              <w:t>Moyenne</w:t>
            </w:r>
          </w:p>
        </w:tc>
      </w:tr>
      <w:tr w:rsidR="00D24F07" w:rsidRPr="00091F46" w14:paraId="09F1EDF9" w14:textId="77777777" w:rsidTr="00C12FA7">
        <w:tblPrEx>
          <w:shd w:val="clear" w:color="auto" w:fill="ACB9CA" w:themeFill="text2" w:themeFillTint="66"/>
        </w:tblPrEx>
        <w:trPr>
          <w:trHeight w:val="567"/>
          <w:tblHeader/>
        </w:trPr>
        <w:tc>
          <w:tcPr>
            <w:tcW w:w="2929" w:type="dxa"/>
            <w:shd w:val="clear" w:color="auto" w:fill="ACB9CA" w:themeFill="text2" w:themeFillTint="66"/>
            <w:vAlign w:val="center"/>
          </w:tcPr>
          <w:p w14:paraId="4C93A1EB" w14:textId="77777777" w:rsidR="00D24F07" w:rsidRPr="00091F46" w:rsidRDefault="00D24F07" w:rsidP="00C12FA7">
            <w:pPr>
              <w:rPr>
                <w:b/>
                <w:sz w:val="22"/>
                <w:szCs w:val="22"/>
              </w:rPr>
            </w:pPr>
            <w:r w:rsidRPr="00091F46">
              <w:rPr>
                <w:b/>
                <w:sz w:val="22"/>
                <w:szCs w:val="22"/>
              </w:rPr>
              <w:lastRenderedPageBreak/>
              <w:t>Thème</w:t>
            </w:r>
          </w:p>
        </w:tc>
        <w:tc>
          <w:tcPr>
            <w:tcW w:w="4721" w:type="dxa"/>
            <w:shd w:val="clear" w:color="auto" w:fill="ACB9CA" w:themeFill="text2" w:themeFillTint="66"/>
            <w:vAlign w:val="center"/>
          </w:tcPr>
          <w:p w14:paraId="56B7A24A" w14:textId="77777777" w:rsidR="00D24F07" w:rsidRPr="00091F46" w:rsidRDefault="00D24F07" w:rsidP="00C12FA7">
            <w:pPr>
              <w:rPr>
                <w:b/>
                <w:sz w:val="22"/>
                <w:szCs w:val="22"/>
              </w:rPr>
            </w:pPr>
            <w:r w:rsidRPr="00091F46">
              <w:rPr>
                <w:b/>
                <w:sz w:val="22"/>
                <w:szCs w:val="22"/>
              </w:rPr>
              <w:t>Identification des enjeux et contraintes</w:t>
            </w:r>
          </w:p>
        </w:tc>
        <w:tc>
          <w:tcPr>
            <w:tcW w:w="1411" w:type="dxa"/>
            <w:shd w:val="clear" w:color="auto" w:fill="ACB9CA" w:themeFill="text2" w:themeFillTint="66"/>
            <w:vAlign w:val="center"/>
          </w:tcPr>
          <w:p w14:paraId="5DD9DCA1" w14:textId="77777777" w:rsidR="00D24F07" w:rsidRPr="00091F46" w:rsidRDefault="00D24F07" w:rsidP="00C12FA7">
            <w:pPr>
              <w:rPr>
                <w:b/>
                <w:sz w:val="22"/>
                <w:szCs w:val="22"/>
              </w:rPr>
            </w:pPr>
            <w:r w:rsidRPr="00091F46">
              <w:rPr>
                <w:b/>
                <w:sz w:val="22"/>
                <w:szCs w:val="22"/>
              </w:rPr>
              <w:t>Sensibilité</w:t>
            </w:r>
          </w:p>
        </w:tc>
      </w:tr>
    </w:tbl>
    <w:p w14:paraId="21432900" w14:textId="77777777" w:rsidR="00D24F07" w:rsidRPr="00091F46" w:rsidRDefault="00D24F07" w:rsidP="00D24F07"/>
    <w:tbl>
      <w:tblPr>
        <w:tblStyle w:val="Grilledutableau"/>
        <w:tblW w:w="5000" w:type="pct"/>
        <w:tblLook w:val="04A0" w:firstRow="1" w:lastRow="0" w:firstColumn="1" w:lastColumn="0" w:noHBand="0" w:noVBand="1"/>
      </w:tblPr>
      <w:tblGrid>
        <w:gridCol w:w="2929"/>
        <w:gridCol w:w="4721"/>
        <w:gridCol w:w="1411"/>
      </w:tblGrid>
      <w:tr w:rsidR="00D24F07" w:rsidRPr="00091F46" w14:paraId="1B7C4FED" w14:textId="77777777" w:rsidTr="00C12FA7">
        <w:trPr>
          <w:trHeight w:val="567"/>
        </w:trPr>
        <w:tc>
          <w:tcPr>
            <w:tcW w:w="9061" w:type="dxa"/>
            <w:gridSpan w:val="3"/>
            <w:shd w:val="clear" w:color="auto" w:fill="D5DCE4" w:themeFill="text2" w:themeFillTint="33"/>
            <w:vAlign w:val="center"/>
          </w:tcPr>
          <w:p w14:paraId="288899AD" w14:textId="77777777" w:rsidR="00D24F07" w:rsidRPr="00091F46" w:rsidRDefault="00D24F07" w:rsidP="00C12FA7">
            <w:pPr>
              <w:rPr>
                <w:b/>
              </w:rPr>
            </w:pPr>
            <w:r w:rsidRPr="00091F46">
              <w:rPr>
                <w:b/>
              </w:rPr>
              <w:t>5. Potentiel énergétique</w:t>
            </w:r>
          </w:p>
        </w:tc>
      </w:tr>
      <w:tr w:rsidR="00D24F07" w:rsidRPr="00091F46" w14:paraId="571AE487" w14:textId="77777777" w:rsidTr="00C12FA7">
        <w:trPr>
          <w:trHeight w:val="567"/>
        </w:trPr>
        <w:tc>
          <w:tcPr>
            <w:tcW w:w="2929" w:type="dxa"/>
            <w:vAlign w:val="center"/>
          </w:tcPr>
          <w:p w14:paraId="0B12F4EB" w14:textId="77777777" w:rsidR="00D24F07" w:rsidRPr="00091F46" w:rsidRDefault="00D24F07" w:rsidP="00C12FA7">
            <w:pPr>
              <w:jc w:val="left"/>
            </w:pPr>
            <w:r w:rsidRPr="00091F46">
              <w:t>Potentiel éolien</w:t>
            </w:r>
          </w:p>
        </w:tc>
        <w:tc>
          <w:tcPr>
            <w:tcW w:w="4721" w:type="dxa"/>
            <w:vAlign w:val="center"/>
          </w:tcPr>
          <w:p w14:paraId="714A8939" w14:textId="77777777" w:rsidR="00D24F07" w:rsidRPr="00091F46" w:rsidRDefault="00D24F07" w:rsidP="00C12FA7">
            <w:r w:rsidRPr="00091F46">
              <w:t>Zone d’exclusion</w:t>
            </w:r>
          </w:p>
        </w:tc>
        <w:tc>
          <w:tcPr>
            <w:tcW w:w="1411" w:type="dxa"/>
            <w:vAlign w:val="center"/>
          </w:tcPr>
          <w:p w14:paraId="537F5634" w14:textId="77777777" w:rsidR="00D24F07" w:rsidRPr="00091F46" w:rsidRDefault="00D24F07" w:rsidP="00C12FA7">
            <w:pPr>
              <w:jc w:val="center"/>
            </w:pPr>
            <w:r w:rsidRPr="00091F46">
              <w:t>Nulle</w:t>
            </w:r>
          </w:p>
        </w:tc>
      </w:tr>
      <w:tr w:rsidR="00D24F07" w:rsidRPr="00091F46" w14:paraId="6A74D738" w14:textId="77777777" w:rsidTr="00C12FA7">
        <w:trPr>
          <w:trHeight w:val="567"/>
        </w:trPr>
        <w:tc>
          <w:tcPr>
            <w:tcW w:w="2929" w:type="dxa"/>
            <w:vAlign w:val="center"/>
          </w:tcPr>
          <w:p w14:paraId="3DBDEE81" w14:textId="77777777" w:rsidR="00D24F07" w:rsidRPr="00091F46" w:rsidRDefault="00D24F07" w:rsidP="00C12FA7">
            <w:pPr>
              <w:jc w:val="left"/>
            </w:pPr>
            <w:r w:rsidRPr="00091F46">
              <w:t>Potentiel solaire</w:t>
            </w:r>
          </w:p>
        </w:tc>
        <w:tc>
          <w:tcPr>
            <w:tcW w:w="4721" w:type="dxa"/>
            <w:vAlign w:val="center"/>
          </w:tcPr>
          <w:p w14:paraId="3A738E13" w14:textId="77777777" w:rsidR="00D24F07" w:rsidRPr="00091F46" w:rsidRDefault="00D24F07" w:rsidP="00C12FA7">
            <w:r w:rsidRPr="00091F46">
              <w:t>Potentiel</w:t>
            </w:r>
          </w:p>
        </w:tc>
        <w:tc>
          <w:tcPr>
            <w:tcW w:w="1411" w:type="dxa"/>
            <w:vAlign w:val="center"/>
          </w:tcPr>
          <w:p w14:paraId="7E1E461E" w14:textId="77777777" w:rsidR="00D24F07" w:rsidRPr="00091F46" w:rsidRDefault="00D24F07" w:rsidP="00C12FA7">
            <w:pPr>
              <w:jc w:val="center"/>
            </w:pPr>
            <w:r w:rsidRPr="00091F46">
              <w:t>Nulle</w:t>
            </w:r>
          </w:p>
        </w:tc>
      </w:tr>
      <w:tr w:rsidR="00D24F07" w:rsidRPr="00091F46" w14:paraId="2945FF62" w14:textId="77777777" w:rsidTr="00C12FA7">
        <w:trPr>
          <w:trHeight w:val="567"/>
        </w:trPr>
        <w:tc>
          <w:tcPr>
            <w:tcW w:w="2929" w:type="dxa"/>
            <w:vAlign w:val="center"/>
          </w:tcPr>
          <w:p w14:paraId="1F7175F5" w14:textId="77777777" w:rsidR="00D24F07" w:rsidRPr="00091F46" w:rsidRDefault="00D24F07" w:rsidP="00C12FA7">
            <w:pPr>
              <w:jc w:val="left"/>
            </w:pPr>
            <w:r w:rsidRPr="00091F46">
              <w:t>Potentiel géothermique</w:t>
            </w:r>
          </w:p>
        </w:tc>
        <w:tc>
          <w:tcPr>
            <w:tcW w:w="4721" w:type="dxa"/>
            <w:vAlign w:val="center"/>
          </w:tcPr>
          <w:p w14:paraId="5EC70015" w14:textId="77777777" w:rsidR="00D24F07" w:rsidRPr="00091F46" w:rsidRDefault="00D24F07" w:rsidP="00C12FA7">
            <w:r w:rsidRPr="00091F46">
              <w:t>Potentiel</w:t>
            </w:r>
          </w:p>
        </w:tc>
        <w:tc>
          <w:tcPr>
            <w:tcW w:w="1411" w:type="dxa"/>
            <w:vAlign w:val="center"/>
          </w:tcPr>
          <w:p w14:paraId="135B1BCB" w14:textId="77777777" w:rsidR="00D24F07" w:rsidRPr="00091F46" w:rsidRDefault="00D24F07" w:rsidP="00C12FA7">
            <w:pPr>
              <w:jc w:val="center"/>
            </w:pPr>
            <w:r w:rsidRPr="00091F46">
              <w:t>Nulle</w:t>
            </w:r>
          </w:p>
        </w:tc>
      </w:tr>
      <w:tr w:rsidR="00D24F07" w:rsidRPr="00091F46" w14:paraId="1ECB217A" w14:textId="77777777" w:rsidTr="00C12FA7">
        <w:trPr>
          <w:trHeight w:val="567"/>
        </w:trPr>
        <w:tc>
          <w:tcPr>
            <w:tcW w:w="2929" w:type="dxa"/>
            <w:vAlign w:val="center"/>
          </w:tcPr>
          <w:p w14:paraId="7D6314C3" w14:textId="77777777" w:rsidR="00D24F07" w:rsidRPr="00091F46" w:rsidRDefault="00D24F07" w:rsidP="00C12FA7">
            <w:pPr>
              <w:jc w:val="left"/>
            </w:pPr>
            <w:r w:rsidRPr="00091F46">
              <w:t>Potentiel bois-énergie</w:t>
            </w:r>
          </w:p>
        </w:tc>
        <w:tc>
          <w:tcPr>
            <w:tcW w:w="4721" w:type="dxa"/>
            <w:vAlign w:val="center"/>
          </w:tcPr>
          <w:p w14:paraId="5D206597" w14:textId="77777777" w:rsidR="00D24F07" w:rsidRPr="00091F46" w:rsidRDefault="00D24F07" w:rsidP="00C12FA7">
            <w:r w:rsidRPr="00091F46">
              <w:t>Potentiel</w:t>
            </w:r>
          </w:p>
        </w:tc>
        <w:tc>
          <w:tcPr>
            <w:tcW w:w="1411" w:type="dxa"/>
            <w:vAlign w:val="center"/>
          </w:tcPr>
          <w:p w14:paraId="3EE6294C" w14:textId="77777777" w:rsidR="00D24F07" w:rsidRPr="00091F46" w:rsidRDefault="00D24F07" w:rsidP="00C12FA7">
            <w:pPr>
              <w:jc w:val="center"/>
            </w:pPr>
            <w:r w:rsidRPr="00091F46">
              <w:t>Nulle</w:t>
            </w:r>
          </w:p>
        </w:tc>
      </w:tr>
    </w:tbl>
    <w:p w14:paraId="71D00921" w14:textId="77777777" w:rsidR="00D24F07" w:rsidRPr="00091F46" w:rsidRDefault="00D24F07" w:rsidP="00D24F07">
      <w:pPr>
        <w:rPr>
          <w:sz w:val="10"/>
          <w:szCs w:val="10"/>
        </w:rPr>
      </w:pPr>
    </w:p>
    <w:tbl>
      <w:tblPr>
        <w:tblStyle w:val="Grilledutableau"/>
        <w:tblW w:w="5000" w:type="pct"/>
        <w:tblLook w:val="04A0" w:firstRow="1" w:lastRow="0" w:firstColumn="1" w:lastColumn="0" w:noHBand="0" w:noVBand="1"/>
      </w:tblPr>
      <w:tblGrid>
        <w:gridCol w:w="2929"/>
        <w:gridCol w:w="4721"/>
        <w:gridCol w:w="1411"/>
      </w:tblGrid>
      <w:tr w:rsidR="00D24F07" w:rsidRPr="00091F46" w14:paraId="40F7AD36" w14:textId="77777777" w:rsidTr="00C12FA7">
        <w:trPr>
          <w:trHeight w:val="567"/>
        </w:trPr>
        <w:tc>
          <w:tcPr>
            <w:tcW w:w="9061" w:type="dxa"/>
            <w:gridSpan w:val="3"/>
            <w:shd w:val="clear" w:color="auto" w:fill="D5DCE4" w:themeFill="text2" w:themeFillTint="33"/>
            <w:vAlign w:val="center"/>
          </w:tcPr>
          <w:p w14:paraId="54FB1F96" w14:textId="77777777" w:rsidR="00D24F07" w:rsidRPr="00091F46" w:rsidRDefault="00D24F07" w:rsidP="00C12FA7">
            <w:pPr>
              <w:rPr>
                <w:b/>
              </w:rPr>
            </w:pPr>
            <w:r w:rsidRPr="00091F46">
              <w:rPr>
                <w:b/>
              </w:rPr>
              <w:t>6. Risques et installations sensibles</w:t>
            </w:r>
          </w:p>
        </w:tc>
      </w:tr>
      <w:tr w:rsidR="00094A7E" w:rsidRPr="00091F46" w14:paraId="7B6BB754" w14:textId="77777777" w:rsidTr="006A769E">
        <w:trPr>
          <w:trHeight w:val="567"/>
        </w:trPr>
        <w:tc>
          <w:tcPr>
            <w:tcW w:w="2929" w:type="dxa"/>
            <w:vAlign w:val="center"/>
          </w:tcPr>
          <w:p w14:paraId="449A502F" w14:textId="77777777" w:rsidR="00094A7E" w:rsidRPr="00091F46" w:rsidRDefault="00094A7E" w:rsidP="006A769E">
            <w:pPr>
              <w:jc w:val="left"/>
            </w:pPr>
            <w:r w:rsidRPr="00091F46">
              <w:t>Risques naturels</w:t>
            </w:r>
          </w:p>
        </w:tc>
        <w:tc>
          <w:tcPr>
            <w:tcW w:w="4721" w:type="dxa"/>
            <w:vAlign w:val="center"/>
          </w:tcPr>
          <w:p w14:paraId="6F02EFD1" w14:textId="77777777" w:rsidR="00094A7E" w:rsidRPr="00091F46" w:rsidRDefault="00094A7E" w:rsidP="006A769E">
            <w:r w:rsidRPr="00091F46">
              <w:t>Risque sismique : modéré</w:t>
            </w:r>
          </w:p>
          <w:p w14:paraId="5EB70F79" w14:textId="77777777" w:rsidR="00094A7E" w:rsidRPr="00091F46" w:rsidRDefault="00094A7E" w:rsidP="006A769E">
            <w:r w:rsidRPr="00091F46">
              <w:t>Risque inondation : non concerné</w:t>
            </w:r>
          </w:p>
          <w:p w14:paraId="2FD97A30" w14:textId="77777777" w:rsidR="00094A7E" w:rsidRPr="00091F46" w:rsidRDefault="00094A7E" w:rsidP="006A769E">
            <w:r w:rsidRPr="00091F46">
              <w:t>Risque de feu de forêt : non concerné</w:t>
            </w:r>
          </w:p>
          <w:p w14:paraId="45314620" w14:textId="77777777" w:rsidR="00094A7E" w:rsidRPr="00091F46" w:rsidRDefault="00094A7E" w:rsidP="006A769E">
            <w:r w:rsidRPr="00091F46">
              <w:t>Risque foudre : modéré</w:t>
            </w:r>
          </w:p>
          <w:p w14:paraId="0E5C066E" w14:textId="77777777" w:rsidR="00094A7E" w:rsidRPr="00091F46" w:rsidRDefault="00094A7E" w:rsidP="006A769E">
            <w:r w:rsidRPr="00091F46">
              <w:t>Risque mouvement de terrain : faible ou nul</w:t>
            </w:r>
          </w:p>
        </w:tc>
        <w:tc>
          <w:tcPr>
            <w:tcW w:w="1411" w:type="dxa"/>
            <w:shd w:val="clear" w:color="auto" w:fill="FFF2CC" w:themeFill="accent4" w:themeFillTint="33"/>
            <w:vAlign w:val="center"/>
          </w:tcPr>
          <w:p w14:paraId="7B6F6467" w14:textId="77777777" w:rsidR="00094A7E" w:rsidRPr="00091F46" w:rsidRDefault="00094A7E" w:rsidP="006A769E">
            <w:pPr>
              <w:jc w:val="center"/>
            </w:pPr>
            <w:r w:rsidRPr="00091F46">
              <w:t>Faible</w:t>
            </w:r>
          </w:p>
        </w:tc>
      </w:tr>
      <w:tr w:rsidR="00094A7E" w:rsidRPr="00091F46" w14:paraId="12433146" w14:textId="77777777" w:rsidTr="006A769E">
        <w:trPr>
          <w:trHeight w:val="567"/>
        </w:trPr>
        <w:tc>
          <w:tcPr>
            <w:tcW w:w="2929" w:type="dxa"/>
            <w:vAlign w:val="center"/>
          </w:tcPr>
          <w:p w14:paraId="6E6511B7" w14:textId="77777777" w:rsidR="00094A7E" w:rsidRPr="00091F46" w:rsidRDefault="00094A7E" w:rsidP="006A769E">
            <w:pPr>
              <w:jc w:val="left"/>
            </w:pPr>
            <w:r w:rsidRPr="00091F46">
              <w:t>Risques technologiques et industriels</w:t>
            </w:r>
          </w:p>
        </w:tc>
        <w:tc>
          <w:tcPr>
            <w:tcW w:w="4721" w:type="dxa"/>
            <w:vAlign w:val="center"/>
          </w:tcPr>
          <w:p w14:paraId="36659197" w14:textId="77777777" w:rsidR="00094A7E" w:rsidRPr="00091F46" w:rsidRDefault="00094A7E" w:rsidP="006A769E">
            <w:r w:rsidRPr="00091F46">
              <w:t>BASOL et BASIAS : faibles risques</w:t>
            </w:r>
          </w:p>
          <w:p w14:paraId="718F2E49" w14:textId="77777777" w:rsidR="00094A7E" w:rsidRPr="00091F46" w:rsidRDefault="00094A7E" w:rsidP="006A769E">
            <w:r w:rsidRPr="00091F46">
              <w:t>Alentours du projet : carrières, établissements ICPE</w:t>
            </w:r>
          </w:p>
          <w:p w14:paraId="1CEF9DF5" w14:textId="77777777" w:rsidR="00094A7E" w:rsidRPr="00091F46" w:rsidRDefault="00094A7E" w:rsidP="006A769E">
            <w:r w:rsidRPr="00091F46">
              <w:t>Site non inclus dans un PPRT</w:t>
            </w:r>
          </w:p>
          <w:p w14:paraId="2F8B8829" w14:textId="77777777" w:rsidR="00094A7E" w:rsidRPr="00091F46" w:rsidRDefault="00094A7E" w:rsidP="006A769E">
            <w:r w:rsidRPr="00091F46">
              <w:t>Risque de TMD (voies de circulation denses)</w:t>
            </w:r>
          </w:p>
        </w:tc>
        <w:tc>
          <w:tcPr>
            <w:tcW w:w="1411" w:type="dxa"/>
            <w:shd w:val="clear" w:color="auto" w:fill="FFF2CC" w:themeFill="accent4" w:themeFillTint="33"/>
            <w:vAlign w:val="center"/>
          </w:tcPr>
          <w:p w14:paraId="16F363AA" w14:textId="77777777" w:rsidR="00094A7E" w:rsidRPr="00091F46" w:rsidRDefault="00094A7E" w:rsidP="006A769E">
            <w:pPr>
              <w:jc w:val="center"/>
            </w:pPr>
            <w:r w:rsidRPr="00091F46">
              <w:t>Faible</w:t>
            </w:r>
          </w:p>
        </w:tc>
      </w:tr>
    </w:tbl>
    <w:p w14:paraId="5001991E" w14:textId="77777777" w:rsidR="00D24F07" w:rsidRPr="00091F46" w:rsidRDefault="00D24F07" w:rsidP="00D24F07">
      <w:pPr>
        <w:rPr>
          <w:sz w:val="10"/>
          <w:szCs w:val="10"/>
        </w:rPr>
      </w:pPr>
    </w:p>
    <w:tbl>
      <w:tblPr>
        <w:tblStyle w:val="Grilledutableau"/>
        <w:tblW w:w="5000" w:type="pct"/>
        <w:tblLook w:val="04A0" w:firstRow="1" w:lastRow="0" w:firstColumn="1" w:lastColumn="0" w:noHBand="0" w:noVBand="1"/>
      </w:tblPr>
      <w:tblGrid>
        <w:gridCol w:w="2929"/>
        <w:gridCol w:w="4721"/>
        <w:gridCol w:w="1411"/>
      </w:tblGrid>
      <w:tr w:rsidR="00D24F07" w:rsidRPr="00091F46" w14:paraId="28B3C93B" w14:textId="77777777" w:rsidTr="00C12FA7">
        <w:trPr>
          <w:trHeight w:val="567"/>
        </w:trPr>
        <w:tc>
          <w:tcPr>
            <w:tcW w:w="9061" w:type="dxa"/>
            <w:gridSpan w:val="3"/>
            <w:shd w:val="clear" w:color="auto" w:fill="D5DCE4" w:themeFill="text2" w:themeFillTint="33"/>
            <w:vAlign w:val="center"/>
          </w:tcPr>
          <w:p w14:paraId="685BE6D8" w14:textId="77777777" w:rsidR="00D24F07" w:rsidRPr="00091F46" w:rsidRDefault="00D24F07" w:rsidP="00C12FA7">
            <w:pPr>
              <w:rPr>
                <w:b/>
              </w:rPr>
            </w:pPr>
            <w:r w:rsidRPr="00091F46">
              <w:rPr>
                <w:b/>
              </w:rPr>
              <w:t>7. Milieu naturel</w:t>
            </w:r>
          </w:p>
        </w:tc>
      </w:tr>
      <w:tr w:rsidR="00094A7E" w:rsidRPr="00091F46" w14:paraId="7DACA09E" w14:textId="77777777" w:rsidTr="006A769E">
        <w:trPr>
          <w:trHeight w:val="567"/>
        </w:trPr>
        <w:tc>
          <w:tcPr>
            <w:tcW w:w="2929" w:type="dxa"/>
            <w:vAlign w:val="center"/>
          </w:tcPr>
          <w:p w14:paraId="71BA468A" w14:textId="77777777" w:rsidR="00094A7E" w:rsidRPr="00091F46" w:rsidRDefault="00094A7E" w:rsidP="006A769E">
            <w:pPr>
              <w:jc w:val="left"/>
            </w:pPr>
            <w:r w:rsidRPr="00091F46">
              <w:t>Zones protégées et d’inventaires</w:t>
            </w:r>
          </w:p>
        </w:tc>
        <w:tc>
          <w:tcPr>
            <w:tcW w:w="4721" w:type="dxa"/>
            <w:vAlign w:val="center"/>
          </w:tcPr>
          <w:p w14:paraId="123111C6" w14:textId="77777777" w:rsidR="00094A7E" w:rsidRPr="00091F46" w:rsidRDefault="00094A7E" w:rsidP="006A769E">
            <w:r w:rsidRPr="00091F46">
              <w:t>Site localisé en dehors de toute zone remarquable</w:t>
            </w:r>
          </w:p>
          <w:p w14:paraId="7F83934C" w14:textId="77777777" w:rsidR="00094A7E" w:rsidRPr="00091F46" w:rsidRDefault="00094A7E" w:rsidP="006A769E">
            <w:r w:rsidRPr="00091F46">
              <w:t>Site le plus proche : ZNIEFF de type I à 5,8 km au nord-est du projet</w:t>
            </w:r>
          </w:p>
        </w:tc>
        <w:tc>
          <w:tcPr>
            <w:tcW w:w="1411" w:type="dxa"/>
            <w:shd w:val="clear" w:color="auto" w:fill="FFF2CC" w:themeFill="accent4" w:themeFillTint="33"/>
            <w:vAlign w:val="center"/>
          </w:tcPr>
          <w:p w14:paraId="75B6B78D" w14:textId="77777777" w:rsidR="00094A7E" w:rsidRPr="00091F46" w:rsidRDefault="00094A7E" w:rsidP="006A769E">
            <w:pPr>
              <w:jc w:val="center"/>
            </w:pPr>
            <w:r w:rsidRPr="00091F46">
              <w:t>Faible</w:t>
            </w:r>
          </w:p>
        </w:tc>
      </w:tr>
      <w:tr w:rsidR="00094A7E" w:rsidRPr="00091F46" w14:paraId="586A9C3F" w14:textId="77777777" w:rsidTr="006A769E">
        <w:trPr>
          <w:trHeight w:val="567"/>
        </w:trPr>
        <w:tc>
          <w:tcPr>
            <w:tcW w:w="2929" w:type="dxa"/>
            <w:vAlign w:val="center"/>
          </w:tcPr>
          <w:p w14:paraId="629ACC1A" w14:textId="77777777" w:rsidR="00094A7E" w:rsidRPr="00091F46" w:rsidRDefault="00094A7E" w:rsidP="006A769E">
            <w:pPr>
              <w:jc w:val="left"/>
            </w:pPr>
            <w:r w:rsidRPr="00091F46">
              <w:t>Au droit du site</w:t>
            </w:r>
          </w:p>
        </w:tc>
        <w:tc>
          <w:tcPr>
            <w:tcW w:w="4721" w:type="dxa"/>
            <w:vAlign w:val="center"/>
          </w:tcPr>
          <w:p w14:paraId="6794E147" w14:textId="77777777" w:rsidR="00094A7E" w:rsidRPr="00091F46" w:rsidRDefault="00094A7E" w:rsidP="006A769E">
            <w:r w:rsidRPr="00091F46">
              <w:t>Sensibilité faible (localisation process) à moyenne (route d’accès) d’après carte des sensibilités écologiques globales réalisée en 2011</w:t>
            </w:r>
          </w:p>
          <w:p w14:paraId="559346D8" w14:textId="77777777" w:rsidR="00094A7E" w:rsidRPr="00091F46" w:rsidRDefault="00094A7E" w:rsidP="006A769E">
            <w:r w:rsidRPr="00091F46">
              <w:t>Inventaire LPO 2015 : sensibilité moyenne (Hirondelle de rivage notamment)</w:t>
            </w:r>
          </w:p>
        </w:tc>
        <w:tc>
          <w:tcPr>
            <w:tcW w:w="1411" w:type="dxa"/>
            <w:shd w:val="clear" w:color="auto" w:fill="FBE4D5" w:themeFill="accent2" w:themeFillTint="33"/>
            <w:vAlign w:val="center"/>
          </w:tcPr>
          <w:p w14:paraId="0E11B572" w14:textId="77777777" w:rsidR="00094A7E" w:rsidRPr="00091F46" w:rsidRDefault="00094A7E" w:rsidP="006A769E">
            <w:pPr>
              <w:jc w:val="center"/>
            </w:pPr>
            <w:r w:rsidRPr="00091F46">
              <w:t>Moyenne</w:t>
            </w:r>
          </w:p>
        </w:tc>
      </w:tr>
    </w:tbl>
    <w:p w14:paraId="529D9785" w14:textId="74007982" w:rsidR="00D24F07" w:rsidRPr="00091F46" w:rsidRDefault="00D24F07" w:rsidP="00094A7E"/>
    <w:p w14:paraId="51426F14" w14:textId="2ADCC3B1" w:rsidR="00094A7E" w:rsidRPr="00091F46" w:rsidRDefault="00094A7E" w:rsidP="00094A7E"/>
    <w:p w14:paraId="724C34D0" w14:textId="599C48C4" w:rsidR="00094A7E" w:rsidRPr="00091F46" w:rsidRDefault="00094A7E">
      <w:pPr>
        <w:spacing w:before="0" w:after="0" w:line="240" w:lineRule="auto"/>
        <w:jc w:val="left"/>
      </w:pPr>
      <w:r w:rsidRPr="00091F46">
        <w:br w:type="page"/>
      </w:r>
    </w:p>
    <w:tbl>
      <w:tblPr>
        <w:tblStyle w:val="Grilledutableau"/>
        <w:tblW w:w="5000" w:type="pct"/>
        <w:shd w:val="clear" w:color="auto" w:fill="ACB9CA" w:themeFill="text2" w:themeFillTint="66"/>
        <w:tblLook w:val="04A0" w:firstRow="1" w:lastRow="0" w:firstColumn="1" w:lastColumn="0" w:noHBand="0" w:noVBand="1"/>
      </w:tblPr>
      <w:tblGrid>
        <w:gridCol w:w="2929"/>
        <w:gridCol w:w="4721"/>
        <w:gridCol w:w="1411"/>
      </w:tblGrid>
      <w:tr w:rsidR="00D24F07" w:rsidRPr="00091F46" w14:paraId="1D2A7431" w14:textId="77777777" w:rsidTr="00C12FA7">
        <w:trPr>
          <w:trHeight w:val="567"/>
          <w:tblHeader/>
        </w:trPr>
        <w:tc>
          <w:tcPr>
            <w:tcW w:w="2929" w:type="dxa"/>
            <w:shd w:val="clear" w:color="auto" w:fill="ACB9CA" w:themeFill="text2" w:themeFillTint="66"/>
            <w:vAlign w:val="center"/>
          </w:tcPr>
          <w:p w14:paraId="7CAFB90F" w14:textId="77777777" w:rsidR="00D24F07" w:rsidRPr="00091F46" w:rsidRDefault="00D24F07" w:rsidP="00C12FA7">
            <w:pPr>
              <w:rPr>
                <w:b/>
                <w:sz w:val="22"/>
                <w:szCs w:val="22"/>
              </w:rPr>
            </w:pPr>
            <w:r w:rsidRPr="00091F46">
              <w:rPr>
                <w:b/>
                <w:sz w:val="22"/>
                <w:szCs w:val="22"/>
              </w:rPr>
              <w:lastRenderedPageBreak/>
              <w:t>Thème</w:t>
            </w:r>
          </w:p>
        </w:tc>
        <w:tc>
          <w:tcPr>
            <w:tcW w:w="4721" w:type="dxa"/>
            <w:shd w:val="clear" w:color="auto" w:fill="ACB9CA" w:themeFill="text2" w:themeFillTint="66"/>
            <w:vAlign w:val="center"/>
          </w:tcPr>
          <w:p w14:paraId="7C5B710D" w14:textId="77777777" w:rsidR="00D24F07" w:rsidRPr="00091F46" w:rsidRDefault="00D24F07" w:rsidP="00C12FA7">
            <w:pPr>
              <w:rPr>
                <w:b/>
                <w:sz w:val="22"/>
                <w:szCs w:val="22"/>
              </w:rPr>
            </w:pPr>
            <w:r w:rsidRPr="00091F46">
              <w:rPr>
                <w:b/>
                <w:sz w:val="22"/>
                <w:szCs w:val="22"/>
              </w:rPr>
              <w:t>Identification des enjeux et contraintes</w:t>
            </w:r>
          </w:p>
        </w:tc>
        <w:tc>
          <w:tcPr>
            <w:tcW w:w="1411" w:type="dxa"/>
            <w:shd w:val="clear" w:color="auto" w:fill="ACB9CA" w:themeFill="text2" w:themeFillTint="66"/>
            <w:vAlign w:val="center"/>
          </w:tcPr>
          <w:p w14:paraId="5B0D029F" w14:textId="77777777" w:rsidR="00D24F07" w:rsidRPr="00091F46" w:rsidRDefault="00D24F07" w:rsidP="00C12FA7">
            <w:pPr>
              <w:rPr>
                <w:b/>
                <w:sz w:val="22"/>
                <w:szCs w:val="22"/>
              </w:rPr>
            </w:pPr>
            <w:r w:rsidRPr="00091F46">
              <w:rPr>
                <w:b/>
                <w:sz w:val="22"/>
                <w:szCs w:val="22"/>
              </w:rPr>
              <w:t>Sensibilité</w:t>
            </w:r>
          </w:p>
        </w:tc>
      </w:tr>
    </w:tbl>
    <w:p w14:paraId="00B83AE5" w14:textId="516E24B3" w:rsidR="00D24F07" w:rsidRPr="00091F46" w:rsidRDefault="00D24F07" w:rsidP="00D24F07"/>
    <w:tbl>
      <w:tblPr>
        <w:tblStyle w:val="Grilledutableau"/>
        <w:tblW w:w="5000" w:type="pct"/>
        <w:tblLook w:val="04A0" w:firstRow="1" w:lastRow="0" w:firstColumn="1" w:lastColumn="0" w:noHBand="0" w:noVBand="1"/>
      </w:tblPr>
      <w:tblGrid>
        <w:gridCol w:w="2929"/>
        <w:gridCol w:w="4721"/>
        <w:gridCol w:w="1411"/>
      </w:tblGrid>
      <w:tr w:rsidR="00094A7E" w:rsidRPr="00091F46" w14:paraId="5162B5FC" w14:textId="77777777" w:rsidTr="006A769E">
        <w:trPr>
          <w:trHeight w:val="567"/>
        </w:trPr>
        <w:tc>
          <w:tcPr>
            <w:tcW w:w="9061" w:type="dxa"/>
            <w:gridSpan w:val="3"/>
            <w:shd w:val="clear" w:color="auto" w:fill="D5DCE4" w:themeFill="text2" w:themeFillTint="33"/>
            <w:vAlign w:val="center"/>
          </w:tcPr>
          <w:p w14:paraId="681D9179" w14:textId="77777777" w:rsidR="00094A7E" w:rsidRPr="00091F46" w:rsidRDefault="00094A7E" w:rsidP="006A769E">
            <w:pPr>
              <w:rPr>
                <w:b/>
              </w:rPr>
            </w:pPr>
            <w:r w:rsidRPr="00091F46">
              <w:rPr>
                <w:b/>
              </w:rPr>
              <w:t>8. Paysage</w:t>
            </w:r>
          </w:p>
        </w:tc>
      </w:tr>
      <w:tr w:rsidR="00094A7E" w:rsidRPr="00091F46" w14:paraId="61B7CBBF" w14:textId="77777777" w:rsidTr="006A769E">
        <w:trPr>
          <w:trHeight w:val="567"/>
        </w:trPr>
        <w:tc>
          <w:tcPr>
            <w:tcW w:w="2929" w:type="dxa"/>
            <w:vAlign w:val="center"/>
          </w:tcPr>
          <w:p w14:paraId="4CD013FD" w14:textId="77777777" w:rsidR="00094A7E" w:rsidRPr="00091F46" w:rsidRDefault="00094A7E" w:rsidP="006A769E">
            <w:pPr>
              <w:jc w:val="left"/>
            </w:pPr>
            <w:r w:rsidRPr="00091F46">
              <w:t>Description du paysage</w:t>
            </w:r>
          </w:p>
        </w:tc>
        <w:tc>
          <w:tcPr>
            <w:tcW w:w="4721" w:type="dxa"/>
            <w:vAlign w:val="center"/>
          </w:tcPr>
          <w:p w14:paraId="659BC054" w14:textId="77777777" w:rsidR="00094A7E" w:rsidRPr="00091F46" w:rsidRDefault="00094A7E" w:rsidP="006A769E">
            <w:r w:rsidRPr="00091F46">
              <w:t>Site non inclus dans une zone de protection réglementaire ou environnementale</w:t>
            </w:r>
          </w:p>
          <w:p w14:paraId="232E342E" w14:textId="77777777" w:rsidR="00094A7E" w:rsidRPr="00091F46" w:rsidRDefault="00094A7E" w:rsidP="006A769E">
            <w:r w:rsidRPr="00091F46">
              <w:t>Paysage de type péri-urbain</w:t>
            </w:r>
          </w:p>
        </w:tc>
        <w:tc>
          <w:tcPr>
            <w:tcW w:w="1411" w:type="dxa"/>
            <w:vAlign w:val="center"/>
          </w:tcPr>
          <w:p w14:paraId="3E947E23" w14:textId="77777777" w:rsidR="00094A7E" w:rsidRPr="00091F46" w:rsidDel="00C120DD" w:rsidRDefault="00094A7E" w:rsidP="006A769E">
            <w:pPr>
              <w:jc w:val="center"/>
            </w:pPr>
            <w:r w:rsidRPr="00091F46">
              <w:t>Nulle</w:t>
            </w:r>
          </w:p>
        </w:tc>
      </w:tr>
      <w:tr w:rsidR="00094A7E" w:rsidRPr="00091F46" w14:paraId="3245B86A" w14:textId="77777777" w:rsidTr="006A769E">
        <w:trPr>
          <w:trHeight w:val="567"/>
        </w:trPr>
        <w:tc>
          <w:tcPr>
            <w:tcW w:w="2929" w:type="dxa"/>
            <w:vAlign w:val="center"/>
          </w:tcPr>
          <w:p w14:paraId="63103FB7" w14:textId="77777777" w:rsidR="00094A7E" w:rsidRPr="00091F46" w:rsidRDefault="00094A7E" w:rsidP="006A769E">
            <w:pPr>
              <w:jc w:val="left"/>
            </w:pPr>
            <w:r w:rsidRPr="00091F46">
              <w:t>Visibilités</w:t>
            </w:r>
          </w:p>
        </w:tc>
        <w:tc>
          <w:tcPr>
            <w:tcW w:w="4721" w:type="dxa"/>
            <w:vAlign w:val="center"/>
          </w:tcPr>
          <w:p w14:paraId="01694DD0" w14:textId="77777777" w:rsidR="00094A7E" w:rsidRPr="00091F46" w:rsidRDefault="00094A7E" w:rsidP="006A769E">
            <w:r w:rsidRPr="00091F46">
              <w:t>Site visible depuis la carrière CBR</w:t>
            </w:r>
          </w:p>
          <w:p w14:paraId="3FDAE17B" w14:textId="77777777" w:rsidR="00094A7E" w:rsidRPr="00091F46" w:rsidRDefault="00094A7E" w:rsidP="006A769E">
            <w:r w:rsidRPr="00091F46">
              <w:t>Depuis l’extérieur, site pas ou peu visible : haies, arbres, topographie</w:t>
            </w:r>
          </w:p>
        </w:tc>
        <w:tc>
          <w:tcPr>
            <w:tcW w:w="1411" w:type="dxa"/>
            <w:shd w:val="clear" w:color="auto" w:fill="FFF2CC" w:themeFill="accent4" w:themeFillTint="33"/>
            <w:vAlign w:val="center"/>
          </w:tcPr>
          <w:p w14:paraId="4B08F903" w14:textId="77777777" w:rsidR="00094A7E" w:rsidRPr="00091F46" w:rsidDel="00C120DD" w:rsidRDefault="00094A7E" w:rsidP="006A769E">
            <w:pPr>
              <w:jc w:val="center"/>
            </w:pPr>
            <w:r w:rsidRPr="00091F46">
              <w:t>Faible</w:t>
            </w:r>
          </w:p>
        </w:tc>
      </w:tr>
    </w:tbl>
    <w:p w14:paraId="5004E542" w14:textId="77777777" w:rsidR="00094A7E" w:rsidRPr="00091F46" w:rsidRDefault="00094A7E" w:rsidP="00D24F07"/>
    <w:tbl>
      <w:tblPr>
        <w:tblStyle w:val="Grilledutableau"/>
        <w:tblW w:w="5000" w:type="pct"/>
        <w:tblLook w:val="04A0" w:firstRow="1" w:lastRow="0" w:firstColumn="1" w:lastColumn="0" w:noHBand="0" w:noVBand="1"/>
      </w:tblPr>
      <w:tblGrid>
        <w:gridCol w:w="2929"/>
        <w:gridCol w:w="4721"/>
        <w:gridCol w:w="1411"/>
      </w:tblGrid>
      <w:tr w:rsidR="00D24F07" w:rsidRPr="00091F46" w14:paraId="4EF433AC" w14:textId="77777777" w:rsidTr="00C12FA7">
        <w:trPr>
          <w:trHeight w:val="567"/>
        </w:trPr>
        <w:tc>
          <w:tcPr>
            <w:tcW w:w="9061" w:type="dxa"/>
            <w:gridSpan w:val="3"/>
            <w:shd w:val="clear" w:color="auto" w:fill="D5DCE4" w:themeFill="text2" w:themeFillTint="33"/>
            <w:vAlign w:val="center"/>
          </w:tcPr>
          <w:p w14:paraId="36B8146C" w14:textId="77777777" w:rsidR="00D24F07" w:rsidRPr="00091F46" w:rsidRDefault="00D24F07" w:rsidP="00C12FA7">
            <w:pPr>
              <w:rPr>
                <w:b/>
              </w:rPr>
            </w:pPr>
            <w:r w:rsidRPr="00091F46">
              <w:rPr>
                <w:b/>
              </w:rPr>
              <w:t>9. Ambiance acoustique</w:t>
            </w:r>
          </w:p>
        </w:tc>
      </w:tr>
      <w:tr w:rsidR="00094A7E" w:rsidRPr="00091F46" w14:paraId="32C93823" w14:textId="77777777" w:rsidTr="006A769E">
        <w:trPr>
          <w:trHeight w:val="567"/>
        </w:trPr>
        <w:tc>
          <w:tcPr>
            <w:tcW w:w="2929" w:type="dxa"/>
            <w:vAlign w:val="center"/>
          </w:tcPr>
          <w:p w14:paraId="71142AC3" w14:textId="77777777" w:rsidR="00094A7E" w:rsidRPr="00091F46" w:rsidRDefault="00094A7E" w:rsidP="006A769E">
            <w:pPr>
              <w:jc w:val="left"/>
            </w:pPr>
            <w:r w:rsidRPr="00091F46">
              <w:t>Niveau sonore des infrastructures routières proches</w:t>
            </w:r>
          </w:p>
        </w:tc>
        <w:tc>
          <w:tcPr>
            <w:tcW w:w="4721" w:type="dxa"/>
            <w:vAlign w:val="center"/>
          </w:tcPr>
          <w:p w14:paraId="2DB97666" w14:textId="77777777" w:rsidR="00094A7E" w:rsidRPr="00091F46" w:rsidRDefault="00094A7E" w:rsidP="006A769E">
            <w:r w:rsidRPr="00091F46">
              <w:t>Site encadré par une voie de catégorie 1 au nord (A43) et une voie de catégorie 2 au sud (voie ferrée)</w:t>
            </w:r>
          </w:p>
          <w:p w14:paraId="3EFFEEC3" w14:textId="77777777" w:rsidR="00094A7E" w:rsidRPr="00091F46" w:rsidRDefault="00094A7E" w:rsidP="006A769E">
            <w:r w:rsidRPr="00091F46">
              <w:t>Niveau sonore marqué par la présence de l’A43, de la voie ferrée et des activités voisines</w:t>
            </w:r>
          </w:p>
        </w:tc>
        <w:tc>
          <w:tcPr>
            <w:tcW w:w="1411" w:type="dxa"/>
            <w:shd w:val="clear" w:color="auto" w:fill="FBE4D5" w:themeFill="accent2" w:themeFillTint="33"/>
            <w:vAlign w:val="center"/>
          </w:tcPr>
          <w:p w14:paraId="7B778228" w14:textId="77777777" w:rsidR="00094A7E" w:rsidRPr="00091F46" w:rsidDel="00C120DD" w:rsidRDefault="00094A7E" w:rsidP="006A769E">
            <w:pPr>
              <w:jc w:val="center"/>
            </w:pPr>
            <w:r w:rsidRPr="00091F46">
              <w:t>Moyenne</w:t>
            </w:r>
          </w:p>
        </w:tc>
      </w:tr>
      <w:tr w:rsidR="00094A7E" w:rsidRPr="00091F46" w14:paraId="5F9CF47F" w14:textId="77777777" w:rsidTr="006A769E">
        <w:trPr>
          <w:trHeight w:val="567"/>
        </w:trPr>
        <w:tc>
          <w:tcPr>
            <w:tcW w:w="2929" w:type="dxa"/>
            <w:vAlign w:val="center"/>
          </w:tcPr>
          <w:p w14:paraId="6C7B5713" w14:textId="77777777" w:rsidR="00094A7E" w:rsidRPr="00091F46" w:rsidRDefault="00094A7E" w:rsidP="006A769E">
            <w:pPr>
              <w:jc w:val="left"/>
            </w:pPr>
            <w:r w:rsidRPr="00091F46">
              <w:t>Étude acoustique</w:t>
            </w:r>
          </w:p>
        </w:tc>
        <w:tc>
          <w:tcPr>
            <w:tcW w:w="4721" w:type="dxa"/>
            <w:vAlign w:val="center"/>
          </w:tcPr>
          <w:p w14:paraId="52C8753A" w14:textId="77777777" w:rsidR="00094A7E" w:rsidRPr="00091F46" w:rsidRDefault="00094A7E" w:rsidP="006A769E">
            <w:r w:rsidRPr="00091F46">
              <w:t>Contexte sonore par les bruits issus des voies de circulation</w:t>
            </w:r>
          </w:p>
          <w:p w14:paraId="6F461FB0" w14:textId="77777777" w:rsidR="00094A7E" w:rsidRPr="00091F46" w:rsidRDefault="00094A7E" w:rsidP="006A769E">
            <w:r w:rsidRPr="00091F46">
              <w:t>Projet est localisé dans un environnement sonore plutôt bruyant</w:t>
            </w:r>
          </w:p>
          <w:p w14:paraId="703A992C" w14:textId="77777777" w:rsidR="00094A7E" w:rsidRPr="00091F46" w:rsidRDefault="00094A7E" w:rsidP="006A769E">
            <w:r w:rsidRPr="00091F46">
              <w:t>Etat initial sonore diurne en bordure nord du site dédié au projet d’usine d’enrobage pris à 59,0 dB(A) et état en bordure sud à 59,5 dB(A)</w:t>
            </w:r>
          </w:p>
        </w:tc>
        <w:tc>
          <w:tcPr>
            <w:tcW w:w="1411" w:type="dxa"/>
            <w:shd w:val="clear" w:color="auto" w:fill="FBE4D5" w:themeFill="accent2" w:themeFillTint="33"/>
            <w:vAlign w:val="center"/>
          </w:tcPr>
          <w:p w14:paraId="13131F1A" w14:textId="77777777" w:rsidR="00094A7E" w:rsidRPr="00091F46" w:rsidRDefault="00094A7E" w:rsidP="006A769E">
            <w:pPr>
              <w:jc w:val="center"/>
            </w:pPr>
            <w:r w:rsidRPr="00091F46">
              <w:t>Moyenne</w:t>
            </w:r>
          </w:p>
        </w:tc>
      </w:tr>
    </w:tbl>
    <w:p w14:paraId="44E8F35C" w14:textId="77777777" w:rsidR="00D24F07" w:rsidRPr="00091F46" w:rsidRDefault="00D24F07" w:rsidP="00D24F07">
      <w:pPr>
        <w:rPr>
          <w:sz w:val="10"/>
          <w:szCs w:val="10"/>
        </w:rPr>
      </w:pPr>
    </w:p>
    <w:p w14:paraId="37CCDA4D" w14:textId="4FD13740" w:rsidR="00D24F07" w:rsidRPr="00091F46" w:rsidRDefault="00D24F07" w:rsidP="00D24F07">
      <w:pPr>
        <w:pStyle w:val="Lgende"/>
      </w:pPr>
      <w:bookmarkStart w:id="68" w:name="_Toc443575530"/>
      <w:bookmarkStart w:id="69" w:name="_Toc471726072"/>
      <w:r w:rsidRPr="00091F46">
        <w:t xml:space="preserve">Tableau </w:t>
      </w:r>
      <w:fldSimple w:instr=" SEQ Tableau \* ARABIC ">
        <w:r w:rsidR="00091F46">
          <w:rPr>
            <w:noProof/>
          </w:rPr>
          <w:t>3</w:t>
        </w:r>
      </w:fldSimple>
      <w:r w:rsidRPr="00091F46">
        <w:t> : Synthèse de l’état initial</w:t>
      </w:r>
      <w:bookmarkEnd w:id="68"/>
      <w:bookmarkEnd w:id="69"/>
    </w:p>
    <w:p w14:paraId="48DF998F" w14:textId="0A8A418F" w:rsidR="00D24F07" w:rsidRPr="00091F46" w:rsidRDefault="00D24F07" w:rsidP="00D24F07"/>
    <w:p w14:paraId="7501C47E" w14:textId="77777777" w:rsidR="004C1EAE" w:rsidRPr="00091F46" w:rsidRDefault="004C1EAE" w:rsidP="00D24F07"/>
    <w:p w14:paraId="087F33F9" w14:textId="77777777" w:rsidR="00907717" w:rsidRPr="00091F46" w:rsidRDefault="00907717" w:rsidP="00ED125D"/>
    <w:p w14:paraId="69BB5D29" w14:textId="77777777" w:rsidR="00272D6B" w:rsidRPr="00091F46" w:rsidRDefault="00272D6B" w:rsidP="00D24F07">
      <w:pPr>
        <w:pStyle w:val="Titre1"/>
        <w:sectPr w:rsidR="00272D6B" w:rsidRPr="00091F46" w:rsidSect="00D57E27">
          <w:headerReference w:type="first" r:id="rId41"/>
          <w:pgSz w:w="11906" w:h="16838" w:code="9"/>
          <w:pgMar w:top="1134" w:right="1134" w:bottom="1134" w:left="1701" w:header="567" w:footer="567" w:gutter="0"/>
          <w:cols w:space="708"/>
          <w:docGrid w:linePitch="360"/>
        </w:sectPr>
      </w:pPr>
    </w:p>
    <w:p w14:paraId="5AB42C9A" w14:textId="686E478A" w:rsidR="00D24F07" w:rsidRPr="00091F46" w:rsidRDefault="00272D6B" w:rsidP="00D24F07">
      <w:pPr>
        <w:pStyle w:val="Titre1"/>
      </w:pPr>
      <w:bookmarkStart w:id="70" w:name="_Toc471726047"/>
      <w:r w:rsidRPr="00091F46">
        <w:lastRenderedPageBreak/>
        <w:t>IMPACTS DU PROJET SUR L’ENVIRONNEMENT ET MESURES ENVISAGEES POUR LES SUPPRIMER, LES LIMITER OU LES COMPENSER</w:t>
      </w:r>
      <w:bookmarkEnd w:id="70"/>
    </w:p>
    <w:p w14:paraId="3A478EE4" w14:textId="77777777" w:rsidR="00272D6B" w:rsidRPr="00091F46" w:rsidRDefault="00272D6B" w:rsidP="00272D6B">
      <w:pPr>
        <w:rPr>
          <w:sz w:val="10"/>
          <w:szCs w:val="10"/>
        </w:rPr>
      </w:pPr>
    </w:p>
    <w:p w14:paraId="023DDA66" w14:textId="638ADB2A" w:rsidR="00272D6B" w:rsidRPr="00091F46" w:rsidRDefault="00272D6B" w:rsidP="00272D6B">
      <w:pPr>
        <w:pStyle w:val="Titre2"/>
      </w:pPr>
      <w:bookmarkStart w:id="71" w:name="_Toc471726048"/>
      <w:r w:rsidRPr="00091F46">
        <w:t xml:space="preserve">Impacts </w:t>
      </w:r>
      <w:r w:rsidR="004F2BC5" w:rsidRPr="00091F46">
        <w:t xml:space="preserve">résultants </w:t>
      </w:r>
      <w:r w:rsidRPr="00091F46">
        <w:t>du site</w:t>
      </w:r>
      <w:bookmarkEnd w:id="71"/>
    </w:p>
    <w:p w14:paraId="124178A9" w14:textId="77777777" w:rsidR="00272D6B" w:rsidRPr="00091F46" w:rsidRDefault="00272D6B" w:rsidP="00272D6B">
      <w:pPr>
        <w:rPr>
          <w:sz w:val="10"/>
          <w:szCs w:val="10"/>
        </w:rPr>
      </w:pPr>
    </w:p>
    <w:p w14:paraId="501C9B7C" w14:textId="098BCDA1" w:rsidR="00272D6B" w:rsidRPr="00091F46" w:rsidRDefault="00272D6B" w:rsidP="00272D6B">
      <w:r w:rsidRPr="00091F46">
        <w:t xml:space="preserve">Le fonctionnement d’une Installation Classée pour la Protection de l’Environnement a des effets sur l’environnement qu’il est </w:t>
      </w:r>
      <w:r w:rsidRPr="00091F46">
        <w:rPr>
          <w:b/>
        </w:rPr>
        <w:t>nécessaire d’évaluer et de supprimer ou tout du moins de limiter</w:t>
      </w:r>
      <w:r w:rsidRPr="00091F46">
        <w:t xml:space="preserve">. Le tableau suivant récapitule les </w:t>
      </w:r>
      <w:r w:rsidRPr="00091F46">
        <w:rPr>
          <w:b/>
        </w:rPr>
        <w:t>principales mesures correctives envisagées pour chaque thématique et l’impact résultant</w:t>
      </w:r>
      <w:r w:rsidRPr="00091F46">
        <w:t>.</w:t>
      </w:r>
    </w:p>
    <w:p w14:paraId="7485C4A0" w14:textId="77777777" w:rsidR="00272D6B" w:rsidRPr="00091F46" w:rsidRDefault="00272D6B" w:rsidP="00272D6B">
      <w:pPr>
        <w:rPr>
          <w:sz w:val="10"/>
          <w:szCs w:val="10"/>
        </w:rPr>
      </w:pPr>
    </w:p>
    <w:tbl>
      <w:tblPr>
        <w:tblStyle w:val="Grilledutableau"/>
        <w:tblW w:w="14560" w:type="dxa"/>
        <w:tblLook w:val="04A0" w:firstRow="1" w:lastRow="0" w:firstColumn="1" w:lastColumn="0" w:noHBand="0" w:noVBand="1"/>
      </w:tblPr>
      <w:tblGrid>
        <w:gridCol w:w="1929"/>
        <w:gridCol w:w="8839"/>
        <w:gridCol w:w="3792"/>
      </w:tblGrid>
      <w:tr w:rsidR="00272D6B" w:rsidRPr="00091F46" w14:paraId="47F17485" w14:textId="77777777" w:rsidTr="00272D6B">
        <w:trPr>
          <w:trHeight w:val="579"/>
          <w:tblHeader/>
        </w:trPr>
        <w:tc>
          <w:tcPr>
            <w:tcW w:w="1929" w:type="dxa"/>
            <w:shd w:val="clear" w:color="auto" w:fill="D5DCE4" w:themeFill="text2" w:themeFillTint="33"/>
            <w:vAlign w:val="center"/>
          </w:tcPr>
          <w:p w14:paraId="341CE837" w14:textId="77777777" w:rsidR="00272D6B" w:rsidRPr="00091F46" w:rsidRDefault="00272D6B" w:rsidP="00C12FA7">
            <w:pPr>
              <w:rPr>
                <w:b/>
              </w:rPr>
            </w:pPr>
            <w:r w:rsidRPr="00091F46">
              <w:rPr>
                <w:b/>
              </w:rPr>
              <w:t>Thématiques</w:t>
            </w:r>
          </w:p>
        </w:tc>
        <w:tc>
          <w:tcPr>
            <w:tcW w:w="8839" w:type="dxa"/>
            <w:shd w:val="clear" w:color="auto" w:fill="D5DCE4" w:themeFill="text2" w:themeFillTint="33"/>
            <w:vAlign w:val="center"/>
          </w:tcPr>
          <w:p w14:paraId="54055A80" w14:textId="77777777" w:rsidR="00272D6B" w:rsidRPr="00091F46" w:rsidRDefault="00272D6B" w:rsidP="00C12FA7">
            <w:pPr>
              <w:rPr>
                <w:b/>
              </w:rPr>
            </w:pPr>
            <w:r w:rsidRPr="00091F46">
              <w:rPr>
                <w:b/>
              </w:rPr>
              <w:t>Mesures</w:t>
            </w:r>
          </w:p>
        </w:tc>
        <w:tc>
          <w:tcPr>
            <w:tcW w:w="3792" w:type="dxa"/>
            <w:shd w:val="clear" w:color="auto" w:fill="D5DCE4" w:themeFill="text2" w:themeFillTint="33"/>
            <w:vAlign w:val="center"/>
          </w:tcPr>
          <w:p w14:paraId="6C6DB624" w14:textId="77777777" w:rsidR="00272D6B" w:rsidRPr="00091F46" w:rsidRDefault="00272D6B" w:rsidP="00C12FA7">
            <w:pPr>
              <w:rPr>
                <w:b/>
              </w:rPr>
            </w:pPr>
            <w:r w:rsidRPr="00091F46">
              <w:rPr>
                <w:b/>
              </w:rPr>
              <w:t>Impact résultant</w:t>
            </w:r>
          </w:p>
        </w:tc>
      </w:tr>
      <w:tr w:rsidR="004C1EAE" w:rsidRPr="00091F46" w14:paraId="66F35B8B" w14:textId="77777777" w:rsidTr="004C1EAE">
        <w:trPr>
          <w:trHeight w:val="1945"/>
        </w:trPr>
        <w:tc>
          <w:tcPr>
            <w:tcW w:w="1929" w:type="dxa"/>
            <w:vAlign w:val="center"/>
          </w:tcPr>
          <w:p w14:paraId="4E303728" w14:textId="77777777" w:rsidR="004C1EAE" w:rsidRPr="00091F46" w:rsidRDefault="004C1EAE" w:rsidP="006A769E">
            <w:pPr>
              <w:rPr>
                <w:b/>
                <w:sz w:val="18"/>
                <w:szCs w:val="18"/>
              </w:rPr>
            </w:pPr>
            <w:r w:rsidRPr="00091F46">
              <w:rPr>
                <w:b/>
                <w:sz w:val="18"/>
                <w:szCs w:val="18"/>
              </w:rPr>
              <w:t>Phase chantier</w:t>
            </w:r>
          </w:p>
        </w:tc>
        <w:tc>
          <w:tcPr>
            <w:tcW w:w="8839" w:type="dxa"/>
            <w:vAlign w:val="center"/>
          </w:tcPr>
          <w:p w14:paraId="2AC0CD61" w14:textId="77777777" w:rsidR="004C1EAE" w:rsidRPr="00091F46" w:rsidRDefault="004C1EAE" w:rsidP="006A769E">
            <w:pPr>
              <w:rPr>
                <w:rFonts w:cs="Arial"/>
                <w:sz w:val="18"/>
                <w:szCs w:val="18"/>
              </w:rPr>
            </w:pPr>
            <w:r w:rsidRPr="00091F46">
              <w:rPr>
                <w:rFonts w:cs="Arial"/>
                <w:sz w:val="18"/>
                <w:szCs w:val="18"/>
              </w:rPr>
              <w:t>Engins conformes à la réglementation en vigueur</w:t>
            </w:r>
          </w:p>
          <w:p w14:paraId="4193BF88" w14:textId="77777777" w:rsidR="004C1EAE" w:rsidRPr="00091F46" w:rsidRDefault="004C1EAE" w:rsidP="006A769E">
            <w:pPr>
              <w:rPr>
                <w:sz w:val="18"/>
                <w:szCs w:val="18"/>
              </w:rPr>
            </w:pPr>
            <w:r w:rsidRPr="00091F46">
              <w:rPr>
                <w:sz w:val="18"/>
                <w:szCs w:val="18"/>
              </w:rPr>
              <w:t>Arrosage des surfaces à terrasser (terrassement modeste) pour limiter les envols de poussières</w:t>
            </w:r>
          </w:p>
          <w:p w14:paraId="5C278E36" w14:textId="77777777" w:rsidR="004C1EAE" w:rsidRPr="00091F46" w:rsidRDefault="004C1EAE" w:rsidP="006A769E">
            <w:pPr>
              <w:rPr>
                <w:rFonts w:cs="Arial"/>
                <w:sz w:val="18"/>
                <w:szCs w:val="18"/>
              </w:rPr>
            </w:pPr>
            <w:r w:rsidRPr="00091F46">
              <w:rPr>
                <w:rFonts w:cs="Arial"/>
                <w:sz w:val="18"/>
                <w:szCs w:val="18"/>
              </w:rPr>
              <w:t>Présence de kits antipollution sur le site pendant le chantier, avec notamment des lingettes absorbantes et hydrophobes</w:t>
            </w:r>
          </w:p>
          <w:p w14:paraId="7487843B" w14:textId="77777777" w:rsidR="004C1EAE" w:rsidRPr="00091F46" w:rsidRDefault="004C1EAE" w:rsidP="006A769E">
            <w:pPr>
              <w:rPr>
                <w:rFonts w:cs="Arial"/>
                <w:sz w:val="18"/>
                <w:szCs w:val="18"/>
              </w:rPr>
            </w:pPr>
            <w:r w:rsidRPr="00091F46">
              <w:rPr>
                <w:rFonts w:cs="Arial"/>
                <w:sz w:val="18"/>
                <w:szCs w:val="18"/>
              </w:rPr>
              <w:t>Procédure d’urgence mise en action en cas de déversement accidentel</w:t>
            </w:r>
          </w:p>
          <w:p w14:paraId="0DE8CABD" w14:textId="77777777" w:rsidR="004C1EAE" w:rsidRPr="00091F46" w:rsidRDefault="004C1EAE" w:rsidP="006A769E">
            <w:pPr>
              <w:rPr>
                <w:rFonts w:cs="Arial"/>
                <w:sz w:val="18"/>
                <w:szCs w:val="18"/>
              </w:rPr>
            </w:pPr>
            <w:r w:rsidRPr="00091F46">
              <w:rPr>
                <w:rFonts w:cs="Arial"/>
                <w:sz w:val="18"/>
                <w:szCs w:val="18"/>
              </w:rPr>
              <w:t>Ravitaillement ou toute opération potentiellement polluante réalisée sur aire étanche</w:t>
            </w:r>
          </w:p>
          <w:p w14:paraId="36B67F84" w14:textId="77777777" w:rsidR="004C1EAE" w:rsidRPr="00091F46" w:rsidRDefault="004C1EAE" w:rsidP="006A769E">
            <w:pPr>
              <w:rPr>
                <w:sz w:val="18"/>
                <w:szCs w:val="18"/>
              </w:rPr>
            </w:pPr>
            <w:r w:rsidRPr="00091F46">
              <w:rPr>
                <w:rFonts w:cs="Arial"/>
                <w:sz w:val="18"/>
                <w:szCs w:val="18"/>
              </w:rPr>
              <w:t>Opérations de recyclage des déchets, sensibilisation des employés</w:t>
            </w:r>
          </w:p>
        </w:tc>
        <w:tc>
          <w:tcPr>
            <w:tcW w:w="3792" w:type="dxa"/>
            <w:vAlign w:val="center"/>
          </w:tcPr>
          <w:p w14:paraId="1246B00A" w14:textId="77777777" w:rsidR="004C1EAE" w:rsidRPr="00091F46" w:rsidRDefault="004C1EAE" w:rsidP="006A769E">
            <w:pPr>
              <w:rPr>
                <w:rFonts w:cs="Arial"/>
                <w:b/>
                <w:sz w:val="18"/>
                <w:szCs w:val="18"/>
              </w:rPr>
            </w:pPr>
            <w:r w:rsidRPr="00091F46">
              <w:rPr>
                <w:rFonts w:cs="Arial"/>
                <w:b/>
                <w:sz w:val="18"/>
                <w:szCs w:val="18"/>
              </w:rPr>
              <w:t>Faible</w:t>
            </w:r>
          </w:p>
          <w:p w14:paraId="3CDC353E" w14:textId="77777777" w:rsidR="004C1EAE" w:rsidRPr="00091F46" w:rsidRDefault="004C1EAE" w:rsidP="006A769E">
            <w:pPr>
              <w:rPr>
                <w:rFonts w:cs="Arial"/>
                <w:b/>
                <w:sz w:val="18"/>
                <w:szCs w:val="18"/>
              </w:rPr>
            </w:pPr>
            <w:r w:rsidRPr="00091F46">
              <w:rPr>
                <w:rFonts w:cs="Arial"/>
                <w:sz w:val="18"/>
                <w:szCs w:val="18"/>
              </w:rPr>
              <w:t>Les mesures prises pendant le chantier du projet permettront de limiter au maximum les nuisances sur les riverains et sur l’environnement.</w:t>
            </w:r>
          </w:p>
        </w:tc>
      </w:tr>
      <w:tr w:rsidR="004C1EAE" w:rsidRPr="00091F46" w14:paraId="6102DB5B" w14:textId="77777777" w:rsidTr="004C1EAE">
        <w:trPr>
          <w:trHeight w:val="910"/>
        </w:trPr>
        <w:tc>
          <w:tcPr>
            <w:tcW w:w="1929" w:type="dxa"/>
            <w:vAlign w:val="center"/>
          </w:tcPr>
          <w:p w14:paraId="210BE367" w14:textId="77777777" w:rsidR="004C1EAE" w:rsidRPr="00091F46" w:rsidRDefault="004C1EAE" w:rsidP="006A769E">
            <w:pPr>
              <w:rPr>
                <w:b/>
                <w:sz w:val="18"/>
                <w:szCs w:val="18"/>
              </w:rPr>
            </w:pPr>
            <w:r w:rsidRPr="00091F46">
              <w:rPr>
                <w:b/>
                <w:sz w:val="18"/>
                <w:szCs w:val="18"/>
              </w:rPr>
              <w:t>Milieu humain</w:t>
            </w:r>
          </w:p>
        </w:tc>
        <w:tc>
          <w:tcPr>
            <w:tcW w:w="8839" w:type="dxa"/>
            <w:vAlign w:val="center"/>
          </w:tcPr>
          <w:p w14:paraId="601F9C37" w14:textId="77777777" w:rsidR="004C1EAE" w:rsidRPr="00091F46" w:rsidRDefault="004C1EAE" w:rsidP="006A769E">
            <w:pPr>
              <w:rPr>
                <w:sz w:val="18"/>
                <w:szCs w:val="18"/>
              </w:rPr>
            </w:pPr>
            <w:r w:rsidRPr="00091F46">
              <w:rPr>
                <w:sz w:val="18"/>
                <w:szCs w:val="18"/>
              </w:rPr>
              <w:t>Pas de mesures spécifiques</w:t>
            </w:r>
          </w:p>
        </w:tc>
        <w:tc>
          <w:tcPr>
            <w:tcW w:w="3792" w:type="dxa"/>
            <w:vAlign w:val="center"/>
          </w:tcPr>
          <w:p w14:paraId="37B8D3DB" w14:textId="77777777" w:rsidR="004C1EAE" w:rsidRPr="00091F46" w:rsidRDefault="004C1EAE" w:rsidP="006A769E">
            <w:pPr>
              <w:rPr>
                <w:sz w:val="18"/>
                <w:szCs w:val="18"/>
              </w:rPr>
            </w:pPr>
            <w:r w:rsidRPr="00091F46">
              <w:rPr>
                <w:b/>
                <w:sz w:val="18"/>
                <w:szCs w:val="18"/>
              </w:rPr>
              <w:t>Positif</w:t>
            </w:r>
            <w:r w:rsidRPr="00091F46">
              <w:rPr>
                <w:sz w:val="18"/>
                <w:szCs w:val="18"/>
              </w:rPr>
              <w:t xml:space="preserve"> (emploi)</w:t>
            </w:r>
          </w:p>
          <w:p w14:paraId="48A44549" w14:textId="77777777" w:rsidR="004C1EAE" w:rsidRPr="00091F46" w:rsidRDefault="004C1EAE" w:rsidP="006A769E">
            <w:pPr>
              <w:rPr>
                <w:b/>
                <w:sz w:val="18"/>
                <w:szCs w:val="18"/>
              </w:rPr>
            </w:pPr>
            <w:r w:rsidRPr="00091F46">
              <w:rPr>
                <w:b/>
                <w:sz w:val="18"/>
                <w:szCs w:val="18"/>
              </w:rPr>
              <w:t>Nul ou très faible</w:t>
            </w:r>
            <w:r w:rsidRPr="00091F46">
              <w:rPr>
                <w:sz w:val="18"/>
                <w:szCs w:val="18"/>
              </w:rPr>
              <w:t xml:space="preserve"> (agriculture, patrimoine culturel, émissions lumineuses)</w:t>
            </w:r>
          </w:p>
        </w:tc>
      </w:tr>
      <w:tr w:rsidR="004C1EAE" w:rsidRPr="00091F46" w14:paraId="1ADD8FF5" w14:textId="77777777" w:rsidTr="006A769E">
        <w:trPr>
          <w:trHeight w:val="1295"/>
        </w:trPr>
        <w:tc>
          <w:tcPr>
            <w:tcW w:w="1929" w:type="dxa"/>
            <w:vAlign w:val="center"/>
          </w:tcPr>
          <w:p w14:paraId="45A62A18" w14:textId="77777777" w:rsidR="004C1EAE" w:rsidRPr="00091F46" w:rsidRDefault="004C1EAE" w:rsidP="006A769E">
            <w:pPr>
              <w:rPr>
                <w:b/>
                <w:sz w:val="18"/>
                <w:szCs w:val="18"/>
              </w:rPr>
            </w:pPr>
            <w:r w:rsidRPr="00091F46">
              <w:rPr>
                <w:b/>
                <w:sz w:val="18"/>
                <w:szCs w:val="18"/>
              </w:rPr>
              <w:t>Odeurs</w:t>
            </w:r>
          </w:p>
        </w:tc>
        <w:tc>
          <w:tcPr>
            <w:tcW w:w="8839" w:type="dxa"/>
            <w:vAlign w:val="center"/>
          </w:tcPr>
          <w:p w14:paraId="12A9B41C" w14:textId="77777777" w:rsidR="004C1EAE" w:rsidRPr="00091F46" w:rsidRDefault="004C1EAE" w:rsidP="006A769E">
            <w:pPr>
              <w:rPr>
                <w:sz w:val="18"/>
                <w:szCs w:val="18"/>
              </w:rPr>
            </w:pPr>
            <w:r w:rsidRPr="00091F46">
              <w:rPr>
                <w:sz w:val="18"/>
                <w:szCs w:val="18"/>
              </w:rPr>
              <w:t>Camions de transport des enrobés systématiquement bâchés immédiatement après le chargement</w:t>
            </w:r>
          </w:p>
          <w:p w14:paraId="136F6466" w14:textId="77777777" w:rsidR="004C1EAE" w:rsidRPr="00091F46" w:rsidRDefault="004C1EAE" w:rsidP="006A769E">
            <w:pPr>
              <w:rPr>
                <w:sz w:val="18"/>
                <w:szCs w:val="18"/>
              </w:rPr>
            </w:pPr>
            <w:r w:rsidRPr="00091F46">
              <w:rPr>
                <w:sz w:val="18"/>
                <w:szCs w:val="18"/>
              </w:rPr>
              <w:t>Hauteur de cheminée et concentration de poussières rejetée à l’atmosphère conformes à l’arrêté du 02/02/1998</w:t>
            </w:r>
          </w:p>
        </w:tc>
        <w:tc>
          <w:tcPr>
            <w:tcW w:w="3792" w:type="dxa"/>
            <w:vAlign w:val="center"/>
          </w:tcPr>
          <w:p w14:paraId="336B68CF" w14:textId="77777777" w:rsidR="004C1EAE" w:rsidRPr="00091F46" w:rsidRDefault="004C1EAE" w:rsidP="006A769E">
            <w:pPr>
              <w:rPr>
                <w:sz w:val="18"/>
                <w:szCs w:val="18"/>
              </w:rPr>
            </w:pPr>
            <w:r w:rsidRPr="00091F46">
              <w:rPr>
                <w:b/>
                <w:sz w:val="18"/>
                <w:szCs w:val="18"/>
              </w:rPr>
              <w:t>Faible</w:t>
            </w:r>
          </w:p>
          <w:p w14:paraId="3AA0992D" w14:textId="77777777" w:rsidR="004C1EAE" w:rsidRPr="00091F46" w:rsidRDefault="004C1EAE" w:rsidP="006A769E">
            <w:pPr>
              <w:rPr>
                <w:sz w:val="18"/>
                <w:szCs w:val="18"/>
              </w:rPr>
            </w:pPr>
            <w:r w:rsidRPr="00091F46">
              <w:rPr>
                <w:sz w:val="18"/>
                <w:szCs w:val="18"/>
              </w:rPr>
              <w:t>Les odeurs seront limitées et perceptibles à proximité immédiate des installations.</w:t>
            </w:r>
          </w:p>
          <w:p w14:paraId="3E21343B" w14:textId="77777777" w:rsidR="004C1EAE" w:rsidRPr="00091F46" w:rsidRDefault="004C1EAE" w:rsidP="006A769E">
            <w:pPr>
              <w:rPr>
                <w:sz w:val="18"/>
                <w:szCs w:val="18"/>
              </w:rPr>
            </w:pPr>
            <w:r w:rsidRPr="00091F46">
              <w:rPr>
                <w:sz w:val="18"/>
                <w:szCs w:val="18"/>
              </w:rPr>
              <w:t>D’après les résultats de l’ERS et d’après les mesures et procédures qui seront mises en place, l’impact résultant lié aux odeurs sera donc faible.</w:t>
            </w:r>
          </w:p>
        </w:tc>
      </w:tr>
      <w:tr w:rsidR="004C1EAE" w:rsidRPr="00091F46" w14:paraId="1F5C1373" w14:textId="77777777" w:rsidTr="006A769E">
        <w:trPr>
          <w:trHeight w:val="6681"/>
        </w:trPr>
        <w:tc>
          <w:tcPr>
            <w:tcW w:w="1929" w:type="dxa"/>
            <w:vAlign w:val="center"/>
          </w:tcPr>
          <w:p w14:paraId="2FC47489" w14:textId="77777777" w:rsidR="004C1EAE" w:rsidRPr="00091F46" w:rsidRDefault="004C1EAE" w:rsidP="006A769E">
            <w:pPr>
              <w:rPr>
                <w:b/>
                <w:sz w:val="18"/>
                <w:szCs w:val="18"/>
              </w:rPr>
            </w:pPr>
            <w:r w:rsidRPr="00091F46">
              <w:rPr>
                <w:b/>
                <w:sz w:val="18"/>
                <w:szCs w:val="18"/>
              </w:rPr>
              <w:lastRenderedPageBreak/>
              <w:t>Air</w:t>
            </w:r>
          </w:p>
        </w:tc>
        <w:tc>
          <w:tcPr>
            <w:tcW w:w="8839" w:type="dxa"/>
            <w:vAlign w:val="center"/>
          </w:tcPr>
          <w:p w14:paraId="1EB7786C" w14:textId="77777777" w:rsidR="004C1EAE" w:rsidRPr="00091F46" w:rsidRDefault="004C1EAE" w:rsidP="006A769E">
            <w:pPr>
              <w:rPr>
                <w:sz w:val="18"/>
                <w:szCs w:val="18"/>
              </w:rPr>
            </w:pPr>
            <w:r w:rsidRPr="00091F46">
              <w:rPr>
                <w:sz w:val="18"/>
                <w:szCs w:val="18"/>
                <w:u w:val="single"/>
              </w:rPr>
              <w:t>Rejets de la cheminée</w:t>
            </w:r>
            <w:r w:rsidRPr="00091F46">
              <w:rPr>
                <w:sz w:val="18"/>
                <w:szCs w:val="18"/>
              </w:rPr>
              <w:t> :</w:t>
            </w:r>
          </w:p>
          <w:p w14:paraId="7F939A1A" w14:textId="77777777" w:rsidR="004C1EAE" w:rsidRPr="00091F46" w:rsidRDefault="004C1EAE" w:rsidP="006A769E">
            <w:pPr>
              <w:rPr>
                <w:sz w:val="18"/>
                <w:szCs w:val="18"/>
              </w:rPr>
            </w:pPr>
            <w:r w:rsidRPr="00091F46">
              <w:rPr>
                <w:sz w:val="18"/>
                <w:szCs w:val="18"/>
              </w:rPr>
              <w:t>Gaz dépoussiérés par un système de cyclone pré-séparateur suivi d’un filtre à manches</w:t>
            </w:r>
          </w:p>
          <w:p w14:paraId="5C8BD39A" w14:textId="77777777" w:rsidR="004C1EAE" w:rsidRPr="00091F46" w:rsidRDefault="004C1EAE" w:rsidP="006A769E">
            <w:pPr>
              <w:rPr>
                <w:sz w:val="18"/>
                <w:szCs w:val="18"/>
              </w:rPr>
            </w:pPr>
            <w:r w:rsidRPr="00091F46">
              <w:rPr>
                <w:sz w:val="18"/>
                <w:szCs w:val="18"/>
              </w:rPr>
              <w:t>Réglage correct du brûleur, utilisation de gaz naturel, vérification régulière des performances par l’opérateur</w:t>
            </w:r>
          </w:p>
          <w:p w14:paraId="7B419408" w14:textId="77777777" w:rsidR="004C1EAE" w:rsidRPr="00091F46" w:rsidRDefault="004C1EAE" w:rsidP="006A769E">
            <w:pPr>
              <w:rPr>
                <w:sz w:val="18"/>
                <w:szCs w:val="18"/>
              </w:rPr>
            </w:pPr>
            <w:r w:rsidRPr="00091F46">
              <w:rPr>
                <w:sz w:val="18"/>
                <w:szCs w:val="18"/>
              </w:rPr>
              <w:t>Rejets régulièrement contrôlés, encadrés par des normes et les prescriptions de l’arrêté préfectoral</w:t>
            </w:r>
          </w:p>
          <w:p w14:paraId="1DD8F5FD" w14:textId="77777777" w:rsidR="004C1EAE" w:rsidRPr="00091F46" w:rsidRDefault="004C1EAE" w:rsidP="006A769E">
            <w:pPr>
              <w:rPr>
                <w:sz w:val="18"/>
                <w:szCs w:val="18"/>
              </w:rPr>
            </w:pPr>
            <w:r w:rsidRPr="00091F46">
              <w:rPr>
                <w:sz w:val="18"/>
                <w:szCs w:val="18"/>
                <w:u w:val="single"/>
              </w:rPr>
              <w:t>Rejets des gaz d’échappement des engins</w:t>
            </w:r>
            <w:r w:rsidRPr="00091F46">
              <w:rPr>
                <w:sz w:val="18"/>
                <w:szCs w:val="18"/>
              </w:rPr>
              <w:t> :</w:t>
            </w:r>
          </w:p>
          <w:p w14:paraId="2761A0C9" w14:textId="77777777" w:rsidR="004C1EAE" w:rsidRPr="00091F46" w:rsidRDefault="004C1EAE" w:rsidP="006A769E">
            <w:pPr>
              <w:rPr>
                <w:sz w:val="18"/>
                <w:szCs w:val="18"/>
              </w:rPr>
            </w:pPr>
            <w:r w:rsidRPr="00091F46">
              <w:rPr>
                <w:sz w:val="18"/>
                <w:szCs w:val="18"/>
              </w:rPr>
              <w:t>Entretien régulier des engins, surveillance des performances des moteurs, sensibilisation des conducteurs</w:t>
            </w:r>
          </w:p>
          <w:p w14:paraId="6762097F" w14:textId="77777777" w:rsidR="004C1EAE" w:rsidRPr="00091F46" w:rsidRDefault="004C1EAE" w:rsidP="006A769E">
            <w:pPr>
              <w:rPr>
                <w:sz w:val="18"/>
                <w:szCs w:val="18"/>
              </w:rPr>
            </w:pPr>
            <w:r w:rsidRPr="00091F46">
              <w:rPr>
                <w:sz w:val="18"/>
                <w:szCs w:val="18"/>
              </w:rPr>
              <w:t>Double-fret utilisé autant que possible</w:t>
            </w:r>
          </w:p>
          <w:p w14:paraId="37133C1B" w14:textId="77777777" w:rsidR="004C1EAE" w:rsidRPr="00091F46" w:rsidRDefault="004C1EAE" w:rsidP="006A769E">
            <w:pPr>
              <w:rPr>
                <w:sz w:val="18"/>
                <w:szCs w:val="18"/>
              </w:rPr>
            </w:pPr>
            <w:r w:rsidRPr="00091F46">
              <w:rPr>
                <w:sz w:val="18"/>
                <w:szCs w:val="18"/>
              </w:rPr>
              <w:t>Parkings et voies de circulation étanches, en bon état de roulement</w:t>
            </w:r>
          </w:p>
          <w:p w14:paraId="77F5B205" w14:textId="77777777" w:rsidR="004C1EAE" w:rsidRPr="00091F46" w:rsidRDefault="004C1EAE" w:rsidP="006A769E">
            <w:pPr>
              <w:rPr>
                <w:sz w:val="18"/>
                <w:szCs w:val="18"/>
              </w:rPr>
            </w:pPr>
            <w:r w:rsidRPr="00091F46">
              <w:rPr>
                <w:sz w:val="18"/>
                <w:szCs w:val="18"/>
                <w:u w:val="single"/>
              </w:rPr>
              <w:t>Emissions de poussières</w:t>
            </w:r>
            <w:r w:rsidRPr="00091F46">
              <w:rPr>
                <w:sz w:val="18"/>
                <w:szCs w:val="18"/>
              </w:rPr>
              <w:t> :</w:t>
            </w:r>
          </w:p>
          <w:p w14:paraId="27BB5E55" w14:textId="77777777" w:rsidR="004C1EAE" w:rsidRPr="00091F46" w:rsidRDefault="004C1EAE" w:rsidP="006A769E">
            <w:pPr>
              <w:rPr>
                <w:sz w:val="18"/>
                <w:szCs w:val="18"/>
              </w:rPr>
            </w:pPr>
            <w:r w:rsidRPr="00091F46">
              <w:rPr>
                <w:sz w:val="18"/>
                <w:szCs w:val="18"/>
              </w:rPr>
              <w:t>Silo à fines équipé d’un évent relié au dépoussiéreur</w:t>
            </w:r>
          </w:p>
          <w:p w14:paraId="5A1EA7BD" w14:textId="77777777" w:rsidR="004C1EAE" w:rsidRPr="00091F46" w:rsidRDefault="004C1EAE" w:rsidP="006A769E">
            <w:pPr>
              <w:rPr>
                <w:sz w:val="18"/>
                <w:szCs w:val="18"/>
              </w:rPr>
            </w:pPr>
            <w:r w:rsidRPr="00091F46">
              <w:rPr>
                <w:sz w:val="18"/>
                <w:szCs w:val="18"/>
              </w:rPr>
              <w:t>Hauteurs de jetées des matériaux depuis les tapis convoyeurs limitées</w:t>
            </w:r>
          </w:p>
          <w:p w14:paraId="6515D4BA" w14:textId="77777777" w:rsidR="004C1EAE" w:rsidRPr="00091F46" w:rsidRDefault="004C1EAE" w:rsidP="006A769E">
            <w:pPr>
              <w:rPr>
                <w:sz w:val="18"/>
                <w:szCs w:val="18"/>
              </w:rPr>
            </w:pPr>
            <w:r w:rsidRPr="00091F46">
              <w:rPr>
                <w:sz w:val="18"/>
                <w:szCs w:val="18"/>
              </w:rPr>
              <w:t>Capotages étanches sur les tapis convoyeurs et les points de déversements</w:t>
            </w:r>
          </w:p>
          <w:p w14:paraId="118EBFF6" w14:textId="77777777" w:rsidR="004C1EAE" w:rsidRPr="00091F46" w:rsidRDefault="004C1EAE" w:rsidP="006A769E">
            <w:pPr>
              <w:rPr>
                <w:sz w:val="18"/>
                <w:szCs w:val="18"/>
              </w:rPr>
            </w:pPr>
            <w:r w:rsidRPr="00091F46">
              <w:rPr>
                <w:sz w:val="18"/>
                <w:szCs w:val="18"/>
              </w:rPr>
              <w:t>Chargeuse sur pneus utilisée de façon irrégulière et ponctuelle</w:t>
            </w:r>
          </w:p>
          <w:p w14:paraId="2C66F26C" w14:textId="77777777" w:rsidR="004C1EAE" w:rsidRPr="00091F46" w:rsidRDefault="004C1EAE" w:rsidP="006A769E">
            <w:pPr>
              <w:rPr>
                <w:sz w:val="18"/>
                <w:szCs w:val="18"/>
              </w:rPr>
            </w:pPr>
            <w:r w:rsidRPr="00091F46">
              <w:rPr>
                <w:sz w:val="18"/>
                <w:szCs w:val="18"/>
              </w:rPr>
              <w:t>Matières premières humides</w:t>
            </w:r>
          </w:p>
          <w:p w14:paraId="046ED99A" w14:textId="77777777" w:rsidR="004C1EAE" w:rsidRPr="00091F46" w:rsidRDefault="004C1EAE" w:rsidP="006A769E">
            <w:pPr>
              <w:rPr>
                <w:sz w:val="18"/>
                <w:szCs w:val="18"/>
              </w:rPr>
            </w:pPr>
            <w:r w:rsidRPr="00091F46">
              <w:rPr>
                <w:sz w:val="18"/>
                <w:szCs w:val="18"/>
              </w:rPr>
              <w:t>Pistes étanches et arrosées lorsque nécessaire pour limiter l’envol de poussières</w:t>
            </w:r>
          </w:p>
          <w:p w14:paraId="2B9E9D8C" w14:textId="77777777" w:rsidR="004C1EAE" w:rsidRPr="00091F46" w:rsidRDefault="004C1EAE" w:rsidP="006A769E">
            <w:pPr>
              <w:rPr>
                <w:sz w:val="18"/>
                <w:szCs w:val="18"/>
              </w:rPr>
            </w:pPr>
            <w:r w:rsidRPr="00091F46">
              <w:rPr>
                <w:sz w:val="18"/>
                <w:szCs w:val="18"/>
              </w:rPr>
              <w:t>Site régulièrement nettoyé</w:t>
            </w:r>
          </w:p>
          <w:p w14:paraId="7F0ECAF6" w14:textId="77777777" w:rsidR="004C1EAE" w:rsidRPr="00091F46" w:rsidRDefault="004C1EAE" w:rsidP="006A769E">
            <w:pPr>
              <w:rPr>
                <w:sz w:val="18"/>
                <w:szCs w:val="18"/>
              </w:rPr>
            </w:pPr>
            <w:r w:rsidRPr="00091F46">
              <w:rPr>
                <w:sz w:val="18"/>
                <w:szCs w:val="18"/>
              </w:rPr>
              <w:t>Site du projet localisé sur le carreau de la carrière, limitant la sortie des poussières du site</w:t>
            </w:r>
          </w:p>
          <w:p w14:paraId="758D4E07" w14:textId="77777777" w:rsidR="004C1EAE" w:rsidRPr="00091F46" w:rsidRDefault="004C1EAE" w:rsidP="006A769E">
            <w:pPr>
              <w:rPr>
                <w:sz w:val="18"/>
                <w:szCs w:val="18"/>
              </w:rPr>
            </w:pPr>
            <w:r w:rsidRPr="00091F46">
              <w:rPr>
                <w:sz w:val="18"/>
                <w:szCs w:val="18"/>
                <w:u w:val="single"/>
              </w:rPr>
              <w:t>Emissions de substances gazeuses</w:t>
            </w:r>
            <w:r w:rsidRPr="00091F46">
              <w:rPr>
                <w:sz w:val="18"/>
                <w:szCs w:val="18"/>
              </w:rPr>
              <w:t> :</w:t>
            </w:r>
          </w:p>
          <w:p w14:paraId="48F75CC0" w14:textId="77777777" w:rsidR="004C1EAE" w:rsidRPr="00091F46" w:rsidRDefault="004C1EAE" w:rsidP="006A769E">
            <w:pPr>
              <w:rPr>
                <w:sz w:val="18"/>
                <w:szCs w:val="18"/>
              </w:rPr>
            </w:pPr>
            <w:r w:rsidRPr="00091F46">
              <w:rPr>
                <w:sz w:val="18"/>
                <w:szCs w:val="18"/>
              </w:rPr>
              <w:t>Camions de transport des enrobés systématiquement bâchés immédiatement après le chargement</w:t>
            </w:r>
          </w:p>
          <w:p w14:paraId="54AE157B" w14:textId="77777777" w:rsidR="004C1EAE" w:rsidRPr="00091F46" w:rsidRDefault="004C1EAE" w:rsidP="006A769E">
            <w:pPr>
              <w:rPr>
                <w:sz w:val="18"/>
                <w:szCs w:val="18"/>
              </w:rPr>
            </w:pPr>
            <w:r w:rsidRPr="00091F46">
              <w:rPr>
                <w:sz w:val="18"/>
                <w:szCs w:val="18"/>
              </w:rPr>
              <w:t>Poste d’enrobage recouvert par des bardages</w:t>
            </w:r>
          </w:p>
          <w:p w14:paraId="357AE075" w14:textId="77777777" w:rsidR="004C1EAE" w:rsidRPr="00091F46" w:rsidRDefault="004C1EAE" w:rsidP="006A769E">
            <w:pPr>
              <w:rPr>
                <w:sz w:val="18"/>
                <w:szCs w:val="18"/>
              </w:rPr>
            </w:pPr>
            <w:r w:rsidRPr="00091F46">
              <w:rPr>
                <w:sz w:val="18"/>
                <w:szCs w:val="18"/>
              </w:rPr>
              <w:t>Tambour relié à un dispositif de collecte, canalisation des émissions et traitement (filtre à manches)</w:t>
            </w:r>
          </w:p>
          <w:p w14:paraId="4601BB00" w14:textId="77777777" w:rsidR="004C1EAE" w:rsidRPr="00091F46" w:rsidRDefault="004C1EAE" w:rsidP="006A769E">
            <w:pPr>
              <w:rPr>
                <w:sz w:val="18"/>
                <w:szCs w:val="18"/>
              </w:rPr>
            </w:pPr>
            <w:r w:rsidRPr="00091F46">
              <w:rPr>
                <w:sz w:val="18"/>
                <w:szCs w:val="18"/>
              </w:rPr>
              <w:t>Equipements pour la plupart capotés évitant les émissions de fumées</w:t>
            </w:r>
          </w:p>
        </w:tc>
        <w:tc>
          <w:tcPr>
            <w:tcW w:w="3792" w:type="dxa"/>
            <w:vAlign w:val="center"/>
          </w:tcPr>
          <w:p w14:paraId="4B6FC850" w14:textId="77777777" w:rsidR="004C1EAE" w:rsidRPr="00091F46" w:rsidRDefault="004C1EAE" w:rsidP="006A769E">
            <w:pPr>
              <w:rPr>
                <w:sz w:val="18"/>
                <w:szCs w:val="18"/>
              </w:rPr>
            </w:pPr>
            <w:r w:rsidRPr="00091F46">
              <w:rPr>
                <w:b/>
                <w:sz w:val="18"/>
                <w:szCs w:val="18"/>
              </w:rPr>
              <w:t>Faible</w:t>
            </w:r>
          </w:p>
          <w:p w14:paraId="1A6492AF" w14:textId="77777777" w:rsidR="004C1EAE" w:rsidRPr="00091F46" w:rsidRDefault="004C1EAE" w:rsidP="006A769E">
            <w:pPr>
              <w:rPr>
                <w:b/>
                <w:sz w:val="18"/>
                <w:szCs w:val="18"/>
              </w:rPr>
            </w:pPr>
            <w:r w:rsidRPr="00091F46">
              <w:rPr>
                <w:sz w:val="18"/>
                <w:szCs w:val="18"/>
              </w:rPr>
              <w:t>De par les niveaux d’émission et les dispositions prises, il n’est pas attendu que les émissions atmosphériques du site soient susceptibles d’entraîner une détérioration particulière de la qualité de l’air.</w:t>
            </w:r>
          </w:p>
        </w:tc>
      </w:tr>
      <w:tr w:rsidR="004C1EAE" w:rsidRPr="00091F46" w14:paraId="2315DE41" w14:textId="77777777" w:rsidTr="006A769E">
        <w:trPr>
          <w:trHeight w:val="4697"/>
        </w:trPr>
        <w:tc>
          <w:tcPr>
            <w:tcW w:w="1929" w:type="dxa"/>
            <w:vAlign w:val="center"/>
          </w:tcPr>
          <w:p w14:paraId="639C99FE" w14:textId="77777777" w:rsidR="004C1EAE" w:rsidRPr="00091F46" w:rsidRDefault="004C1EAE" w:rsidP="006A769E">
            <w:pPr>
              <w:jc w:val="left"/>
              <w:rPr>
                <w:b/>
                <w:sz w:val="18"/>
                <w:szCs w:val="18"/>
              </w:rPr>
            </w:pPr>
            <w:r w:rsidRPr="00091F46">
              <w:rPr>
                <w:b/>
                <w:sz w:val="18"/>
                <w:szCs w:val="18"/>
              </w:rPr>
              <w:lastRenderedPageBreak/>
              <w:t>Eaux, sols, sous-sols, eaux souterraines</w:t>
            </w:r>
          </w:p>
        </w:tc>
        <w:tc>
          <w:tcPr>
            <w:tcW w:w="8839" w:type="dxa"/>
            <w:vAlign w:val="center"/>
          </w:tcPr>
          <w:p w14:paraId="09CC9DB0" w14:textId="77777777" w:rsidR="004C1EAE" w:rsidRPr="00091F46" w:rsidRDefault="004C1EAE" w:rsidP="006A769E">
            <w:pPr>
              <w:rPr>
                <w:sz w:val="18"/>
                <w:szCs w:val="18"/>
              </w:rPr>
            </w:pPr>
            <w:r w:rsidRPr="00091F46">
              <w:rPr>
                <w:sz w:val="18"/>
                <w:szCs w:val="18"/>
              </w:rPr>
              <w:t>Aucun prélèvement d’eau réalisé dans le milieu naturel</w:t>
            </w:r>
          </w:p>
          <w:p w14:paraId="09CA1872" w14:textId="77777777" w:rsidR="004C1EAE" w:rsidRPr="00091F46" w:rsidRDefault="004C1EAE" w:rsidP="006A769E">
            <w:pPr>
              <w:rPr>
                <w:sz w:val="18"/>
                <w:szCs w:val="18"/>
              </w:rPr>
            </w:pPr>
            <w:r w:rsidRPr="00091F46">
              <w:rPr>
                <w:sz w:val="18"/>
                <w:szCs w:val="18"/>
              </w:rPr>
              <w:t>Consommation d’eau réduite au minimum d’hygiène, de santé et de sécurité</w:t>
            </w:r>
          </w:p>
          <w:p w14:paraId="29188709" w14:textId="77777777" w:rsidR="004C1EAE" w:rsidRPr="00091F46" w:rsidRDefault="004C1EAE" w:rsidP="006A769E">
            <w:pPr>
              <w:rPr>
                <w:sz w:val="18"/>
                <w:szCs w:val="18"/>
              </w:rPr>
            </w:pPr>
            <w:r w:rsidRPr="00091F46">
              <w:rPr>
                <w:sz w:val="18"/>
                <w:szCs w:val="18"/>
              </w:rPr>
              <w:t>Eaux de process : pas d’utilisation</w:t>
            </w:r>
          </w:p>
          <w:p w14:paraId="2D0131E6" w14:textId="77777777" w:rsidR="004C1EAE" w:rsidRPr="00091F46" w:rsidRDefault="004C1EAE" w:rsidP="006A769E">
            <w:pPr>
              <w:rPr>
                <w:sz w:val="18"/>
                <w:szCs w:val="18"/>
              </w:rPr>
            </w:pPr>
            <w:r w:rsidRPr="00091F46">
              <w:rPr>
                <w:sz w:val="18"/>
                <w:szCs w:val="18"/>
              </w:rPr>
              <w:t>Eau potable : réseau communal</w:t>
            </w:r>
          </w:p>
          <w:p w14:paraId="21E3FEED" w14:textId="77777777" w:rsidR="004C1EAE" w:rsidRPr="00091F46" w:rsidRDefault="004C1EAE" w:rsidP="006A769E">
            <w:pPr>
              <w:rPr>
                <w:sz w:val="18"/>
                <w:szCs w:val="18"/>
              </w:rPr>
            </w:pPr>
            <w:r w:rsidRPr="00091F46">
              <w:rPr>
                <w:sz w:val="18"/>
                <w:szCs w:val="18"/>
              </w:rPr>
              <w:t>Eaux usées : fosse septique et plateau d’épandage</w:t>
            </w:r>
          </w:p>
          <w:p w14:paraId="42B790AE" w14:textId="77777777" w:rsidR="004C1EAE" w:rsidRPr="00091F46" w:rsidRDefault="004C1EAE" w:rsidP="006A769E">
            <w:pPr>
              <w:rPr>
                <w:sz w:val="18"/>
                <w:szCs w:val="18"/>
              </w:rPr>
            </w:pPr>
            <w:r w:rsidRPr="00091F46">
              <w:rPr>
                <w:sz w:val="18"/>
                <w:szCs w:val="18"/>
              </w:rPr>
              <w:t>Eaux d’extinction incendie : réserve incendie de 120 m</w:t>
            </w:r>
            <w:r w:rsidRPr="00091F46">
              <w:rPr>
                <w:sz w:val="18"/>
                <w:szCs w:val="18"/>
                <w:vertAlign w:val="superscript"/>
              </w:rPr>
              <w:t>3</w:t>
            </w:r>
            <w:r w:rsidRPr="00091F46">
              <w:rPr>
                <w:sz w:val="18"/>
                <w:szCs w:val="18"/>
              </w:rPr>
              <w:t xml:space="preserve"> (bâche à eau)</w:t>
            </w:r>
          </w:p>
          <w:p w14:paraId="17364119" w14:textId="77777777" w:rsidR="004C1EAE" w:rsidRPr="00091F46" w:rsidRDefault="004C1EAE" w:rsidP="006A769E">
            <w:pPr>
              <w:rPr>
                <w:sz w:val="18"/>
                <w:szCs w:val="18"/>
              </w:rPr>
            </w:pPr>
            <w:r w:rsidRPr="00091F46">
              <w:rPr>
                <w:sz w:val="18"/>
                <w:szCs w:val="18"/>
              </w:rPr>
              <w:t>Eaux pluviales/fonctionnement normal : collecte des EP sur les aires étanches, traitement par dessableur et séparateur d’hydrocarbures (régulièrement vérifié), bassin d’infiltration</w:t>
            </w:r>
          </w:p>
          <w:p w14:paraId="176C266A" w14:textId="77777777" w:rsidR="004C1EAE" w:rsidRPr="00091F46" w:rsidRDefault="004C1EAE" w:rsidP="006A769E">
            <w:pPr>
              <w:rPr>
                <w:sz w:val="18"/>
                <w:szCs w:val="18"/>
              </w:rPr>
            </w:pPr>
            <w:r w:rsidRPr="00091F46">
              <w:rPr>
                <w:sz w:val="18"/>
                <w:szCs w:val="18"/>
              </w:rPr>
              <w:t>Eaux pluviales/pollution accidentelle : collecte des EP sur les aires étanches, fermeture de la vanne de sectionnement, stockage des eaux dans un bassin de stockage spécifique, analyse de la qualité, vidange vers bassin d’infiltration si eau saine et évacuation par prestataire agréé si pollution détectée</w:t>
            </w:r>
          </w:p>
          <w:p w14:paraId="2B0A6B2E" w14:textId="77777777" w:rsidR="004C1EAE" w:rsidRPr="00091F46" w:rsidRDefault="004C1EAE" w:rsidP="006A769E">
            <w:pPr>
              <w:rPr>
                <w:sz w:val="18"/>
                <w:szCs w:val="18"/>
              </w:rPr>
            </w:pPr>
            <w:r w:rsidRPr="00091F46">
              <w:rPr>
                <w:sz w:val="18"/>
                <w:szCs w:val="18"/>
              </w:rPr>
              <w:t>Stockages de liquides dangereux inclus dans des cuvettes de rétention convenablement dimensionnées (parc à liant, cuve GNR, additifs)</w:t>
            </w:r>
          </w:p>
          <w:p w14:paraId="49BE7FCE" w14:textId="77777777" w:rsidR="004C1EAE" w:rsidRPr="00091F46" w:rsidRDefault="004C1EAE" w:rsidP="006A769E">
            <w:pPr>
              <w:rPr>
                <w:sz w:val="18"/>
                <w:szCs w:val="18"/>
              </w:rPr>
            </w:pPr>
            <w:r w:rsidRPr="00091F46">
              <w:rPr>
                <w:sz w:val="18"/>
                <w:szCs w:val="18"/>
              </w:rPr>
              <w:t>Aire de dépotage du bitume encaissée (rétention 25 m</w:t>
            </w:r>
            <w:r w:rsidRPr="00091F46">
              <w:rPr>
                <w:sz w:val="18"/>
                <w:szCs w:val="18"/>
                <w:vertAlign w:val="superscript"/>
              </w:rPr>
              <w:t>3</w:t>
            </w:r>
            <w:r w:rsidRPr="00091F46">
              <w:rPr>
                <w:sz w:val="18"/>
                <w:szCs w:val="18"/>
              </w:rPr>
              <w:t>)</w:t>
            </w:r>
          </w:p>
          <w:p w14:paraId="2C39CF3D" w14:textId="77777777" w:rsidR="004C1EAE" w:rsidRPr="00091F46" w:rsidRDefault="004C1EAE" w:rsidP="006A769E">
            <w:pPr>
              <w:rPr>
                <w:sz w:val="18"/>
                <w:szCs w:val="18"/>
              </w:rPr>
            </w:pPr>
            <w:r w:rsidRPr="00091F46">
              <w:rPr>
                <w:sz w:val="18"/>
                <w:szCs w:val="18"/>
              </w:rPr>
              <w:t>Conformité du projet au SDAGE Rhône-Méditerranée 2016-2021 et au SAGE de l’Est Lyonnais</w:t>
            </w:r>
          </w:p>
          <w:p w14:paraId="40D022FD" w14:textId="77777777" w:rsidR="004C1EAE" w:rsidRPr="00091F46" w:rsidRDefault="004C1EAE" w:rsidP="006A769E">
            <w:pPr>
              <w:rPr>
                <w:sz w:val="18"/>
                <w:szCs w:val="18"/>
              </w:rPr>
            </w:pPr>
            <w:r w:rsidRPr="00091F46">
              <w:rPr>
                <w:sz w:val="18"/>
                <w:szCs w:val="18"/>
              </w:rPr>
              <w:t>Cuve de GNR double-enveloppe munie d’un détecteur de fuite et d’une rétention conforme, sur aire étanche</w:t>
            </w:r>
          </w:p>
          <w:p w14:paraId="0BDB16DC" w14:textId="77777777" w:rsidR="004C1EAE" w:rsidRPr="00091F46" w:rsidRDefault="004C1EAE" w:rsidP="006A769E">
            <w:pPr>
              <w:rPr>
                <w:sz w:val="18"/>
                <w:szCs w:val="18"/>
              </w:rPr>
            </w:pPr>
            <w:r w:rsidRPr="00091F46">
              <w:rPr>
                <w:sz w:val="18"/>
                <w:szCs w:val="18"/>
              </w:rPr>
              <w:t>Campagnes régulières de nettoyage du site</w:t>
            </w:r>
          </w:p>
          <w:p w14:paraId="6F08AC51" w14:textId="77777777" w:rsidR="004C1EAE" w:rsidRPr="00091F46" w:rsidRDefault="004C1EAE" w:rsidP="006A769E">
            <w:pPr>
              <w:rPr>
                <w:sz w:val="18"/>
                <w:szCs w:val="18"/>
              </w:rPr>
            </w:pPr>
            <w:r w:rsidRPr="00091F46">
              <w:rPr>
                <w:sz w:val="18"/>
                <w:szCs w:val="18"/>
              </w:rPr>
              <w:t>Présence de kits anti-pollution pour gérer les déversements accidentels</w:t>
            </w:r>
          </w:p>
        </w:tc>
        <w:tc>
          <w:tcPr>
            <w:tcW w:w="3792" w:type="dxa"/>
            <w:vAlign w:val="center"/>
          </w:tcPr>
          <w:p w14:paraId="3AC79AAF" w14:textId="77777777" w:rsidR="004C1EAE" w:rsidRPr="00091F46" w:rsidRDefault="004C1EAE" w:rsidP="006A769E">
            <w:pPr>
              <w:rPr>
                <w:b/>
                <w:sz w:val="18"/>
                <w:szCs w:val="18"/>
              </w:rPr>
            </w:pPr>
            <w:r w:rsidRPr="00091F46">
              <w:rPr>
                <w:b/>
                <w:sz w:val="18"/>
                <w:szCs w:val="18"/>
              </w:rPr>
              <w:t>Très faible</w:t>
            </w:r>
          </w:p>
          <w:p w14:paraId="1685FDC6" w14:textId="77777777" w:rsidR="004C1EAE" w:rsidRPr="00091F46" w:rsidRDefault="004C1EAE" w:rsidP="006A769E">
            <w:pPr>
              <w:rPr>
                <w:sz w:val="18"/>
                <w:szCs w:val="18"/>
              </w:rPr>
            </w:pPr>
            <w:r w:rsidRPr="00091F46">
              <w:rPr>
                <w:sz w:val="18"/>
                <w:szCs w:val="18"/>
              </w:rPr>
              <w:t>Compte-tenu de la présence d’un réseau de collecte et de traitement des eaux pertinent, de l’engagement des constructeurs de séparateurs d’hydrocarbures à respecter les normes de rejet imposées par la législation, des mesures mises en place en cas de déversements accidentels ou d’incendie, l’impact du site sur le milieu « eau » est considéré comme très faible.</w:t>
            </w:r>
          </w:p>
          <w:p w14:paraId="2D65525F" w14:textId="77777777" w:rsidR="004C1EAE" w:rsidRPr="00091F46" w:rsidRDefault="004C1EAE" w:rsidP="006A769E">
            <w:pPr>
              <w:rPr>
                <w:b/>
                <w:sz w:val="18"/>
                <w:szCs w:val="18"/>
              </w:rPr>
            </w:pPr>
            <w:r w:rsidRPr="00091F46">
              <w:rPr>
                <w:sz w:val="18"/>
                <w:szCs w:val="18"/>
              </w:rPr>
              <w:t>Les opérations menées sur site ne sont pas de nature à entraîner une pollution des sols. D’une manière générale, toutes les dispositions possibles sont prises afin d’éviter une pollution du sol et du sous-sol.</w:t>
            </w:r>
          </w:p>
        </w:tc>
      </w:tr>
      <w:tr w:rsidR="004C1EAE" w:rsidRPr="00091F46" w14:paraId="32A21E29" w14:textId="77777777" w:rsidTr="006A769E">
        <w:tc>
          <w:tcPr>
            <w:tcW w:w="1929" w:type="dxa"/>
            <w:vAlign w:val="center"/>
          </w:tcPr>
          <w:p w14:paraId="18FC31FE" w14:textId="77777777" w:rsidR="004C1EAE" w:rsidRPr="00091F46" w:rsidRDefault="004C1EAE" w:rsidP="006A769E">
            <w:pPr>
              <w:rPr>
                <w:b/>
                <w:sz w:val="18"/>
                <w:szCs w:val="18"/>
              </w:rPr>
            </w:pPr>
            <w:r w:rsidRPr="00091F46">
              <w:rPr>
                <w:b/>
                <w:sz w:val="18"/>
                <w:szCs w:val="18"/>
              </w:rPr>
              <w:t>Milieux naturels</w:t>
            </w:r>
          </w:p>
        </w:tc>
        <w:tc>
          <w:tcPr>
            <w:tcW w:w="8839" w:type="dxa"/>
            <w:vAlign w:val="center"/>
          </w:tcPr>
          <w:p w14:paraId="1E16909A" w14:textId="77777777" w:rsidR="004C1EAE" w:rsidRPr="00091F46" w:rsidRDefault="004C1EAE" w:rsidP="006A769E">
            <w:pPr>
              <w:rPr>
                <w:sz w:val="18"/>
                <w:szCs w:val="18"/>
              </w:rPr>
            </w:pPr>
            <w:r w:rsidRPr="00091F46">
              <w:rPr>
                <w:sz w:val="18"/>
                <w:szCs w:val="18"/>
                <w:u w:val="single"/>
              </w:rPr>
              <w:t>Mesures d’évitement / Phase chantier</w:t>
            </w:r>
            <w:r w:rsidRPr="00091F46">
              <w:rPr>
                <w:sz w:val="18"/>
                <w:szCs w:val="18"/>
              </w:rPr>
              <w:t> :</w:t>
            </w:r>
          </w:p>
          <w:p w14:paraId="62B627AE" w14:textId="77777777" w:rsidR="004C1EAE" w:rsidRPr="00091F46" w:rsidRDefault="004C1EAE" w:rsidP="006A769E">
            <w:pPr>
              <w:rPr>
                <w:sz w:val="18"/>
                <w:szCs w:val="18"/>
              </w:rPr>
            </w:pPr>
            <w:r w:rsidRPr="00091F46">
              <w:rPr>
                <w:sz w:val="18"/>
                <w:szCs w:val="18"/>
              </w:rPr>
              <w:t>Chantier (voiries, plateforme) en dehors de la période de reproduction des oiseaux et des amphibiens (septembre à février). Si impossible, passage d’un écologue avant tout travaux</w:t>
            </w:r>
          </w:p>
          <w:p w14:paraId="011D1FD9" w14:textId="77777777" w:rsidR="004C1EAE" w:rsidRPr="00091F46" w:rsidRDefault="004C1EAE" w:rsidP="006A769E">
            <w:pPr>
              <w:rPr>
                <w:sz w:val="18"/>
                <w:szCs w:val="18"/>
              </w:rPr>
            </w:pPr>
            <w:r w:rsidRPr="00091F46">
              <w:rPr>
                <w:sz w:val="18"/>
                <w:szCs w:val="18"/>
              </w:rPr>
              <w:t>Engins strictement à l’intérieur de la zone de chantier</w:t>
            </w:r>
          </w:p>
          <w:p w14:paraId="555B6EF2" w14:textId="77777777" w:rsidR="004C1EAE" w:rsidRPr="00091F46" w:rsidRDefault="004C1EAE" w:rsidP="006A769E">
            <w:pPr>
              <w:rPr>
                <w:sz w:val="18"/>
                <w:szCs w:val="18"/>
              </w:rPr>
            </w:pPr>
            <w:r w:rsidRPr="00091F46">
              <w:rPr>
                <w:sz w:val="18"/>
                <w:szCs w:val="18"/>
                <w:u w:val="single"/>
              </w:rPr>
              <w:t>Mesures d’évitement / Phase d’exploitation</w:t>
            </w:r>
            <w:r w:rsidRPr="00091F46">
              <w:rPr>
                <w:sz w:val="18"/>
                <w:szCs w:val="18"/>
              </w:rPr>
              <w:t> :</w:t>
            </w:r>
          </w:p>
          <w:p w14:paraId="2FBC0CB6" w14:textId="77777777" w:rsidR="004C1EAE" w:rsidRPr="00091F46" w:rsidRDefault="004C1EAE" w:rsidP="006A769E">
            <w:pPr>
              <w:rPr>
                <w:sz w:val="18"/>
                <w:szCs w:val="18"/>
              </w:rPr>
            </w:pPr>
            <w:r w:rsidRPr="00091F46">
              <w:rPr>
                <w:sz w:val="18"/>
                <w:szCs w:val="18"/>
              </w:rPr>
              <w:t>Activité nocturne liée au transport adaptée en période de migration des espèces</w:t>
            </w:r>
          </w:p>
          <w:p w14:paraId="5C407C68" w14:textId="77777777" w:rsidR="004C1EAE" w:rsidRPr="00091F46" w:rsidRDefault="004C1EAE" w:rsidP="006A769E">
            <w:pPr>
              <w:rPr>
                <w:sz w:val="18"/>
                <w:szCs w:val="18"/>
              </w:rPr>
            </w:pPr>
            <w:r w:rsidRPr="00091F46">
              <w:rPr>
                <w:sz w:val="18"/>
                <w:szCs w:val="18"/>
              </w:rPr>
              <w:t>Bassin de stockage des pollutions accidentelles clôturé par un grillage à très fine maille</w:t>
            </w:r>
          </w:p>
          <w:p w14:paraId="30F176E7" w14:textId="77777777" w:rsidR="004C1EAE" w:rsidRPr="00091F46" w:rsidRDefault="004C1EAE" w:rsidP="006A769E">
            <w:pPr>
              <w:rPr>
                <w:sz w:val="18"/>
                <w:szCs w:val="18"/>
              </w:rPr>
            </w:pPr>
            <w:r w:rsidRPr="00091F46">
              <w:rPr>
                <w:sz w:val="18"/>
                <w:szCs w:val="18"/>
                <w:u w:val="single"/>
              </w:rPr>
              <w:t>Mesures de réduction / Phase d’exploitation</w:t>
            </w:r>
            <w:r w:rsidRPr="00091F46">
              <w:rPr>
                <w:sz w:val="18"/>
                <w:szCs w:val="18"/>
              </w:rPr>
              <w:t> :</w:t>
            </w:r>
          </w:p>
          <w:p w14:paraId="3A6B3C95" w14:textId="77777777" w:rsidR="004C1EAE" w:rsidRPr="00091F46" w:rsidRDefault="004C1EAE" w:rsidP="006A769E">
            <w:pPr>
              <w:rPr>
                <w:sz w:val="18"/>
                <w:szCs w:val="18"/>
              </w:rPr>
            </w:pPr>
            <w:r w:rsidRPr="00091F46">
              <w:rPr>
                <w:sz w:val="18"/>
                <w:szCs w:val="18"/>
              </w:rPr>
              <w:t>Voiries au même niveau que le sol, sans bordures</w:t>
            </w:r>
          </w:p>
          <w:p w14:paraId="3EFFF09A" w14:textId="77777777" w:rsidR="004C1EAE" w:rsidRPr="00091F46" w:rsidRDefault="004C1EAE" w:rsidP="00231E78">
            <w:pPr>
              <w:keepNext/>
              <w:keepLines/>
              <w:rPr>
                <w:sz w:val="18"/>
                <w:szCs w:val="18"/>
              </w:rPr>
            </w:pPr>
            <w:r w:rsidRPr="00091F46">
              <w:rPr>
                <w:sz w:val="18"/>
                <w:szCs w:val="18"/>
                <w:u w:val="single"/>
              </w:rPr>
              <w:lastRenderedPageBreak/>
              <w:t>Mesures d’accompagnement / Phase d’exploitation</w:t>
            </w:r>
            <w:r w:rsidRPr="00091F46">
              <w:rPr>
                <w:sz w:val="18"/>
                <w:szCs w:val="18"/>
              </w:rPr>
              <w:t> :</w:t>
            </w:r>
          </w:p>
          <w:p w14:paraId="7BBE20EE" w14:textId="77777777" w:rsidR="004C1EAE" w:rsidRPr="00091F46" w:rsidRDefault="004C1EAE" w:rsidP="00231E78">
            <w:pPr>
              <w:keepNext/>
              <w:keepLines/>
              <w:rPr>
                <w:sz w:val="18"/>
                <w:szCs w:val="18"/>
              </w:rPr>
            </w:pPr>
            <w:r w:rsidRPr="00091F46">
              <w:rPr>
                <w:sz w:val="18"/>
                <w:szCs w:val="18"/>
              </w:rPr>
              <w:t>Fond du bassin d’infiltration avec légères déclivités et dépression étanche (matériaux argileux)</w:t>
            </w:r>
          </w:p>
          <w:p w14:paraId="48023442" w14:textId="77777777" w:rsidR="004C1EAE" w:rsidRPr="00091F46" w:rsidRDefault="004C1EAE" w:rsidP="00231E78">
            <w:pPr>
              <w:keepNext/>
              <w:keepLines/>
              <w:rPr>
                <w:sz w:val="18"/>
                <w:szCs w:val="18"/>
              </w:rPr>
            </w:pPr>
            <w:r w:rsidRPr="00091F46">
              <w:rPr>
                <w:sz w:val="18"/>
                <w:szCs w:val="18"/>
              </w:rPr>
              <w:t>Mise en place de tas de pierre ou de bois tout autour du bassin d’infiltration (refuges pour les espèces)</w:t>
            </w:r>
          </w:p>
          <w:p w14:paraId="179BB41A" w14:textId="77777777" w:rsidR="004C1EAE" w:rsidRPr="00091F46" w:rsidRDefault="004C1EAE" w:rsidP="00231E78">
            <w:pPr>
              <w:keepNext/>
              <w:keepLines/>
              <w:rPr>
                <w:sz w:val="18"/>
                <w:szCs w:val="18"/>
              </w:rPr>
            </w:pPr>
            <w:r w:rsidRPr="00091F46">
              <w:rPr>
                <w:sz w:val="18"/>
                <w:szCs w:val="18"/>
              </w:rPr>
              <w:t>Pourtour du bassin d’infiltration entretenu pour maintenir une végétation rase et fréquenté le moins possible</w:t>
            </w:r>
          </w:p>
        </w:tc>
        <w:tc>
          <w:tcPr>
            <w:tcW w:w="3792" w:type="dxa"/>
            <w:vAlign w:val="center"/>
          </w:tcPr>
          <w:p w14:paraId="4B59010B" w14:textId="77777777" w:rsidR="004C1EAE" w:rsidRPr="00091F46" w:rsidRDefault="004C1EAE" w:rsidP="006A769E">
            <w:pPr>
              <w:rPr>
                <w:b/>
                <w:sz w:val="18"/>
                <w:szCs w:val="18"/>
              </w:rPr>
            </w:pPr>
            <w:r w:rsidRPr="00091F46">
              <w:rPr>
                <w:b/>
                <w:sz w:val="18"/>
                <w:szCs w:val="18"/>
              </w:rPr>
              <w:lastRenderedPageBreak/>
              <w:t>Très faible</w:t>
            </w:r>
          </w:p>
          <w:p w14:paraId="3089D44B" w14:textId="77777777" w:rsidR="004C1EAE" w:rsidRPr="00091F46" w:rsidRDefault="004C1EAE" w:rsidP="006A769E">
            <w:pPr>
              <w:rPr>
                <w:sz w:val="18"/>
                <w:szCs w:val="18"/>
              </w:rPr>
            </w:pPr>
            <w:r w:rsidRPr="00091F46">
              <w:rPr>
                <w:sz w:val="18"/>
                <w:szCs w:val="18"/>
              </w:rPr>
              <w:t>La mise en place des différentes mesures permet de conclure à un effet du projet jugé faible sur le milieu naturel.</w:t>
            </w:r>
          </w:p>
        </w:tc>
      </w:tr>
      <w:tr w:rsidR="00231E78" w:rsidRPr="00091F46" w14:paraId="3A573393" w14:textId="77777777" w:rsidTr="006A769E">
        <w:trPr>
          <w:trHeight w:val="2854"/>
        </w:trPr>
        <w:tc>
          <w:tcPr>
            <w:tcW w:w="1929" w:type="dxa"/>
            <w:vAlign w:val="center"/>
          </w:tcPr>
          <w:p w14:paraId="7E1405ED" w14:textId="77777777" w:rsidR="00231E78" w:rsidRPr="00091F46" w:rsidRDefault="00231E78" w:rsidP="006A769E">
            <w:pPr>
              <w:jc w:val="left"/>
              <w:rPr>
                <w:b/>
                <w:sz w:val="18"/>
                <w:szCs w:val="18"/>
              </w:rPr>
            </w:pPr>
            <w:r w:rsidRPr="00091F46">
              <w:rPr>
                <w:b/>
                <w:sz w:val="18"/>
                <w:szCs w:val="18"/>
              </w:rPr>
              <w:t>Paysage et visibilités</w:t>
            </w:r>
          </w:p>
        </w:tc>
        <w:tc>
          <w:tcPr>
            <w:tcW w:w="8839" w:type="dxa"/>
            <w:vAlign w:val="center"/>
          </w:tcPr>
          <w:p w14:paraId="61345F57" w14:textId="77777777" w:rsidR="00231E78" w:rsidRPr="00091F46" w:rsidRDefault="00231E78" w:rsidP="006A769E">
            <w:pPr>
              <w:rPr>
                <w:sz w:val="18"/>
                <w:szCs w:val="18"/>
              </w:rPr>
            </w:pPr>
            <w:r w:rsidRPr="00091F46">
              <w:rPr>
                <w:sz w:val="18"/>
                <w:szCs w:val="18"/>
              </w:rPr>
              <w:t>Bonne intégration du site dans la ZI, au sein d’une carrière</w:t>
            </w:r>
          </w:p>
          <w:p w14:paraId="313A6B64" w14:textId="77777777" w:rsidR="00231E78" w:rsidRPr="00091F46" w:rsidRDefault="00231E78" w:rsidP="006A769E">
            <w:pPr>
              <w:rPr>
                <w:sz w:val="18"/>
                <w:szCs w:val="18"/>
              </w:rPr>
            </w:pPr>
            <w:r w:rsidRPr="00091F46">
              <w:rPr>
                <w:sz w:val="18"/>
                <w:szCs w:val="18"/>
              </w:rPr>
              <w:t>Visibilités limitées depuis l’extérieur de par : les boisements (en périphérie de la carrière), la topographie (zone remblayée au nord du site, site sur le carreau de la carrière), les activités environnantes d’exploitation de carrières</w:t>
            </w:r>
          </w:p>
          <w:p w14:paraId="2936AC8D" w14:textId="77777777" w:rsidR="00231E78" w:rsidRPr="00091F46" w:rsidRDefault="00231E78" w:rsidP="006A769E">
            <w:pPr>
              <w:rPr>
                <w:sz w:val="18"/>
                <w:szCs w:val="18"/>
              </w:rPr>
            </w:pPr>
            <w:r w:rsidRPr="00091F46">
              <w:rPr>
                <w:sz w:val="18"/>
                <w:szCs w:val="18"/>
              </w:rPr>
              <w:t>Visibilité du haut des installations (cheminée culminant à 24 m, soit à 7 m au-dessus du TN / trémie de stockage à 21,5 m, haut du bardage à 18,5 m)</w:t>
            </w:r>
          </w:p>
          <w:p w14:paraId="3186732B" w14:textId="77777777" w:rsidR="00231E78" w:rsidRPr="00091F46" w:rsidRDefault="00231E78" w:rsidP="006A769E">
            <w:pPr>
              <w:rPr>
                <w:sz w:val="18"/>
                <w:szCs w:val="18"/>
              </w:rPr>
            </w:pPr>
            <w:r w:rsidRPr="00091F46">
              <w:rPr>
                <w:sz w:val="18"/>
                <w:szCs w:val="18"/>
              </w:rPr>
              <w:t>Mesures déjà prises par la carrière pour limiter son impact visuel sur l’extérieur (merlons, plantations, végétations)</w:t>
            </w:r>
          </w:p>
          <w:p w14:paraId="0DFCF936" w14:textId="77777777" w:rsidR="00231E78" w:rsidRPr="00091F46" w:rsidRDefault="00231E78" w:rsidP="006A769E">
            <w:pPr>
              <w:rPr>
                <w:sz w:val="18"/>
                <w:szCs w:val="18"/>
              </w:rPr>
            </w:pPr>
            <w:r w:rsidRPr="00091F46">
              <w:rPr>
                <w:sz w:val="18"/>
                <w:szCs w:val="18"/>
              </w:rPr>
              <w:t>Intégration paysagère de la carrière et du site de l’usine d’enrobage après réaménagement assurée (remise en état : paysage de structuration agricole)</w:t>
            </w:r>
          </w:p>
        </w:tc>
        <w:tc>
          <w:tcPr>
            <w:tcW w:w="3792" w:type="dxa"/>
            <w:vAlign w:val="center"/>
          </w:tcPr>
          <w:p w14:paraId="3CF1561F" w14:textId="77777777" w:rsidR="00231E78" w:rsidRPr="00091F46" w:rsidRDefault="00231E78" w:rsidP="006A769E">
            <w:pPr>
              <w:rPr>
                <w:b/>
                <w:sz w:val="18"/>
                <w:szCs w:val="18"/>
              </w:rPr>
            </w:pPr>
            <w:r w:rsidRPr="00091F46">
              <w:rPr>
                <w:b/>
                <w:sz w:val="18"/>
                <w:szCs w:val="18"/>
              </w:rPr>
              <w:t>Faible</w:t>
            </w:r>
          </w:p>
          <w:p w14:paraId="1181C45F" w14:textId="77777777" w:rsidR="00231E78" w:rsidRPr="00091F46" w:rsidRDefault="00231E78" w:rsidP="006A769E">
            <w:pPr>
              <w:rPr>
                <w:sz w:val="18"/>
                <w:szCs w:val="18"/>
              </w:rPr>
            </w:pPr>
            <w:r w:rsidRPr="00091F46">
              <w:rPr>
                <w:sz w:val="18"/>
                <w:szCs w:val="18"/>
              </w:rPr>
              <w:t>Le site ne présentera pas d’impact particulier sur le paysage (seul le haut des installations sera visible depuis les terrains alentours). Son implantation au sein d’une carrière permettra au site de bien s’intégrer au sein de la ZI.</w:t>
            </w:r>
          </w:p>
        </w:tc>
      </w:tr>
      <w:tr w:rsidR="00231E78" w:rsidRPr="00091F46" w14:paraId="69FFF6ED" w14:textId="77777777" w:rsidTr="006A769E">
        <w:trPr>
          <w:trHeight w:val="2669"/>
        </w:trPr>
        <w:tc>
          <w:tcPr>
            <w:tcW w:w="1929" w:type="dxa"/>
            <w:vAlign w:val="center"/>
          </w:tcPr>
          <w:p w14:paraId="3E6257AF" w14:textId="77777777" w:rsidR="00231E78" w:rsidRPr="00091F46" w:rsidRDefault="00231E78" w:rsidP="006A769E">
            <w:pPr>
              <w:rPr>
                <w:b/>
                <w:sz w:val="18"/>
                <w:szCs w:val="18"/>
              </w:rPr>
            </w:pPr>
            <w:r w:rsidRPr="00091F46">
              <w:rPr>
                <w:b/>
                <w:sz w:val="18"/>
                <w:szCs w:val="18"/>
              </w:rPr>
              <w:t>Bruit</w:t>
            </w:r>
          </w:p>
        </w:tc>
        <w:tc>
          <w:tcPr>
            <w:tcW w:w="8839" w:type="dxa"/>
            <w:vAlign w:val="center"/>
          </w:tcPr>
          <w:p w14:paraId="5DCAA0C6" w14:textId="77777777" w:rsidR="00231E78" w:rsidRPr="00091F46" w:rsidRDefault="00231E78" w:rsidP="006A769E">
            <w:pPr>
              <w:rPr>
                <w:sz w:val="18"/>
                <w:szCs w:val="18"/>
              </w:rPr>
            </w:pPr>
            <w:r w:rsidRPr="00091F46">
              <w:rPr>
                <w:sz w:val="18"/>
                <w:szCs w:val="18"/>
              </w:rPr>
              <w:t>Valeurs d’émission réglementaires respectées et régulièrement vérifiées en limite de périmètre et au droit des ZER</w:t>
            </w:r>
          </w:p>
          <w:p w14:paraId="4186C1B8" w14:textId="77777777" w:rsidR="00231E78" w:rsidRPr="00091F46" w:rsidRDefault="00231E78" w:rsidP="006A769E">
            <w:pPr>
              <w:rPr>
                <w:sz w:val="18"/>
                <w:szCs w:val="18"/>
              </w:rPr>
            </w:pPr>
            <w:r w:rsidRPr="00091F46">
              <w:rPr>
                <w:sz w:val="18"/>
                <w:szCs w:val="18"/>
              </w:rPr>
              <w:t>Atténuation du bruit de par la topographie du site (site sur le carreau de la carrière)</w:t>
            </w:r>
          </w:p>
          <w:p w14:paraId="69C277FF" w14:textId="77777777" w:rsidR="00231E78" w:rsidRPr="00091F46" w:rsidRDefault="00231E78" w:rsidP="006A769E">
            <w:pPr>
              <w:rPr>
                <w:sz w:val="18"/>
                <w:szCs w:val="18"/>
              </w:rPr>
            </w:pPr>
            <w:r w:rsidRPr="00091F46">
              <w:rPr>
                <w:sz w:val="18"/>
                <w:szCs w:val="18"/>
              </w:rPr>
              <w:t>Engins conformes aux dispositions en vigueur en matière de limitation de leurs émissions sonores</w:t>
            </w:r>
          </w:p>
          <w:p w14:paraId="64826EC4" w14:textId="77777777" w:rsidR="00231E78" w:rsidRPr="00091F46" w:rsidRDefault="00231E78" w:rsidP="006A769E">
            <w:pPr>
              <w:rPr>
                <w:sz w:val="18"/>
                <w:szCs w:val="18"/>
              </w:rPr>
            </w:pPr>
            <w:r w:rsidRPr="00091F46">
              <w:rPr>
                <w:sz w:val="18"/>
                <w:szCs w:val="18"/>
              </w:rPr>
              <w:t>Brûleur du tambour sécheur malaxeur équipé d’un silencieux</w:t>
            </w:r>
          </w:p>
          <w:p w14:paraId="7AE03C14" w14:textId="77777777" w:rsidR="00231E78" w:rsidRPr="00091F46" w:rsidRDefault="00231E78" w:rsidP="006A769E">
            <w:pPr>
              <w:rPr>
                <w:sz w:val="18"/>
                <w:szCs w:val="18"/>
              </w:rPr>
            </w:pPr>
            <w:r w:rsidRPr="00091F46">
              <w:rPr>
                <w:sz w:val="18"/>
                <w:szCs w:val="18"/>
              </w:rPr>
              <w:t>Vérins pneumatiques dotés de silencieux sur les échappements d’air</w:t>
            </w:r>
          </w:p>
          <w:p w14:paraId="076DB42B" w14:textId="77777777" w:rsidR="00231E78" w:rsidRPr="00091F46" w:rsidRDefault="00231E78" w:rsidP="006A769E">
            <w:pPr>
              <w:rPr>
                <w:sz w:val="18"/>
                <w:szCs w:val="18"/>
              </w:rPr>
            </w:pPr>
            <w:r w:rsidRPr="00091F46">
              <w:rPr>
                <w:sz w:val="18"/>
                <w:szCs w:val="18"/>
              </w:rPr>
              <w:t>Limitation des manœuvres de recul</w:t>
            </w:r>
          </w:p>
          <w:p w14:paraId="16A5947D" w14:textId="77777777" w:rsidR="00231E78" w:rsidRPr="00091F46" w:rsidRDefault="00231E78" w:rsidP="006A769E">
            <w:pPr>
              <w:rPr>
                <w:sz w:val="18"/>
                <w:szCs w:val="18"/>
              </w:rPr>
            </w:pPr>
            <w:r w:rsidRPr="00091F46">
              <w:rPr>
                <w:sz w:val="18"/>
                <w:szCs w:val="18"/>
              </w:rPr>
              <w:t>Vitesse de circulation sur site réduite (30 km/h), sensibilisation des chauffeurs</w:t>
            </w:r>
          </w:p>
          <w:p w14:paraId="693E4218" w14:textId="77777777" w:rsidR="00231E78" w:rsidRPr="00091F46" w:rsidRDefault="00231E78" w:rsidP="006A769E">
            <w:pPr>
              <w:rPr>
                <w:sz w:val="18"/>
                <w:szCs w:val="18"/>
              </w:rPr>
            </w:pPr>
            <w:r w:rsidRPr="00091F46">
              <w:rPr>
                <w:sz w:val="18"/>
                <w:szCs w:val="18"/>
              </w:rPr>
              <w:t>Merlons mis en place dans le cadre de l’exploitation de la carrière du site</w:t>
            </w:r>
          </w:p>
        </w:tc>
        <w:tc>
          <w:tcPr>
            <w:tcW w:w="3792" w:type="dxa"/>
            <w:vAlign w:val="center"/>
          </w:tcPr>
          <w:p w14:paraId="147A85E3" w14:textId="77777777" w:rsidR="00231E78" w:rsidRPr="00091F46" w:rsidRDefault="00231E78" w:rsidP="006A769E">
            <w:pPr>
              <w:rPr>
                <w:b/>
                <w:sz w:val="18"/>
                <w:szCs w:val="18"/>
              </w:rPr>
            </w:pPr>
            <w:r w:rsidRPr="00091F46">
              <w:rPr>
                <w:b/>
                <w:sz w:val="18"/>
                <w:szCs w:val="18"/>
              </w:rPr>
              <w:t>Faible</w:t>
            </w:r>
          </w:p>
          <w:p w14:paraId="3B6F0FE9" w14:textId="77777777" w:rsidR="00231E78" w:rsidRPr="00091F46" w:rsidRDefault="00231E78" w:rsidP="006A769E">
            <w:pPr>
              <w:rPr>
                <w:sz w:val="18"/>
                <w:szCs w:val="18"/>
              </w:rPr>
            </w:pPr>
            <w:r w:rsidRPr="00091F46">
              <w:rPr>
                <w:sz w:val="18"/>
                <w:szCs w:val="18"/>
              </w:rPr>
              <w:t>Compte-tenu du caractère isolé du site vis-à-vis des plus proches habitations (à 400 m), de l’ambiance sonore initiale et des mesures qui seront mises en œuvre pour réduire les émissions liées aux activités, le fonctionnement normal du site ne portera pas atteinte aux populations riveraines.</w:t>
            </w:r>
          </w:p>
          <w:p w14:paraId="2EC22B32" w14:textId="77777777" w:rsidR="00231E78" w:rsidRPr="00091F46" w:rsidRDefault="00231E78" w:rsidP="006A769E">
            <w:pPr>
              <w:rPr>
                <w:b/>
                <w:sz w:val="18"/>
                <w:szCs w:val="18"/>
              </w:rPr>
            </w:pPr>
            <w:r w:rsidRPr="00091F46">
              <w:rPr>
                <w:sz w:val="18"/>
                <w:szCs w:val="18"/>
              </w:rPr>
              <w:t>Les valeurs réglementaires seront respectées (période diurne et nocturne).</w:t>
            </w:r>
          </w:p>
        </w:tc>
      </w:tr>
      <w:tr w:rsidR="00231E78" w:rsidRPr="00091F46" w14:paraId="22F8F6EF" w14:textId="77777777" w:rsidTr="006A769E">
        <w:tc>
          <w:tcPr>
            <w:tcW w:w="1929" w:type="dxa"/>
            <w:vAlign w:val="center"/>
          </w:tcPr>
          <w:p w14:paraId="1BB0D32B" w14:textId="77777777" w:rsidR="00231E78" w:rsidRPr="00091F46" w:rsidRDefault="00231E78" w:rsidP="006A769E">
            <w:pPr>
              <w:rPr>
                <w:b/>
                <w:sz w:val="18"/>
                <w:szCs w:val="18"/>
              </w:rPr>
            </w:pPr>
            <w:r w:rsidRPr="00091F46">
              <w:rPr>
                <w:b/>
                <w:sz w:val="18"/>
                <w:szCs w:val="18"/>
              </w:rPr>
              <w:t>Vibrations</w:t>
            </w:r>
          </w:p>
        </w:tc>
        <w:tc>
          <w:tcPr>
            <w:tcW w:w="8839" w:type="dxa"/>
            <w:vAlign w:val="center"/>
          </w:tcPr>
          <w:p w14:paraId="69A1CFC4" w14:textId="77777777" w:rsidR="00231E78" w:rsidRPr="00091F46" w:rsidRDefault="00231E78" w:rsidP="006A769E">
            <w:pPr>
              <w:keepNext/>
              <w:keepLines/>
              <w:rPr>
                <w:sz w:val="18"/>
                <w:szCs w:val="18"/>
              </w:rPr>
            </w:pPr>
            <w:r w:rsidRPr="00091F46">
              <w:rPr>
                <w:sz w:val="18"/>
                <w:szCs w:val="18"/>
              </w:rPr>
              <w:t>Fonctionnement du process d’enrobage : aucune vibration</w:t>
            </w:r>
          </w:p>
          <w:p w14:paraId="7FAC866A" w14:textId="77777777" w:rsidR="00231E78" w:rsidRPr="00091F46" w:rsidRDefault="00231E78" w:rsidP="006A769E">
            <w:pPr>
              <w:keepNext/>
              <w:keepLines/>
              <w:rPr>
                <w:sz w:val="18"/>
                <w:szCs w:val="18"/>
              </w:rPr>
            </w:pPr>
            <w:r w:rsidRPr="00091F46">
              <w:rPr>
                <w:sz w:val="18"/>
                <w:szCs w:val="18"/>
              </w:rPr>
              <w:t>Eventuelles vibrations localisées aux abords immédiats des voies de circulation, absorbées par le revêtement du site</w:t>
            </w:r>
          </w:p>
        </w:tc>
        <w:tc>
          <w:tcPr>
            <w:tcW w:w="3792" w:type="dxa"/>
            <w:vAlign w:val="center"/>
          </w:tcPr>
          <w:p w14:paraId="18AD8626" w14:textId="77777777" w:rsidR="00231E78" w:rsidRPr="00091F46" w:rsidRDefault="00231E78" w:rsidP="006A769E">
            <w:pPr>
              <w:rPr>
                <w:b/>
                <w:sz w:val="18"/>
                <w:szCs w:val="18"/>
              </w:rPr>
            </w:pPr>
            <w:r w:rsidRPr="00091F46">
              <w:rPr>
                <w:b/>
                <w:sz w:val="18"/>
                <w:szCs w:val="18"/>
              </w:rPr>
              <w:t>Très faible</w:t>
            </w:r>
          </w:p>
          <w:p w14:paraId="54001A2C" w14:textId="77777777" w:rsidR="00231E78" w:rsidRPr="00091F46" w:rsidRDefault="00231E78" w:rsidP="006A769E">
            <w:pPr>
              <w:rPr>
                <w:sz w:val="18"/>
                <w:szCs w:val="18"/>
              </w:rPr>
            </w:pPr>
            <w:r w:rsidRPr="00091F46">
              <w:rPr>
                <w:sz w:val="18"/>
                <w:szCs w:val="18"/>
              </w:rPr>
              <w:t>Les vibrations seront globalement très faibles et ne seront pas ressenties à l'extérieur du site.</w:t>
            </w:r>
          </w:p>
        </w:tc>
      </w:tr>
      <w:tr w:rsidR="00231E78" w:rsidRPr="00091F46" w14:paraId="6C7C9FC3" w14:textId="77777777" w:rsidTr="006A769E">
        <w:trPr>
          <w:trHeight w:val="2429"/>
        </w:trPr>
        <w:tc>
          <w:tcPr>
            <w:tcW w:w="1929" w:type="dxa"/>
            <w:vAlign w:val="center"/>
          </w:tcPr>
          <w:p w14:paraId="506C8855" w14:textId="77777777" w:rsidR="00231E78" w:rsidRPr="00091F46" w:rsidRDefault="00231E78" w:rsidP="006A769E">
            <w:pPr>
              <w:jc w:val="left"/>
              <w:rPr>
                <w:b/>
                <w:sz w:val="18"/>
                <w:szCs w:val="18"/>
              </w:rPr>
            </w:pPr>
            <w:r w:rsidRPr="00091F46">
              <w:rPr>
                <w:b/>
                <w:sz w:val="18"/>
                <w:szCs w:val="18"/>
              </w:rPr>
              <w:lastRenderedPageBreak/>
              <w:t>Gestion de l’énergie</w:t>
            </w:r>
          </w:p>
        </w:tc>
        <w:tc>
          <w:tcPr>
            <w:tcW w:w="8839" w:type="dxa"/>
            <w:vAlign w:val="center"/>
          </w:tcPr>
          <w:p w14:paraId="6EB6F4D3" w14:textId="77777777" w:rsidR="00231E78" w:rsidRPr="00091F46" w:rsidRDefault="00231E78" w:rsidP="006A769E">
            <w:pPr>
              <w:rPr>
                <w:sz w:val="18"/>
                <w:szCs w:val="18"/>
              </w:rPr>
            </w:pPr>
            <w:r w:rsidRPr="00091F46">
              <w:rPr>
                <w:sz w:val="18"/>
                <w:szCs w:val="18"/>
              </w:rPr>
              <w:t>Variateurs de fréquence sur les principaux équipements : ajustement des consommations électriques selon la cadence de production</w:t>
            </w:r>
          </w:p>
          <w:p w14:paraId="7BDB3B95" w14:textId="77777777" w:rsidR="00231E78" w:rsidRPr="00091F46" w:rsidRDefault="00231E78" w:rsidP="006A769E">
            <w:pPr>
              <w:rPr>
                <w:sz w:val="18"/>
                <w:szCs w:val="18"/>
              </w:rPr>
            </w:pPr>
            <w:r w:rsidRPr="00091F46">
              <w:rPr>
                <w:sz w:val="18"/>
                <w:szCs w:val="18"/>
              </w:rPr>
              <w:t>Calorifugeages sur l’ensemble des équipements en contact avec les matériaux chauds pour éviter au maximum les déperditions thermiques et les surconsommations</w:t>
            </w:r>
          </w:p>
          <w:p w14:paraId="2489C9ED" w14:textId="77777777" w:rsidR="00231E78" w:rsidRPr="00091F46" w:rsidRDefault="00231E78" w:rsidP="006A769E">
            <w:pPr>
              <w:rPr>
                <w:sz w:val="18"/>
                <w:szCs w:val="18"/>
              </w:rPr>
            </w:pPr>
            <w:r w:rsidRPr="00091F46">
              <w:rPr>
                <w:sz w:val="18"/>
                <w:szCs w:val="18"/>
              </w:rPr>
              <w:t>Module informatique « éco-énergie » affichant en instantané les différentes consommations du poste</w:t>
            </w:r>
          </w:p>
          <w:p w14:paraId="55145A3E" w14:textId="77777777" w:rsidR="00231E78" w:rsidRPr="00091F46" w:rsidRDefault="00231E78" w:rsidP="006A769E">
            <w:pPr>
              <w:rPr>
                <w:sz w:val="18"/>
                <w:szCs w:val="18"/>
              </w:rPr>
            </w:pPr>
            <w:r w:rsidRPr="00091F46">
              <w:rPr>
                <w:sz w:val="18"/>
                <w:szCs w:val="18"/>
              </w:rPr>
              <w:t>Brûleur fonctionnant au gaz naturel, moins polluant que le fuel</w:t>
            </w:r>
          </w:p>
          <w:p w14:paraId="08D6F1DD" w14:textId="77777777" w:rsidR="00231E78" w:rsidRPr="00091F46" w:rsidRDefault="00231E78" w:rsidP="006A769E">
            <w:pPr>
              <w:rPr>
                <w:sz w:val="18"/>
                <w:szCs w:val="18"/>
              </w:rPr>
            </w:pPr>
            <w:r w:rsidRPr="00091F46">
              <w:rPr>
                <w:sz w:val="18"/>
                <w:szCs w:val="18"/>
              </w:rPr>
              <w:t>Installation de combustion régulièrement contrôlée et réglée si nécessaire</w:t>
            </w:r>
          </w:p>
          <w:p w14:paraId="39096FFF" w14:textId="77777777" w:rsidR="00231E78" w:rsidRPr="00091F46" w:rsidRDefault="00231E78" w:rsidP="006A769E">
            <w:pPr>
              <w:rPr>
                <w:sz w:val="18"/>
                <w:szCs w:val="18"/>
              </w:rPr>
            </w:pPr>
            <w:r w:rsidRPr="00091F46">
              <w:rPr>
                <w:sz w:val="18"/>
                <w:szCs w:val="18"/>
              </w:rPr>
              <w:t>Personnel sensibilisé à une utilisation rationnelle de l’énergie</w:t>
            </w:r>
          </w:p>
        </w:tc>
        <w:tc>
          <w:tcPr>
            <w:tcW w:w="3792" w:type="dxa"/>
            <w:vAlign w:val="center"/>
          </w:tcPr>
          <w:p w14:paraId="3A1A52C4" w14:textId="77777777" w:rsidR="00231E78" w:rsidRPr="00091F46" w:rsidRDefault="00231E78" w:rsidP="006A769E">
            <w:pPr>
              <w:rPr>
                <w:b/>
                <w:sz w:val="18"/>
                <w:szCs w:val="18"/>
              </w:rPr>
            </w:pPr>
            <w:r w:rsidRPr="00091F46">
              <w:rPr>
                <w:b/>
                <w:sz w:val="18"/>
                <w:szCs w:val="18"/>
              </w:rPr>
              <w:t>Faible</w:t>
            </w:r>
          </w:p>
          <w:p w14:paraId="1EE60DD6" w14:textId="77777777" w:rsidR="00231E78" w:rsidRPr="00091F46" w:rsidRDefault="00231E78" w:rsidP="006A769E">
            <w:pPr>
              <w:rPr>
                <w:sz w:val="18"/>
                <w:szCs w:val="18"/>
              </w:rPr>
            </w:pPr>
            <w:r w:rsidRPr="00091F46">
              <w:rPr>
                <w:sz w:val="18"/>
                <w:szCs w:val="18"/>
              </w:rPr>
              <w:t>Toutes ces dispositions participeront à l’adoption des meilleures techniques disponibles.</w:t>
            </w:r>
          </w:p>
          <w:p w14:paraId="7AAD7C0B" w14:textId="77777777" w:rsidR="00231E78" w:rsidRPr="00091F46" w:rsidRDefault="00231E78" w:rsidP="006A769E">
            <w:pPr>
              <w:rPr>
                <w:b/>
                <w:sz w:val="18"/>
                <w:szCs w:val="18"/>
              </w:rPr>
            </w:pPr>
            <w:r w:rsidRPr="00091F46">
              <w:rPr>
                <w:sz w:val="18"/>
                <w:szCs w:val="18"/>
              </w:rPr>
              <w:t>De par les activités du site, les niveaux de consommation, le combustible utilisé et les mesures prises pour limiter l’utilisation de l’énergie sur site, l’impact résultant de l’énergie existe mais restera faible.</w:t>
            </w:r>
          </w:p>
        </w:tc>
      </w:tr>
      <w:tr w:rsidR="00231E78" w:rsidRPr="00091F46" w14:paraId="68FD3ECE" w14:textId="77777777" w:rsidTr="006A769E">
        <w:trPr>
          <w:trHeight w:val="2108"/>
        </w:trPr>
        <w:tc>
          <w:tcPr>
            <w:tcW w:w="1929" w:type="dxa"/>
            <w:vAlign w:val="center"/>
          </w:tcPr>
          <w:p w14:paraId="040A0018" w14:textId="77777777" w:rsidR="00231E78" w:rsidRPr="00091F46" w:rsidRDefault="00231E78" w:rsidP="006A769E">
            <w:pPr>
              <w:jc w:val="left"/>
              <w:rPr>
                <w:b/>
                <w:sz w:val="18"/>
                <w:szCs w:val="18"/>
              </w:rPr>
            </w:pPr>
            <w:r w:rsidRPr="00091F46">
              <w:rPr>
                <w:b/>
                <w:sz w:val="18"/>
                <w:szCs w:val="18"/>
              </w:rPr>
              <w:t>Climat</w:t>
            </w:r>
          </w:p>
        </w:tc>
        <w:tc>
          <w:tcPr>
            <w:tcW w:w="8839" w:type="dxa"/>
            <w:vAlign w:val="center"/>
          </w:tcPr>
          <w:p w14:paraId="0EB23CC3" w14:textId="77777777" w:rsidR="00231E78" w:rsidRPr="00091F46" w:rsidRDefault="00231E78" w:rsidP="006A769E">
            <w:pPr>
              <w:rPr>
                <w:sz w:val="18"/>
                <w:szCs w:val="18"/>
              </w:rPr>
            </w:pPr>
            <w:r w:rsidRPr="00091F46">
              <w:rPr>
                <w:sz w:val="18"/>
                <w:szCs w:val="18"/>
              </w:rPr>
              <w:t>-</w:t>
            </w:r>
          </w:p>
        </w:tc>
        <w:tc>
          <w:tcPr>
            <w:tcW w:w="3792" w:type="dxa"/>
            <w:vAlign w:val="center"/>
          </w:tcPr>
          <w:p w14:paraId="66D1C67A" w14:textId="77777777" w:rsidR="00231E78" w:rsidRPr="00091F46" w:rsidRDefault="00231E78" w:rsidP="006A769E">
            <w:pPr>
              <w:rPr>
                <w:b/>
                <w:sz w:val="18"/>
                <w:szCs w:val="18"/>
              </w:rPr>
            </w:pPr>
            <w:r w:rsidRPr="00091F46">
              <w:rPr>
                <w:b/>
                <w:sz w:val="18"/>
                <w:szCs w:val="18"/>
              </w:rPr>
              <w:t>Faible</w:t>
            </w:r>
          </w:p>
          <w:p w14:paraId="18B814A8" w14:textId="77777777" w:rsidR="00231E78" w:rsidRPr="00091F46" w:rsidRDefault="00231E78" w:rsidP="006A769E">
            <w:pPr>
              <w:rPr>
                <w:sz w:val="18"/>
                <w:szCs w:val="18"/>
              </w:rPr>
            </w:pPr>
            <w:r w:rsidRPr="00091F46">
              <w:rPr>
                <w:sz w:val="18"/>
                <w:szCs w:val="18"/>
              </w:rPr>
              <w:t>D’une manière générale, l’effet sur le climat est dû aux émissions de gaz à effet de serre. Compte-tenu des normes de rejet en vigueur des engins présents sur le site et des flux rejetés par la centrale d’enrobé, les quantités générées seront faibles et ne seront pas susceptibles d’affecter le climat local.</w:t>
            </w:r>
          </w:p>
        </w:tc>
      </w:tr>
      <w:tr w:rsidR="00231E78" w:rsidRPr="00091F46" w14:paraId="629D7D4B" w14:textId="77777777" w:rsidTr="006A769E">
        <w:trPr>
          <w:trHeight w:val="1825"/>
        </w:trPr>
        <w:tc>
          <w:tcPr>
            <w:tcW w:w="1929" w:type="dxa"/>
            <w:vAlign w:val="center"/>
          </w:tcPr>
          <w:p w14:paraId="565F5381" w14:textId="77777777" w:rsidR="00231E78" w:rsidRPr="00091F46" w:rsidRDefault="00231E78" w:rsidP="006A769E">
            <w:pPr>
              <w:rPr>
                <w:b/>
                <w:sz w:val="18"/>
                <w:szCs w:val="18"/>
              </w:rPr>
            </w:pPr>
            <w:r w:rsidRPr="00091F46">
              <w:rPr>
                <w:b/>
                <w:sz w:val="18"/>
                <w:szCs w:val="18"/>
              </w:rPr>
              <w:t>Déchets</w:t>
            </w:r>
          </w:p>
        </w:tc>
        <w:tc>
          <w:tcPr>
            <w:tcW w:w="8839" w:type="dxa"/>
            <w:vAlign w:val="center"/>
          </w:tcPr>
          <w:p w14:paraId="22136092" w14:textId="77777777" w:rsidR="00231E78" w:rsidRPr="00091F46" w:rsidRDefault="00231E78" w:rsidP="006A769E">
            <w:pPr>
              <w:rPr>
                <w:sz w:val="18"/>
                <w:szCs w:val="18"/>
              </w:rPr>
            </w:pPr>
            <w:r w:rsidRPr="00091F46">
              <w:rPr>
                <w:sz w:val="18"/>
                <w:szCs w:val="18"/>
              </w:rPr>
              <w:t>Opérations de recyclage et valorisation des déchets, sensibilisation du personnel</w:t>
            </w:r>
          </w:p>
          <w:p w14:paraId="5C6C794F" w14:textId="77777777" w:rsidR="00231E78" w:rsidRPr="00091F46" w:rsidRDefault="00231E78" w:rsidP="006A769E">
            <w:pPr>
              <w:rPr>
                <w:sz w:val="18"/>
                <w:szCs w:val="18"/>
              </w:rPr>
            </w:pPr>
            <w:r w:rsidRPr="00091F46">
              <w:rPr>
                <w:sz w:val="18"/>
                <w:szCs w:val="18"/>
              </w:rPr>
              <w:t>Déchets de fabrication (blancs de poste, poussières) : recyclés dans la production</w:t>
            </w:r>
          </w:p>
          <w:p w14:paraId="4876B559" w14:textId="77777777" w:rsidR="00231E78" w:rsidRPr="00091F46" w:rsidRDefault="00231E78" w:rsidP="006A769E">
            <w:pPr>
              <w:rPr>
                <w:sz w:val="18"/>
                <w:szCs w:val="18"/>
              </w:rPr>
            </w:pPr>
            <w:r w:rsidRPr="00091F46">
              <w:rPr>
                <w:sz w:val="18"/>
                <w:szCs w:val="18"/>
              </w:rPr>
              <w:t>Déchets Industriels Banals de l’aire de vie : évacuation vers des centres autorisés qui trieront ces déchets afin d’en extraire la fraction valorisable</w:t>
            </w:r>
          </w:p>
          <w:p w14:paraId="0D17F585" w14:textId="77777777" w:rsidR="00231E78" w:rsidRPr="00091F46" w:rsidRDefault="00231E78" w:rsidP="006A769E">
            <w:pPr>
              <w:rPr>
                <w:sz w:val="18"/>
                <w:szCs w:val="18"/>
              </w:rPr>
            </w:pPr>
            <w:r w:rsidRPr="00091F46">
              <w:rPr>
                <w:sz w:val="18"/>
                <w:szCs w:val="18"/>
              </w:rPr>
              <w:t>Déchets d’entretien (huiles, graisses, gants souillés, déchets du séparateur d’hydrocarbures) : stockés sur des rétentions adaptées, pris en charge par une entreprise agréée</w:t>
            </w:r>
          </w:p>
        </w:tc>
        <w:tc>
          <w:tcPr>
            <w:tcW w:w="3792" w:type="dxa"/>
            <w:vAlign w:val="center"/>
          </w:tcPr>
          <w:p w14:paraId="6B32AF27" w14:textId="77777777" w:rsidR="00231E78" w:rsidRPr="00091F46" w:rsidRDefault="00231E78" w:rsidP="006A769E">
            <w:pPr>
              <w:rPr>
                <w:b/>
                <w:sz w:val="18"/>
                <w:szCs w:val="18"/>
              </w:rPr>
            </w:pPr>
            <w:r w:rsidRPr="00091F46">
              <w:rPr>
                <w:b/>
                <w:sz w:val="18"/>
                <w:szCs w:val="18"/>
              </w:rPr>
              <w:t>Faible</w:t>
            </w:r>
          </w:p>
          <w:p w14:paraId="12766215" w14:textId="77777777" w:rsidR="00231E78" w:rsidRPr="00091F46" w:rsidRDefault="00231E78" w:rsidP="006A769E">
            <w:pPr>
              <w:rPr>
                <w:sz w:val="18"/>
                <w:szCs w:val="18"/>
              </w:rPr>
            </w:pPr>
            <w:r w:rsidRPr="00091F46">
              <w:rPr>
                <w:sz w:val="18"/>
                <w:szCs w:val="18"/>
              </w:rPr>
              <w:t>Ce mode de gestion des déchets permettra de ne pas envisager d’impact direct sur l’environnement ou sur la santé publique. L’impact sera faible et maîtrisé.</w:t>
            </w:r>
          </w:p>
        </w:tc>
      </w:tr>
      <w:tr w:rsidR="00231E78" w:rsidRPr="00091F46" w14:paraId="02B3B062" w14:textId="77777777" w:rsidTr="00231E78">
        <w:trPr>
          <w:trHeight w:val="2970"/>
        </w:trPr>
        <w:tc>
          <w:tcPr>
            <w:tcW w:w="1929" w:type="dxa"/>
          </w:tcPr>
          <w:p w14:paraId="7184F990" w14:textId="77777777" w:rsidR="00231E78" w:rsidRPr="00091F46" w:rsidRDefault="00231E78" w:rsidP="006A769E">
            <w:pPr>
              <w:jc w:val="left"/>
              <w:rPr>
                <w:b/>
                <w:sz w:val="18"/>
                <w:szCs w:val="18"/>
              </w:rPr>
            </w:pPr>
            <w:bookmarkStart w:id="72" w:name="_Toc443575535"/>
            <w:r w:rsidRPr="00091F46">
              <w:rPr>
                <w:b/>
                <w:sz w:val="18"/>
                <w:szCs w:val="18"/>
              </w:rPr>
              <w:lastRenderedPageBreak/>
              <w:t>Circulation routière</w:t>
            </w:r>
          </w:p>
        </w:tc>
        <w:tc>
          <w:tcPr>
            <w:tcW w:w="8839" w:type="dxa"/>
          </w:tcPr>
          <w:p w14:paraId="1566EF98" w14:textId="77777777" w:rsidR="00231E78" w:rsidRPr="00091F46" w:rsidRDefault="00231E78" w:rsidP="006A769E">
            <w:pPr>
              <w:rPr>
                <w:sz w:val="18"/>
                <w:szCs w:val="18"/>
              </w:rPr>
            </w:pPr>
            <w:r w:rsidRPr="00091F46">
              <w:rPr>
                <w:sz w:val="18"/>
                <w:szCs w:val="18"/>
              </w:rPr>
              <w:t>Création d’une voirie d’accès au site de l’usine d’enrobage</w:t>
            </w:r>
          </w:p>
          <w:p w14:paraId="29024B73" w14:textId="77777777" w:rsidR="00231E78" w:rsidRPr="00091F46" w:rsidRDefault="00231E78" w:rsidP="006A769E">
            <w:pPr>
              <w:rPr>
                <w:sz w:val="18"/>
                <w:szCs w:val="18"/>
              </w:rPr>
            </w:pPr>
            <w:r w:rsidRPr="00091F46">
              <w:rPr>
                <w:sz w:val="18"/>
                <w:szCs w:val="18"/>
              </w:rPr>
              <w:t>Utilisation du double-fret autant que possible</w:t>
            </w:r>
          </w:p>
          <w:p w14:paraId="58153B37" w14:textId="77777777" w:rsidR="00231E78" w:rsidRPr="00091F46" w:rsidRDefault="00231E78" w:rsidP="006A769E">
            <w:pPr>
              <w:rPr>
                <w:sz w:val="18"/>
                <w:szCs w:val="18"/>
              </w:rPr>
            </w:pPr>
            <w:r w:rsidRPr="00091F46">
              <w:rPr>
                <w:sz w:val="18"/>
                <w:szCs w:val="18"/>
              </w:rPr>
              <w:t>Environ 15 % du tonnage produit se dirigera vers Bourgoin-Jallieu, moins impactant pour la RD318</w:t>
            </w:r>
          </w:p>
          <w:p w14:paraId="418D8EE9" w14:textId="77777777" w:rsidR="00231E78" w:rsidRPr="00091F46" w:rsidRDefault="00231E78" w:rsidP="006A769E">
            <w:pPr>
              <w:rPr>
                <w:sz w:val="18"/>
                <w:szCs w:val="18"/>
              </w:rPr>
            </w:pPr>
            <w:r w:rsidRPr="00091F46">
              <w:rPr>
                <w:sz w:val="18"/>
                <w:szCs w:val="18"/>
              </w:rPr>
              <w:t>Mise en place d’un plan de circulation sur site</w:t>
            </w:r>
          </w:p>
          <w:p w14:paraId="6EB069FE" w14:textId="77777777" w:rsidR="00231E78" w:rsidRPr="00091F46" w:rsidRDefault="00231E78" w:rsidP="006A769E">
            <w:pPr>
              <w:rPr>
                <w:sz w:val="18"/>
                <w:szCs w:val="18"/>
              </w:rPr>
            </w:pPr>
            <w:r w:rsidRPr="00091F46">
              <w:rPr>
                <w:sz w:val="18"/>
                <w:szCs w:val="18"/>
              </w:rPr>
              <w:t>Voiries internes dimensionnées pour les manœuvres des PL, avec un marquage horizontal et vertical permettant d’assurer la sécurité et d’organiser le flux de véhicules</w:t>
            </w:r>
          </w:p>
          <w:p w14:paraId="00DF1DF4" w14:textId="77777777" w:rsidR="00231E78" w:rsidRPr="00091F46" w:rsidRDefault="00231E78" w:rsidP="006A769E">
            <w:pPr>
              <w:rPr>
                <w:sz w:val="18"/>
                <w:szCs w:val="18"/>
              </w:rPr>
            </w:pPr>
            <w:r w:rsidRPr="00091F46">
              <w:rPr>
                <w:sz w:val="18"/>
                <w:szCs w:val="18"/>
              </w:rPr>
              <w:t>Voiries régulièrement nettoyées, et arrosées si nécessaires pour limiter les émissions de poussières</w:t>
            </w:r>
          </w:p>
          <w:p w14:paraId="0A8CC3AE" w14:textId="77777777" w:rsidR="00231E78" w:rsidRPr="00091F46" w:rsidRDefault="00231E78" w:rsidP="006A769E">
            <w:pPr>
              <w:rPr>
                <w:sz w:val="18"/>
                <w:szCs w:val="18"/>
              </w:rPr>
            </w:pPr>
            <w:r w:rsidRPr="00091F46">
              <w:rPr>
                <w:sz w:val="18"/>
                <w:szCs w:val="18"/>
              </w:rPr>
              <w:t>Engins équipés de signaux de recul conformes et régulièrement entretenus</w:t>
            </w:r>
          </w:p>
          <w:p w14:paraId="553B99DE" w14:textId="77777777" w:rsidR="00231E78" w:rsidRPr="00091F46" w:rsidRDefault="00231E78" w:rsidP="006A769E">
            <w:pPr>
              <w:rPr>
                <w:sz w:val="18"/>
                <w:szCs w:val="18"/>
              </w:rPr>
            </w:pPr>
            <w:r w:rsidRPr="00091F46">
              <w:rPr>
                <w:sz w:val="18"/>
                <w:szCs w:val="18"/>
              </w:rPr>
              <w:t>Protocole de chargement / déchargement communiqué à chaque PL</w:t>
            </w:r>
          </w:p>
          <w:p w14:paraId="6A8AACB4" w14:textId="77777777" w:rsidR="00231E78" w:rsidRPr="00091F46" w:rsidRDefault="00231E78" w:rsidP="006A769E">
            <w:pPr>
              <w:rPr>
                <w:sz w:val="18"/>
                <w:szCs w:val="18"/>
              </w:rPr>
            </w:pPr>
            <w:r w:rsidRPr="00091F46">
              <w:rPr>
                <w:sz w:val="18"/>
                <w:szCs w:val="18"/>
              </w:rPr>
              <w:t>Limitation de vitesse sur site à 30 km/h</w:t>
            </w:r>
          </w:p>
        </w:tc>
        <w:tc>
          <w:tcPr>
            <w:tcW w:w="3792" w:type="dxa"/>
          </w:tcPr>
          <w:p w14:paraId="65106FD2" w14:textId="77777777" w:rsidR="00231E78" w:rsidRPr="00091F46" w:rsidRDefault="00231E78" w:rsidP="006A769E">
            <w:pPr>
              <w:rPr>
                <w:b/>
                <w:sz w:val="18"/>
                <w:szCs w:val="18"/>
              </w:rPr>
            </w:pPr>
            <w:r w:rsidRPr="00091F46">
              <w:rPr>
                <w:b/>
                <w:sz w:val="18"/>
                <w:szCs w:val="18"/>
              </w:rPr>
              <w:t>Faible</w:t>
            </w:r>
          </w:p>
          <w:p w14:paraId="429EC3D9" w14:textId="77777777" w:rsidR="00231E78" w:rsidRPr="00091F46" w:rsidRDefault="00231E78" w:rsidP="006A769E">
            <w:pPr>
              <w:rPr>
                <w:sz w:val="18"/>
                <w:szCs w:val="18"/>
              </w:rPr>
            </w:pPr>
            <w:r w:rsidRPr="00091F46">
              <w:rPr>
                <w:sz w:val="18"/>
                <w:szCs w:val="18"/>
              </w:rPr>
              <w:t>L’impact sur la circulation routière sera existant mais restera faible.</w:t>
            </w:r>
          </w:p>
          <w:p w14:paraId="5FCC3FA3" w14:textId="77777777" w:rsidR="00231E78" w:rsidRPr="00091F46" w:rsidRDefault="00231E78" w:rsidP="006A769E">
            <w:pPr>
              <w:rPr>
                <w:sz w:val="18"/>
                <w:szCs w:val="18"/>
              </w:rPr>
            </w:pPr>
            <w:r w:rsidRPr="00091F46">
              <w:rPr>
                <w:sz w:val="18"/>
                <w:szCs w:val="18"/>
              </w:rPr>
              <w:t>Les voiries seront en mesure de supporter le flux engendré.</w:t>
            </w:r>
          </w:p>
          <w:p w14:paraId="39B227F5" w14:textId="77777777" w:rsidR="00231E78" w:rsidRPr="00091F46" w:rsidRDefault="00231E78" w:rsidP="006A769E">
            <w:pPr>
              <w:rPr>
                <w:sz w:val="18"/>
                <w:szCs w:val="18"/>
              </w:rPr>
            </w:pPr>
            <w:r w:rsidRPr="00091F46">
              <w:rPr>
                <w:sz w:val="18"/>
                <w:szCs w:val="18"/>
              </w:rPr>
              <w:t>Les mesures prises permettront de limiter les nuisances vis-à-vis des riverains et d’assurer la sécurité sur le site.</w:t>
            </w:r>
          </w:p>
        </w:tc>
      </w:tr>
    </w:tbl>
    <w:p w14:paraId="1B6EB62A" w14:textId="77777777" w:rsidR="00A527A6" w:rsidRPr="00091F46" w:rsidRDefault="00A527A6" w:rsidP="00A527A6">
      <w:pPr>
        <w:rPr>
          <w:sz w:val="10"/>
          <w:szCs w:val="10"/>
        </w:rPr>
      </w:pPr>
    </w:p>
    <w:p w14:paraId="70257543" w14:textId="0FDABB0A" w:rsidR="00272D6B" w:rsidRPr="00091F46" w:rsidRDefault="00A527A6" w:rsidP="00A527A6">
      <w:pPr>
        <w:pStyle w:val="Lgende"/>
      </w:pPr>
      <w:bookmarkStart w:id="73" w:name="_Toc471726073"/>
      <w:r w:rsidRPr="00091F46">
        <w:t xml:space="preserve">Tableau </w:t>
      </w:r>
      <w:fldSimple w:instr=" SEQ Tableau \* ARABIC ">
        <w:r w:rsidR="00091F46">
          <w:rPr>
            <w:noProof/>
          </w:rPr>
          <w:t>4</w:t>
        </w:r>
      </w:fldSimple>
      <w:r w:rsidRPr="00091F46">
        <w:t> : Synthèse des principales mesures envisagées et définition des impacts résultants sur l’environnement</w:t>
      </w:r>
      <w:bookmarkEnd w:id="72"/>
      <w:bookmarkEnd w:id="73"/>
    </w:p>
    <w:p w14:paraId="3DD620C1" w14:textId="20233D95" w:rsidR="00231E78" w:rsidRPr="00091F46" w:rsidRDefault="00231E78" w:rsidP="00231E78"/>
    <w:p w14:paraId="02FE3AB9" w14:textId="77777777" w:rsidR="00231E78" w:rsidRPr="00091F46" w:rsidRDefault="00231E78" w:rsidP="00231E78"/>
    <w:p w14:paraId="238E01FF" w14:textId="77777777" w:rsidR="00231E78" w:rsidRPr="00091F46" w:rsidRDefault="00231E78" w:rsidP="00231E78"/>
    <w:p w14:paraId="0059C883" w14:textId="77777777" w:rsidR="00272D6B" w:rsidRPr="00091F46" w:rsidRDefault="00272D6B" w:rsidP="00272D6B">
      <w:pPr>
        <w:sectPr w:rsidR="00272D6B" w:rsidRPr="00091F46" w:rsidSect="00272D6B">
          <w:pgSz w:w="16838" w:h="11906" w:orient="landscape" w:code="9"/>
          <w:pgMar w:top="1701" w:right="1134" w:bottom="1134" w:left="1134" w:header="567" w:footer="567" w:gutter="0"/>
          <w:cols w:space="708"/>
          <w:docGrid w:linePitch="360"/>
        </w:sectPr>
      </w:pPr>
    </w:p>
    <w:p w14:paraId="50A519E4" w14:textId="68DF0DAD" w:rsidR="00272D6B" w:rsidRPr="00091F46" w:rsidRDefault="00272D6B" w:rsidP="00272D6B">
      <w:pPr>
        <w:pStyle w:val="Titre2"/>
      </w:pPr>
      <w:bookmarkStart w:id="74" w:name="_Toc471726049"/>
      <w:r w:rsidRPr="00091F46">
        <w:lastRenderedPageBreak/>
        <w:t>Impacts sur la santé</w:t>
      </w:r>
      <w:bookmarkEnd w:id="74"/>
    </w:p>
    <w:p w14:paraId="19F0398C" w14:textId="77777777" w:rsidR="00272D6B" w:rsidRPr="00091F46" w:rsidRDefault="00272D6B" w:rsidP="00272D6B">
      <w:pPr>
        <w:rPr>
          <w:sz w:val="10"/>
          <w:szCs w:val="10"/>
        </w:rPr>
      </w:pPr>
    </w:p>
    <w:p w14:paraId="574CC07E" w14:textId="77777777" w:rsidR="00DC0244" w:rsidRPr="00091F46" w:rsidRDefault="00DC0244" w:rsidP="00DC0244">
      <w:pPr>
        <w:rPr>
          <w:rFonts w:cs="Arial"/>
        </w:rPr>
      </w:pPr>
      <w:r w:rsidRPr="00091F46">
        <w:t xml:space="preserve">L’impact sur la santé du projet a été étudié par la réalisation d’une évaluation des risques sanitaires, conformément à la démarche d’évaluation du risque telle que le prévoit la méthodologie </w:t>
      </w:r>
      <w:r w:rsidRPr="00091F46">
        <w:rPr>
          <w:rFonts w:cs="Arial"/>
        </w:rPr>
        <w:t>développée par l’Académie des Sciences américaine et reprise par l’INERIS (guide 2003</w:t>
      </w:r>
      <w:r w:rsidRPr="00091F46">
        <w:rPr>
          <w:rStyle w:val="Appelnotedebasdep"/>
          <w:rFonts w:cs="Arial"/>
        </w:rPr>
        <w:footnoteReference w:id="1"/>
      </w:r>
      <w:r w:rsidRPr="00091F46">
        <w:rPr>
          <w:rFonts w:cs="Arial"/>
        </w:rPr>
        <w:t xml:space="preserve"> et guide 2013</w:t>
      </w:r>
      <w:r w:rsidRPr="00091F46">
        <w:rPr>
          <w:rStyle w:val="Appelnotedebasdep"/>
          <w:rFonts w:cs="Arial"/>
        </w:rPr>
        <w:footnoteReference w:id="2"/>
      </w:r>
      <w:r w:rsidRPr="00091F46">
        <w:rPr>
          <w:rFonts w:cs="Arial"/>
        </w:rPr>
        <w:t>) et l’InvS (guide 2000</w:t>
      </w:r>
      <w:r w:rsidRPr="00091F46">
        <w:rPr>
          <w:rStyle w:val="Appelnotedebasdep"/>
          <w:rFonts w:cs="Arial"/>
        </w:rPr>
        <w:footnoteReference w:id="3"/>
      </w:r>
      <w:r w:rsidRPr="00091F46">
        <w:rPr>
          <w:rFonts w:cs="Arial"/>
        </w:rPr>
        <w:t>).</w:t>
      </w:r>
    </w:p>
    <w:p w14:paraId="2FDC7612" w14:textId="2309C88E" w:rsidR="00272D6B" w:rsidRPr="00091F46" w:rsidRDefault="00272D6B" w:rsidP="00272D6B">
      <w:pPr>
        <w:rPr>
          <w:sz w:val="10"/>
          <w:szCs w:val="10"/>
        </w:rPr>
      </w:pPr>
    </w:p>
    <w:p w14:paraId="2C7341FE" w14:textId="5CB76817" w:rsidR="00DC0244" w:rsidRPr="00091F46" w:rsidRDefault="00DC0244" w:rsidP="00DC0244">
      <w:pPr>
        <w:rPr>
          <w:rFonts w:cs="Arial"/>
        </w:rPr>
      </w:pPr>
      <w:r w:rsidRPr="00091F46">
        <w:rPr>
          <w:rFonts w:cs="Arial"/>
        </w:rPr>
        <w:t xml:space="preserve">Les </w:t>
      </w:r>
      <w:r w:rsidRPr="00091F46">
        <w:rPr>
          <w:rFonts w:cs="Arial"/>
          <w:b/>
        </w:rPr>
        <w:t>rejets atmosphériques</w:t>
      </w:r>
      <w:r w:rsidRPr="00091F46">
        <w:rPr>
          <w:rFonts w:cs="Arial"/>
        </w:rPr>
        <w:t xml:space="preserve"> (cheminée) ont été pris en compte dans la </w:t>
      </w:r>
      <w:r w:rsidRPr="00091F46">
        <w:rPr>
          <w:rFonts w:cs="Arial"/>
          <w:b/>
        </w:rPr>
        <w:t xml:space="preserve">modélisation aérodispersive des concentrations dans l’air ambiant et des dépôts au sol </w:t>
      </w:r>
      <w:r w:rsidRPr="00091F46">
        <w:rPr>
          <w:rFonts w:cs="Arial"/>
        </w:rPr>
        <w:t>dans l’environnement proche du site. Les rejets diffus, mais très ponctuels, notamment lors du chargement des camions et compte-tenu des mesures mises en place, n’ont pas été considérés dans l’étude. L’étude du CAREPS</w:t>
      </w:r>
      <w:r w:rsidRPr="00091F46">
        <w:rPr>
          <w:rStyle w:val="Appelnotedebasdep"/>
          <w:rFonts w:cs="Arial"/>
        </w:rPr>
        <w:footnoteReference w:id="4"/>
      </w:r>
      <w:r w:rsidRPr="00091F46">
        <w:rPr>
          <w:rFonts w:cs="Arial"/>
        </w:rPr>
        <w:t xml:space="preserve"> valide la non prise en compte des rejets diffus, négligeables par rapport aux rejets canalisés.</w:t>
      </w:r>
    </w:p>
    <w:p w14:paraId="61AC876D" w14:textId="77777777" w:rsidR="00DC0244" w:rsidRPr="00091F46" w:rsidRDefault="00DC0244" w:rsidP="00272D6B">
      <w:pPr>
        <w:rPr>
          <w:sz w:val="10"/>
          <w:szCs w:val="10"/>
        </w:rPr>
      </w:pPr>
    </w:p>
    <w:p w14:paraId="30A96ACF" w14:textId="13D1D7A8" w:rsidR="00DC0244" w:rsidRPr="00091F46" w:rsidRDefault="00DC0244" w:rsidP="00DC0244">
      <w:pPr>
        <w:rPr>
          <w:rFonts w:cs="Arial"/>
        </w:rPr>
      </w:pPr>
      <w:r w:rsidRPr="00091F46">
        <w:rPr>
          <w:rFonts w:cs="Arial"/>
        </w:rPr>
        <w:t xml:space="preserve">21 polluants ont été pris en compte pour la modélisation. Trois scenarii ont été étudiés systématiquement sur la base de facteurs majorants (durée d’exposition, concentration d’exposition, etc.), à savoir : </w:t>
      </w:r>
      <w:r w:rsidRPr="00091F46">
        <w:rPr>
          <w:rFonts w:cs="Arial"/>
          <w:b/>
        </w:rPr>
        <w:t>résidents</w:t>
      </w:r>
      <w:r w:rsidRPr="00091F46">
        <w:rPr>
          <w:rFonts w:cs="Arial"/>
        </w:rPr>
        <w:t xml:space="preserve"> (adultes et enfants) / </w:t>
      </w:r>
      <w:r w:rsidRPr="00091F46">
        <w:rPr>
          <w:rFonts w:cs="Arial"/>
          <w:b/>
        </w:rPr>
        <w:t>établissements sensibles</w:t>
      </w:r>
      <w:r w:rsidRPr="00091F46">
        <w:rPr>
          <w:rFonts w:cs="Arial"/>
        </w:rPr>
        <w:t xml:space="preserve"> (adultes et enfants) / </w:t>
      </w:r>
      <w:r w:rsidRPr="00091F46">
        <w:rPr>
          <w:rFonts w:cs="Arial"/>
          <w:b/>
        </w:rPr>
        <w:t>industriel</w:t>
      </w:r>
      <w:r w:rsidR="00957065" w:rsidRPr="00091F46">
        <w:rPr>
          <w:rFonts w:cs="Arial"/>
          <w:b/>
        </w:rPr>
        <w:t>s</w:t>
      </w:r>
      <w:r w:rsidRPr="00091F46">
        <w:rPr>
          <w:rFonts w:cs="Arial"/>
        </w:rPr>
        <w:t xml:space="preserve"> (travailleurs).</w:t>
      </w:r>
    </w:p>
    <w:p w14:paraId="32D4508B" w14:textId="77777777" w:rsidR="00DC0244" w:rsidRPr="00091F46" w:rsidRDefault="00DC0244" w:rsidP="00272D6B">
      <w:pPr>
        <w:rPr>
          <w:sz w:val="10"/>
          <w:szCs w:val="10"/>
        </w:rPr>
      </w:pPr>
    </w:p>
    <w:p w14:paraId="219A1777" w14:textId="1895667A" w:rsidR="00DC0244" w:rsidRPr="00091F46" w:rsidRDefault="00DC0244" w:rsidP="00DC0244">
      <w:pPr>
        <w:rPr>
          <w:rFonts w:cs="Arial"/>
        </w:rPr>
      </w:pPr>
      <w:r w:rsidRPr="00091F46">
        <w:rPr>
          <w:rFonts w:cs="Arial"/>
        </w:rPr>
        <w:t xml:space="preserve">L’Evaluation des Risques Sanitaires via </w:t>
      </w:r>
      <w:r w:rsidRPr="00091F46">
        <w:rPr>
          <w:rFonts w:cs="Arial"/>
          <w:b/>
        </w:rPr>
        <w:t>l’inhalation de gaz / poussières et de particules de sols</w:t>
      </w:r>
      <w:r w:rsidRPr="00091F46">
        <w:rPr>
          <w:rFonts w:cs="Arial"/>
        </w:rPr>
        <w:t xml:space="preserve">, ainsi que </w:t>
      </w:r>
      <w:r w:rsidRPr="00091F46">
        <w:rPr>
          <w:rFonts w:cs="Arial"/>
          <w:b/>
        </w:rPr>
        <w:t>l’ingestion de sols</w:t>
      </w:r>
      <w:r w:rsidRPr="00091F46">
        <w:rPr>
          <w:rFonts w:cs="Arial"/>
        </w:rPr>
        <w:t xml:space="preserve"> contaminés par les dépôts issus des rejets atmosphériques de l’installation met en évidence </w:t>
      </w:r>
      <w:r w:rsidRPr="00091F46">
        <w:rPr>
          <w:rFonts w:cs="Arial"/>
          <w:color w:val="000000"/>
        </w:rPr>
        <w:t xml:space="preserve">des </w:t>
      </w:r>
      <w:r w:rsidRPr="00091F46">
        <w:rPr>
          <w:rFonts w:cs="Arial"/>
          <w:b/>
          <w:color w:val="000000"/>
        </w:rPr>
        <w:t xml:space="preserve">niveaux de risque inférieurs aux valeurs </w:t>
      </w:r>
      <w:r w:rsidR="00957065" w:rsidRPr="00091F46">
        <w:rPr>
          <w:rFonts w:cs="Arial"/>
          <w:b/>
          <w:color w:val="000000"/>
        </w:rPr>
        <w:t>réglementaires fixées par les organismes compétents</w:t>
      </w:r>
      <w:r w:rsidRPr="00091F46">
        <w:rPr>
          <w:rFonts w:cs="Arial"/>
          <w:color w:val="000000"/>
        </w:rPr>
        <w:t xml:space="preserve"> </w:t>
      </w:r>
      <w:r w:rsidRPr="00091F46">
        <w:rPr>
          <w:rFonts w:cs="Arial"/>
        </w:rPr>
        <w:t>pour les trois scenarii.</w:t>
      </w:r>
    </w:p>
    <w:p w14:paraId="1622A636" w14:textId="77777777" w:rsidR="00DC0244" w:rsidRPr="00091F46" w:rsidRDefault="00DC0244" w:rsidP="00272D6B">
      <w:pPr>
        <w:rPr>
          <w:sz w:val="10"/>
          <w:szCs w:val="10"/>
        </w:rPr>
      </w:pPr>
    </w:p>
    <w:p w14:paraId="509F0C4A" w14:textId="15B9447A" w:rsidR="00DC0244" w:rsidRPr="00091F46" w:rsidRDefault="00DC0244" w:rsidP="00DC0244">
      <w:pPr>
        <w:rPr>
          <w:rFonts w:cs="Arial"/>
        </w:rPr>
      </w:pPr>
      <w:r w:rsidRPr="00091F46">
        <w:rPr>
          <w:rFonts w:cs="Arial"/>
        </w:rPr>
        <w:t xml:space="preserve">Le principal poste d’émission d’odeur est la cheminée. </w:t>
      </w:r>
      <w:r w:rsidRPr="00091F46">
        <w:rPr>
          <w:rFonts w:cs="Arial"/>
          <w:b/>
        </w:rPr>
        <w:t>La réflexion menée montre des émissions chroniques d’odeurs faibles.</w:t>
      </w:r>
      <w:r w:rsidRPr="00091F46">
        <w:rPr>
          <w:rFonts w:cs="Arial"/>
        </w:rPr>
        <w:t xml:space="preserve"> L’étude n’a pas pu intégrer les émissions liées au chargement des camions mais </w:t>
      </w:r>
      <w:r w:rsidR="00957065" w:rsidRPr="00091F46">
        <w:rPr>
          <w:rFonts w:cs="Arial"/>
        </w:rPr>
        <w:t>ces dernières</w:t>
      </w:r>
      <w:r w:rsidRPr="00091F46">
        <w:rPr>
          <w:rFonts w:cs="Arial"/>
        </w:rPr>
        <w:t xml:space="preserve"> reste</w:t>
      </w:r>
      <w:r w:rsidR="00957065" w:rsidRPr="00091F46">
        <w:rPr>
          <w:rFonts w:cs="Arial"/>
        </w:rPr>
        <w:t>nt</w:t>
      </w:r>
      <w:r w:rsidRPr="00091F46">
        <w:rPr>
          <w:rFonts w:cs="Arial"/>
        </w:rPr>
        <w:t xml:space="preserve"> toutefois très limitée</w:t>
      </w:r>
      <w:r w:rsidR="00957065" w:rsidRPr="00091F46">
        <w:rPr>
          <w:rFonts w:cs="Arial"/>
        </w:rPr>
        <w:t>s</w:t>
      </w:r>
      <w:r w:rsidRPr="00091F46">
        <w:rPr>
          <w:rFonts w:cs="Arial"/>
        </w:rPr>
        <w:t xml:space="preserve"> dans le temps et les éventuelles odeurs sont dissipées très rapidement. De plus, compte-tenu du contexte du site, de l’éloignement des riverains du point d’émission et des faibles nuisances attendues, les cibles ne devraient pas ressentir de gêne. La hauteur de la cheminée ainsi que la concentration de poussières rejetée à l’atmosphère seront conformes à l’arrêté préfectoral du site. Les mesures mises en place sur site permettront également de limiter la dissipation des odeurs.</w:t>
      </w:r>
    </w:p>
    <w:p w14:paraId="6E735665" w14:textId="77777777" w:rsidR="00DC0244" w:rsidRPr="00091F46" w:rsidRDefault="00DC0244" w:rsidP="00272D6B">
      <w:pPr>
        <w:rPr>
          <w:sz w:val="10"/>
          <w:szCs w:val="10"/>
        </w:rPr>
      </w:pPr>
    </w:p>
    <w:p w14:paraId="2D6DC46C" w14:textId="77777777" w:rsidR="00DC0244" w:rsidRPr="00091F46" w:rsidRDefault="00DC0244" w:rsidP="00DC0244">
      <w:pPr>
        <w:rPr>
          <w:rFonts w:cs="Arial"/>
        </w:rPr>
      </w:pPr>
      <w:r w:rsidRPr="00091F46">
        <w:rPr>
          <w:rFonts w:cs="Arial"/>
        </w:rPr>
        <w:t xml:space="preserve">Compte-tenu du caractère isolé du site vis-à-vis des plus proches habitations (à 400 m), de l’ambiance sonore initiale et des mesures qui seront mises en œuvre pour réduire autant que possible les </w:t>
      </w:r>
      <w:r w:rsidRPr="00091F46">
        <w:rPr>
          <w:rFonts w:cs="Arial"/>
          <w:b/>
        </w:rPr>
        <w:t>émissions sonores</w:t>
      </w:r>
      <w:r w:rsidRPr="00091F46">
        <w:rPr>
          <w:rFonts w:cs="Arial"/>
        </w:rPr>
        <w:t xml:space="preserve"> liées aux futures activités, le fonctionnement normal du site ne portera pas atteinte aux populations riveraines du secteur.</w:t>
      </w:r>
    </w:p>
    <w:p w14:paraId="59C660AB" w14:textId="77777777" w:rsidR="00DC0244" w:rsidRPr="00091F46" w:rsidRDefault="00DC0244" w:rsidP="00272D6B">
      <w:pPr>
        <w:rPr>
          <w:sz w:val="10"/>
          <w:szCs w:val="10"/>
        </w:rPr>
      </w:pPr>
    </w:p>
    <w:p w14:paraId="34874292" w14:textId="77777777" w:rsidR="00DC0244" w:rsidRPr="00091F46" w:rsidRDefault="00DC0244" w:rsidP="00DC0244">
      <w:pPr>
        <w:rPr>
          <w:rFonts w:cs="Arial"/>
        </w:rPr>
      </w:pPr>
      <w:r w:rsidRPr="00091F46">
        <w:rPr>
          <w:rFonts w:cs="Arial"/>
        </w:rPr>
        <w:t xml:space="preserve">L’analyse des incertitudes des paramètres et hypothèses retenues permet de vérifier la validité des calculs de niveaux de risques et des conclusions qui en découlent. </w:t>
      </w:r>
      <w:r w:rsidRPr="00091F46">
        <w:rPr>
          <w:rFonts w:cs="Arial"/>
          <w:b/>
        </w:rPr>
        <w:t>Les hypothèses retenues tout au long de l’Evaluation des Risques Sanitaires présentent un caractère majorant.</w:t>
      </w:r>
    </w:p>
    <w:p w14:paraId="37AA6296" w14:textId="77777777" w:rsidR="00272D6B" w:rsidRPr="00091F46" w:rsidRDefault="00272D6B" w:rsidP="00272D6B"/>
    <w:p w14:paraId="00324F0A" w14:textId="77777777" w:rsidR="00DC0244" w:rsidRPr="00091F46" w:rsidRDefault="00DC0244" w:rsidP="00272D6B">
      <w:pPr>
        <w:sectPr w:rsidR="00DC0244" w:rsidRPr="00091F46" w:rsidSect="00D57E27">
          <w:pgSz w:w="11906" w:h="16838" w:code="9"/>
          <w:pgMar w:top="1134" w:right="1134" w:bottom="1134" w:left="1701" w:header="567" w:footer="567" w:gutter="0"/>
          <w:cols w:space="708"/>
          <w:docGrid w:linePitch="360"/>
        </w:sectPr>
      </w:pPr>
    </w:p>
    <w:p w14:paraId="0F8C9004" w14:textId="77777777" w:rsidR="00DC0244" w:rsidRPr="00091F46" w:rsidRDefault="00DC0244" w:rsidP="00DC0244">
      <w:r w:rsidRPr="00091F46">
        <w:rPr>
          <w:rFonts w:cs="Arial"/>
          <w:noProof/>
        </w:rPr>
        <w:lastRenderedPageBreak/>
        <mc:AlternateContent>
          <mc:Choice Requires="wpc">
            <w:drawing>
              <wp:inline distT="0" distB="0" distL="0" distR="0" wp14:anchorId="1E7DB489" wp14:editId="57839F65">
                <wp:extent cx="9180195" cy="5189517"/>
                <wp:effectExtent l="38100" t="0" r="1905" b="0"/>
                <wp:docPr id="353" name="Zone de dessin 3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6"/>
                        <wps:cNvCnPr>
                          <a:cxnSpLocks noChangeShapeType="1"/>
                        </wps:cNvCnPr>
                        <wps:spPr bwMode="auto">
                          <a:xfrm>
                            <a:off x="1261110" y="2311400"/>
                            <a:ext cx="7768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a:cxnSpLocks noChangeShapeType="1"/>
                        </wps:cNvCnPr>
                        <wps:spPr bwMode="auto">
                          <a:xfrm>
                            <a:off x="36830" y="276225"/>
                            <a:ext cx="31857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4" name="Line 8"/>
                        <wps:cNvCnPr>
                          <a:cxnSpLocks noChangeShapeType="1"/>
                        </wps:cNvCnPr>
                        <wps:spPr bwMode="auto">
                          <a:xfrm>
                            <a:off x="3222625" y="276225"/>
                            <a:ext cx="32169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 name="Line 9"/>
                        <wps:cNvCnPr>
                          <a:cxnSpLocks noChangeShapeType="1"/>
                        </wps:cNvCnPr>
                        <wps:spPr bwMode="auto">
                          <a:xfrm>
                            <a:off x="6440805" y="276225"/>
                            <a:ext cx="255460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9" name="Line 10"/>
                        <wps:cNvCnPr>
                          <a:cxnSpLocks noChangeShapeType="1"/>
                        </wps:cNvCnPr>
                        <wps:spPr bwMode="auto">
                          <a:xfrm flipV="1">
                            <a:off x="6440805" y="2311400"/>
                            <a:ext cx="1296035" cy="0"/>
                          </a:xfrm>
                          <a:prstGeom prst="line">
                            <a:avLst/>
                          </a:prstGeom>
                          <a:noFill/>
                          <a:ln w="25400">
                            <a:solidFill>
                              <a:srgbClr val="B9593B"/>
                            </a:solidFill>
                            <a:round/>
                            <a:headEnd/>
                            <a:tailEnd/>
                          </a:ln>
                          <a:extLst>
                            <a:ext uri="{909E8E84-426E-40DD-AFC4-6F175D3DCCD1}">
                              <a14:hiddenFill xmlns:a14="http://schemas.microsoft.com/office/drawing/2010/main">
                                <a:noFill/>
                              </a14:hiddenFill>
                            </a:ext>
                          </a:extLst>
                        </wps:spPr>
                        <wps:bodyPr/>
                      </wps:wsp>
                      <wpg:wgp>
                        <wpg:cNvPr id="230" name="Group 11"/>
                        <wpg:cNvGrpSpPr>
                          <a:grpSpLocks/>
                        </wpg:cNvGrpSpPr>
                        <wpg:grpSpPr bwMode="auto">
                          <a:xfrm>
                            <a:off x="7661275" y="1350010"/>
                            <a:ext cx="1036955" cy="961390"/>
                            <a:chOff x="4464" y="1896"/>
                            <a:chExt cx="864" cy="864"/>
                          </a:xfrm>
                        </wpg:grpSpPr>
                        <wps:wsp>
                          <wps:cNvPr id="231" name="Rectangle 12"/>
                          <wps:cNvSpPr>
                            <a:spLocks noChangeArrowheads="1"/>
                          </wps:cNvSpPr>
                          <wps:spPr bwMode="auto">
                            <a:xfrm>
                              <a:off x="4512" y="2232"/>
                              <a:ext cx="768" cy="52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2" name="AutoShape 13" descr="Tuiles"/>
                          <wps:cNvSpPr>
                            <a:spLocks noChangeArrowheads="1"/>
                          </wps:cNvSpPr>
                          <wps:spPr bwMode="auto">
                            <a:xfrm>
                              <a:off x="4464" y="1896"/>
                              <a:ext cx="864" cy="336"/>
                            </a:xfrm>
                            <a:prstGeom prst="triangle">
                              <a:avLst>
                                <a:gd name="adj" fmla="val 50000"/>
                              </a:avLst>
                            </a:prstGeom>
                            <a:pattFill prst="shingle">
                              <a:fgClr>
                                <a:srgbClr val="CC6600"/>
                              </a:fgClr>
                              <a:bgClr>
                                <a:srgbClr val="FF9900"/>
                              </a:bgClr>
                            </a:pattFill>
                            <a:ln w="9525">
                              <a:solidFill>
                                <a:srgbClr val="000000"/>
                              </a:solidFill>
                              <a:miter lim="800000"/>
                              <a:headEnd/>
                              <a:tailEnd/>
                            </a:ln>
                          </wps:spPr>
                          <wps:bodyPr rot="0" vert="horz" wrap="square" lIns="91440" tIns="45720" rIns="91440" bIns="45720" anchor="ctr" anchorCtr="0" upright="1">
                            <a:noAutofit/>
                          </wps:bodyPr>
                        </wps:wsp>
                        <wps:wsp>
                          <wps:cNvPr id="233" name="Rectangle 14"/>
                          <wps:cNvSpPr>
                            <a:spLocks noChangeArrowheads="1"/>
                          </wps:cNvSpPr>
                          <wps:spPr bwMode="auto">
                            <a:xfrm>
                              <a:off x="4656" y="2448"/>
                              <a:ext cx="192" cy="31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34" name="Group 15"/>
                          <wpg:cNvGrpSpPr>
                            <a:grpSpLocks/>
                          </wpg:cNvGrpSpPr>
                          <wpg:grpSpPr bwMode="auto">
                            <a:xfrm>
                              <a:off x="4928" y="2304"/>
                              <a:ext cx="256" cy="192"/>
                              <a:chOff x="4928" y="2304"/>
                              <a:chExt cx="256" cy="192"/>
                            </a:xfrm>
                          </wpg:grpSpPr>
                          <wps:wsp>
                            <wps:cNvPr id="235" name="Rectangle 16"/>
                            <wps:cNvSpPr>
                              <a:spLocks noChangeArrowheads="1"/>
                            </wps:cNvSpPr>
                            <wps:spPr bwMode="auto">
                              <a:xfrm>
                                <a:off x="4948" y="2304"/>
                                <a:ext cx="208" cy="19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6" name="Rectangle 17"/>
                            <wps:cNvSpPr>
                              <a:spLocks noChangeArrowheads="1"/>
                            </wps:cNvSpPr>
                            <wps:spPr bwMode="auto">
                              <a:xfrm>
                                <a:off x="5128" y="2304"/>
                                <a:ext cx="56" cy="192"/>
                              </a:xfrm>
                              <a:prstGeom prst="rect">
                                <a:avLst/>
                              </a:prstGeom>
                              <a:solidFill>
                                <a:srgbClr val="B4783C"/>
                              </a:solidFill>
                              <a:ln w="9525">
                                <a:solidFill>
                                  <a:srgbClr val="000000"/>
                                </a:solidFill>
                                <a:miter lim="800000"/>
                                <a:headEnd/>
                                <a:tailEnd/>
                              </a:ln>
                            </wps:spPr>
                            <wps:bodyPr rot="0" vert="horz" wrap="square" lIns="91440" tIns="45720" rIns="91440" bIns="45720" anchor="ctr" anchorCtr="0" upright="1">
                              <a:noAutofit/>
                            </wps:bodyPr>
                          </wps:wsp>
                          <wps:wsp>
                            <wps:cNvPr id="238" name="Line 18"/>
                            <wps:cNvCnPr>
                              <a:cxnSpLocks noChangeShapeType="1"/>
                            </wps:cNvCnPr>
                            <wps:spPr bwMode="auto">
                              <a:xfrm>
                                <a:off x="5056" y="2304"/>
                                <a:ext cx="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19"/>
                            <wps:cNvSpPr>
                              <a:spLocks noChangeArrowheads="1"/>
                            </wps:cNvSpPr>
                            <wps:spPr bwMode="auto">
                              <a:xfrm>
                                <a:off x="4928" y="2304"/>
                                <a:ext cx="56" cy="192"/>
                              </a:xfrm>
                              <a:prstGeom prst="rect">
                                <a:avLst/>
                              </a:prstGeom>
                              <a:solidFill>
                                <a:srgbClr val="B4783C"/>
                              </a:solidFill>
                              <a:ln w="9525">
                                <a:solidFill>
                                  <a:srgbClr val="000000"/>
                                </a:solidFill>
                                <a:miter lim="800000"/>
                                <a:headEnd/>
                                <a:tailEnd/>
                              </a:ln>
                            </wps:spPr>
                            <wps:bodyPr rot="0" vert="horz" wrap="square" lIns="91440" tIns="45720" rIns="91440" bIns="45720" anchor="ctr" anchorCtr="0" upright="1">
                              <a:noAutofit/>
                            </wps:bodyPr>
                          </wps:wsp>
                        </wpg:grpSp>
                      </wpg:wgp>
                      <wps:wsp>
                        <wps:cNvPr id="240" name="Line 20"/>
                        <wps:cNvCnPr>
                          <a:cxnSpLocks noChangeShapeType="1"/>
                        </wps:cNvCnPr>
                        <wps:spPr bwMode="auto">
                          <a:xfrm>
                            <a:off x="3222625" y="276225"/>
                            <a:ext cx="0" cy="203517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1" name="Line 21"/>
                        <wps:cNvCnPr>
                          <a:cxnSpLocks noChangeShapeType="1"/>
                        </wps:cNvCnPr>
                        <wps:spPr bwMode="auto">
                          <a:xfrm>
                            <a:off x="6440805" y="276225"/>
                            <a:ext cx="0" cy="203517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wgp>
                        <wpg:cNvPr id="242" name="Group 22"/>
                        <wpg:cNvGrpSpPr>
                          <a:grpSpLocks/>
                        </wpg:cNvGrpSpPr>
                        <wpg:grpSpPr bwMode="auto">
                          <a:xfrm>
                            <a:off x="7180580" y="1802765"/>
                            <a:ext cx="226060" cy="508635"/>
                            <a:chOff x="2989" y="4775"/>
                            <a:chExt cx="419" cy="835"/>
                          </a:xfrm>
                        </wpg:grpSpPr>
                        <wps:wsp>
                          <wps:cNvPr id="243" name="Freeform 23"/>
                          <wps:cNvSpPr>
                            <a:spLocks/>
                          </wps:cNvSpPr>
                          <wps:spPr bwMode="auto">
                            <a:xfrm>
                              <a:off x="3122" y="4821"/>
                              <a:ext cx="164" cy="183"/>
                            </a:xfrm>
                            <a:custGeom>
                              <a:avLst/>
                              <a:gdLst>
                                <a:gd name="T0" fmla="*/ 256 w 492"/>
                                <a:gd name="T1" fmla="*/ 126 h 547"/>
                                <a:gd name="T2" fmla="*/ 213 w 492"/>
                                <a:gd name="T3" fmla="*/ 70 h 547"/>
                                <a:gd name="T4" fmla="*/ 153 w 492"/>
                                <a:gd name="T5" fmla="*/ 28 h 547"/>
                                <a:gd name="T6" fmla="*/ 99 w 492"/>
                                <a:gd name="T7" fmla="*/ 0 h 547"/>
                                <a:gd name="T8" fmla="*/ 56 w 492"/>
                                <a:gd name="T9" fmla="*/ 7 h 547"/>
                                <a:gd name="T10" fmla="*/ 24 w 492"/>
                                <a:gd name="T11" fmla="*/ 39 h 547"/>
                                <a:gd name="T12" fmla="*/ 0 w 492"/>
                                <a:gd name="T13" fmla="*/ 134 h 547"/>
                                <a:gd name="T14" fmla="*/ 9 w 492"/>
                                <a:gd name="T15" fmla="*/ 243 h 547"/>
                                <a:gd name="T16" fmla="*/ 35 w 492"/>
                                <a:gd name="T17" fmla="*/ 348 h 547"/>
                                <a:gd name="T18" fmla="*/ 63 w 492"/>
                                <a:gd name="T19" fmla="*/ 429 h 547"/>
                                <a:gd name="T20" fmla="*/ 117 w 492"/>
                                <a:gd name="T21" fmla="*/ 513 h 547"/>
                                <a:gd name="T22" fmla="*/ 163 w 492"/>
                                <a:gd name="T23" fmla="*/ 547 h 547"/>
                                <a:gd name="T24" fmla="*/ 227 w 492"/>
                                <a:gd name="T25" fmla="*/ 547 h 547"/>
                                <a:gd name="T26" fmla="*/ 291 w 492"/>
                                <a:gd name="T27" fmla="*/ 524 h 547"/>
                                <a:gd name="T28" fmla="*/ 324 w 492"/>
                                <a:gd name="T29" fmla="*/ 463 h 547"/>
                                <a:gd name="T30" fmla="*/ 341 w 492"/>
                                <a:gd name="T31" fmla="*/ 386 h 547"/>
                                <a:gd name="T32" fmla="*/ 335 w 492"/>
                                <a:gd name="T33" fmla="*/ 291 h 547"/>
                                <a:gd name="T34" fmla="*/ 484 w 492"/>
                                <a:gd name="T35" fmla="*/ 302 h 547"/>
                                <a:gd name="T36" fmla="*/ 492 w 492"/>
                                <a:gd name="T37" fmla="*/ 260 h 547"/>
                                <a:gd name="T38" fmla="*/ 321 w 492"/>
                                <a:gd name="T39" fmla="*/ 243 h 547"/>
                                <a:gd name="T40" fmla="*/ 277 w 492"/>
                                <a:gd name="T41" fmla="*/ 145 h 547"/>
                                <a:gd name="T42" fmla="*/ 256 w 492"/>
                                <a:gd name="T43" fmla="*/ 12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2" h="547">
                                  <a:moveTo>
                                    <a:pt x="256" y="126"/>
                                  </a:moveTo>
                                  <a:lnTo>
                                    <a:pt x="213" y="70"/>
                                  </a:lnTo>
                                  <a:lnTo>
                                    <a:pt x="153" y="28"/>
                                  </a:lnTo>
                                  <a:lnTo>
                                    <a:pt x="99" y="0"/>
                                  </a:lnTo>
                                  <a:lnTo>
                                    <a:pt x="56" y="7"/>
                                  </a:lnTo>
                                  <a:lnTo>
                                    <a:pt x="24" y="39"/>
                                  </a:lnTo>
                                  <a:lnTo>
                                    <a:pt x="0" y="134"/>
                                  </a:lnTo>
                                  <a:lnTo>
                                    <a:pt x="9" y="243"/>
                                  </a:lnTo>
                                  <a:lnTo>
                                    <a:pt x="35" y="348"/>
                                  </a:lnTo>
                                  <a:lnTo>
                                    <a:pt x="63" y="429"/>
                                  </a:lnTo>
                                  <a:lnTo>
                                    <a:pt x="117" y="513"/>
                                  </a:lnTo>
                                  <a:lnTo>
                                    <a:pt x="163" y="547"/>
                                  </a:lnTo>
                                  <a:lnTo>
                                    <a:pt x="227" y="547"/>
                                  </a:lnTo>
                                  <a:lnTo>
                                    <a:pt x="291" y="524"/>
                                  </a:lnTo>
                                  <a:lnTo>
                                    <a:pt x="324" y="463"/>
                                  </a:lnTo>
                                  <a:lnTo>
                                    <a:pt x="341" y="386"/>
                                  </a:lnTo>
                                  <a:lnTo>
                                    <a:pt x="335" y="291"/>
                                  </a:lnTo>
                                  <a:lnTo>
                                    <a:pt x="484" y="302"/>
                                  </a:lnTo>
                                  <a:lnTo>
                                    <a:pt x="492" y="260"/>
                                  </a:lnTo>
                                  <a:lnTo>
                                    <a:pt x="321" y="243"/>
                                  </a:lnTo>
                                  <a:lnTo>
                                    <a:pt x="277" y="145"/>
                                  </a:lnTo>
                                  <a:lnTo>
                                    <a:pt x="256" y="126"/>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244" name="Freeform 24"/>
                          <wps:cNvSpPr>
                            <a:spLocks/>
                          </wps:cNvSpPr>
                          <wps:spPr bwMode="auto">
                            <a:xfrm>
                              <a:off x="2989" y="4775"/>
                              <a:ext cx="188" cy="292"/>
                            </a:xfrm>
                            <a:custGeom>
                              <a:avLst/>
                              <a:gdLst>
                                <a:gd name="T0" fmla="*/ 331 w 566"/>
                                <a:gd name="T1" fmla="*/ 20 h 877"/>
                                <a:gd name="T2" fmla="*/ 402 w 566"/>
                                <a:gd name="T3" fmla="*/ 0 h 877"/>
                                <a:gd name="T4" fmla="*/ 459 w 566"/>
                                <a:gd name="T5" fmla="*/ 3 h 877"/>
                                <a:gd name="T6" fmla="*/ 502 w 566"/>
                                <a:gd name="T7" fmla="*/ 34 h 877"/>
                                <a:gd name="T8" fmla="*/ 531 w 566"/>
                                <a:gd name="T9" fmla="*/ 84 h 877"/>
                                <a:gd name="T10" fmla="*/ 520 w 566"/>
                                <a:gd name="T11" fmla="*/ 136 h 877"/>
                                <a:gd name="T12" fmla="*/ 480 w 566"/>
                                <a:gd name="T13" fmla="*/ 136 h 877"/>
                                <a:gd name="T14" fmla="*/ 491 w 566"/>
                                <a:gd name="T15" fmla="*/ 93 h 877"/>
                                <a:gd name="T16" fmla="*/ 459 w 566"/>
                                <a:gd name="T17" fmla="*/ 56 h 877"/>
                                <a:gd name="T18" fmla="*/ 428 w 566"/>
                                <a:gd name="T19" fmla="*/ 42 h 877"/>
                                <a:gd name="T20" fmla="*/ 374 w 566"/>
                                <a:gd name="T21" fmla="*/ 56 h 877"/>
                                <a:gd name="T22" fmla="*/ 395 w 566"/>
                                <a:gd name="T23" fmla="*/ 98 h 877"/>
                                <a:gd name="T24" fmla="*/ 402 w 566"/>
                                <a:gd name="T25" fmla="*/ 136 h 877"/>
                                <a:gd name="T26" fmla="*/ 395 w 566"/>
                                <a:gd name="T27" fmla="*/ 168 h 877"/>
                                <a:gd name="T28" fmla="*/ 341 w 566"/>
                                <a:gd name="T29" fmla="*/ 182 h 877"/>
                                <a:gd name="T30" fmla="*/ 284 w 566"/>
                                <a:gd name="T31" fmla="*/ 171 h 877"/>
                                <a:gd name="T32" fmla="*/ 274 w 566"/>
                                <a:gd name="T33" fmla="*/ 146 h 877"/>
                                <a:gd name="T34" fmla="*/ 213 w 566"/>
                                <a:gd name="T35" fmla="*/ 213 h 877"/>
                                <a:gd name="T36" fmla="*/ 178 w 566"/>
                                <a:gd name="T37" fmla="*/ 287 h 877"/>
                                <a:gd name="T38" fmla="*/ 128 w 566"/>
                                <a:gd name="T39" fmla="*/ 382 h 877"/>
                                <a:gd name="T40" fmla="*/ 96 w 566"/>
                                <a:gd name="T41" fmla="*/ 466 h 877"/>
                                <a:gd name="T42" fmla="*/ 82 w 566"/>
                                <a:gd name="T43" fmla="*/ 547 h 877"/>
                                <a:gd name="T44" fmla="*/ 93 w 566"/>
                                <a:gd name="T45" fmla="*/ 589 h 877"/>
                                <a:gd name="T46" fmla="*/ 150 w 566"/>
                                <a:gd name="T47" fmla="*/ 642 h 877"/>
                                <a:gd name="T48" fmla="*/ 267 w 566"/>
                                <a:gd name="T49" fmla="*/ 687 h 877"/>
                                <a:gd name="T50" fmla="*/ 331 w 566"/>
                                <a:gd name="T51" fmla="*/ 708 h 877"/>
                                <a:gd name="T52" fmla="*/ 395 w 566"/>
                                <a:gd name="T53" fmla="*/ 719 h 877"/>
                                <a:gd name="T54" fmla="*/ 491 w 566"/>
                                <a:gd name="T55" fmla="*/ 758 h 877"/>
                                <a:gd name="T56" fmla="*/ 562 w 566"/>
                                <a:gd name="T57" fmla="*/ 782 h 877"/>
                                <a:gd name="T58" fmla="*/ 566 w 566"/>
                                <a:gd name="T59" fmla="*/ 831 h 877"/>
                                <a:gd name="T60" fmla="*/ 531 w 566"/>
                                <a:gd name="T61" fmla="*/ 867 h 877"/>
                                <a:gd name="T62" fmla="*/ 488 w 566"/>
                                <a:gd name="T63" fmla="*/ 877 h 877"/>
                                <a:gd name="T64" fmla="*/ 423 w 566"/>
                                <a:gd name="T65" fmla="*/ 845 h 877"/>
                                <a:gd name="T66" fmla="*/ 274 w 566"/>
                                <a:gd name="T67" fmla="*/ 768 h 877"/>
                                <a:gd name="T68" fmla="*/ 150 w 566"/>
                                <a:gd name="T69" fmla="*/ 715 h 877"/>
                                <a:gd name="T70" fmla="*/ 64 w 566"/>
                                <a:gd name="T71" fmla="*/ 656 h 877"/>
                                <a:gd name="T72" fmla="*/ 6 w 566"/>
                                <a:gd name="T73" fmla="*/ 603 h 877"/>
                                <a:gd name="T74" fmla="*/ 0 w 566"/>
                                <a:gd name="T75" fmla="*/ 539 h 877"/>
                                <a:gd name="T76" fmla="*/ 31 w 566"/>
                                <a:gd name="T77" fmla="*/ 455 h 877"/>
                                <a:gd name="T78" fmla="*/ 96 w 566"/>
                                <a:gd name="T79" fmla="*/ 329 h 877"/>
                                <a:gd name="T80" fmla="*/ 156 w 566"/>
                                <a:gd name="T81" fmla="*/ 224 h 877"/>
                                <a:gd name="T82" fmla="*/ 232 w 566"/>
                                <a:gd name="T83" fmla="*/ 115 h 877"/>
                                <a:gd name="T84" fmla="*/ 289 w 566"/>
                                <a:gd name="T85" fmla="*/ 51 h 877"/>
                                <a:gd name="T86" fmla="*/ 360 w 566"/>
                                <a:gd name="T87" fmla="*/ 20 h 877"/>
                                <a:gd name="T88" fmla="*/ 331 w 566"/>
                                <a:gd name="T89" fmla="*/ 2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6" h="877">
                                  <a:moveTo>
                                    <a:pt x="331" y="20"/>
                                  </a:moveTo>
                                  <a:lnTo>
                                    <a:pt x="402" y="0"/>
                                  </a:lnTo>
                                  <a:lnTo>
                                    <a:pt x="459" y="3"/>
                                  </a:lnTo>
                                  <a:lnTo>
                                    <a:pt x="502" y="34"/>
                                  </a:lnTo>
                                  <a:lnTo>
                                    <a:pt x="531" y="84"/>
                                  </a:lnTo>
                                  <a:lnTo>
                                    <a:pt x="520" y="136"/>
                                  </a:lnTo>
                                  <a:lnTo>
                                    <a:pt x="480" y="136"/>
                                  </a:lnTo>
                                  <a:lnTo>
                                    <a:pt x="491" y="93"/>
                                  </a:lnTo>
                                  <a:lnTo>
                                    <a:pt x="459" y="56"/>
                                  </a:lnTo>
                                  <a:lnTo>
                                    <a:pt x="428" y="42"/>
                                  </a:lnTo>
                                  <a:lnTo>
                                    <a:pt x="374" y="56"/>
                                  </a:lnTo>
                                  <a:lnTo>
                                    <a:pt x="395" y="98"/>
                                  </a:lnTo>
                                  <a:lnTo>
                                    <a:pt x="402" y="136"/>
                                  </a:lnTo>
                                  <a:lnTo>
                                    <a:pt x="395" y="168"/>
                                  </a:lnTo>
                                  <a:lnTo>
                                    <a:pt x="341" y="182"/>
                                  </a:lnTo>
                                  <a:lnTo>
                                    <a:pt x="284" y="171"/>
                                  </a:lnTo>
                                  <a:lnTo>
                                    <a:pt x="274" y="146"/>
                                  </a:lnTo>
                                  <a:lnTo>
                                    <a:pt x="213" y="213"/>
                                  </a:lnTo>
                                  <a:lnTo>
                                    <a:pt x="178" y="287"/>
                                  </a:lnTo>
                                  <a:lnTo>
                                    <a:pt x="128" y="382"/>
                                  </a:lnTo>
                                  <a:lnTo>
                                    <a:pt x="96" y="466"/>
                                  </a:lnTo>
                                  <a:lnTo>
                                    <a:pt x="82" y="547"/>
                                  </a:lnTo>
                                  <a:lnTo>
                                    <a:pt x="93" y="589"/>
                                  </a:lnTo>
                                  <a:lnTo>
                                    <a:pt x="150" y="642"/>
                                  </a:lnTo>
                                  <a:lnTo>
                                    <a:pt x="267" y="687"/>
                                  </a:lnTo>
                                  <a:lnTo>
                                    <a:pt x="331" y="708"/>
                                  </a:lnTo>
                                  <a:lnTo>
                                    <a:pt x="395" y="719"/>
                                  </a:lnTo>
                                  <a:lnTo>
                                    <a:pt x="491" y="758"/>
                                  </a:lnTo>
                                  <a:lnTo>
                                    <a:pt x="562" y="782"/>
                                  </a:lnTo>
                                  <a:lnTo>
                                    <a:pt x="566" y="831"/>
                                  </a:lnTo>
                                  <a:lnTo>
                                    <a:pt x="531" y="867"/>
                                  </a:lnTo>
                                  <a:lnTo>
                                    <a:pt x="488" y="877"/>
                                  </a:lnTo>
                                  <a:lnTo>
                                    <a:pt x="423" y="845"/>
                                  </a:lnTo>
                                  <a:lnTo>
                                    <a:pt x="274" y="768"/>
                                  </a:lnTo>
                                  <a:lnTo>
                                    <a:pt x="150" y="715"/>
                                  </a:lnTo>
                                  <a:lnTo>
                                    <a:pt x="64" y="656"/>
                                  </a:lnTo>
                                  <a:lnTo>
                                    <a:pt x="6" y="603"/>
                                  </a:lnTo>
                                  <a:lnTo>
                                    <a:pt x="0" y="539"/>
                                  </a:lnTo>
                                  <a:lnTo>
                                    <a:pt x="31" y="455"/>
                                  </a:lnTo>
                                  <a:lnTo>
                                    <a:pt x="96" y="329"/>
                                  </a:lnTo>
                                  <a:lnTo>
                                    <a:pt x="156" y="224"/>
                                  </a:lnTo>
                                  <a:lnTo>
                                    <a:pt x="232" y="115"/>
                                  </a:lnTo>
                                  <a:lnTo>
                                    <a:pt x="289" y="51"/>
                                  </a:lnTo>
                                  <a:lnTo>
                                    <a:pt x="360" y="20"/>
                                  </a:lnTo>
                                  <a:lnTo>
                                    <a:pt x="331" y="2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245" name="Freeform 25"/>
                          <wps:cNvSpPr>
                            <a:spLocks/>
                          </wps:cNvSpPr>
                          <wps:spPr bwMode="auto">
                            <a:xfrm>
                              <a:off x="3167" y="5017"/>
                              <a:ext cx="98" cy="275"/>
                            </a:xfrm>
                            <a:custGeom>
                              <a:avLst/>
                              <a:gdLst>
                                <a:gd name="T0" fmla="*/ 18 w 296"/>
                                <a:gd name="T1" fmla="*/ 64 h 824"/>
                                <a:gd name="T2" fmla="*/ 29 w 296"/>
                                <a:gd name="T3" fmla="*/ 22 h 824"/>
                                <a:gd name="T4" fmla="*/ 76 w 296"/>
                                <a:gd name="T5" fmla="*/ 0 h 824"/>
                                <a:gd name="T6" fmla="*/ 118 w 296"/>
                                <a:gd name="T7" fmla="*/ 0 h 824"/>
                                <a:gd name="T8" fmla="*/ 171 w 296"/>
                                <a:gd name="T9" fmla="*/ 32 h 824"/>
                                <a:gd name="T10" fmla="*/ 222 w 296"/>
                                <a:gd name="T11" fmla="*/ 106 h 824"/>
                                <a:gd name="T12" fmla="*/ 258 w 296"/>
                                <a:gd name="T13" fmla="*/ 183 h 824"/>
                                <a:gd name="T14" fmla="*/ 275 w 296"/>
                                <a:gd name="T15" fmla="*/ 288 h 824"/>
                                <a:gd name="T16" fmla="*/ 290 w 296"/>
                                <a:gd name="T17" fmla="*/ 411 h 824"/>
                                <a:gd name="T18" fmla="*/ 296 w 296"/>
                                <a:gd name="T19" fmla="*/ 529 h 824"/>
                                <a:gd name="T20" fmla="*/ 296 w 296"/>
                                <a:gd name="T21" fmla="*/ 684 h 824"/>
                                <a:gd name="T22" fmla="*/ 275 w 296"/>
                                <a:gd name="T23" fmla="*/ 779 h 824"/>
                                <a:gd name="T24" fmla="*/ 236 w 296"/>
                                <a:gd name="T25" fmla="*/ 813 h 824"/>
                                <a:gd name="T26" fmla="*/ 168 w 296"/>
                                <a:gd name="T27" fmla="*/ 824 h 824"/>
                                <a:gd name="T28" fmla="*/ 97 w 296"/>
                                <a:gd name="T29" fmla="*/ 821 h 824"/>
                                <a:gd name="T30" fmla="*/ 60 w 296"/>
                                <a:gd name="T31" fmla="*/ 779 h 824"/>
                                <a:gd name="T32" fmla="*/ 40 w 296"/>
                                <a:gd name="T33" fmla="*/ 705 h 824"/>
                                <a:gd name="T34" fmla="*/ 22 w 296"/>
                                <a:gd name="T35" fmla="*/ 632 h 824"/>
                                <a:gd name="T36" fmla="*/ 8 w 296"/>
                                <a:gd name="T37" fmla="*/ 498 h 824"/>
                                <a:gd name="T38" fmla="*/ 0 w 296"/>
                                <a:gd name="T39" fmla="*/ 348 h 824"/>
                                <a:gd name="T40" fmla="*/ 0 w 296"/>
                                <a:gd name="T41" fmla="*/ 172 h 824"/>
                                <a:gd name="T42" fmla="*/ 18 w 296"/>
                                <a:gd name="T43" fmla="*/ 95 h 824"/>
                                <a:gd name="T44" fmla="*/ 18 w 296"/>
                                <a:gd name="T45" fmla="*/ 64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824">
                                  <a:moveTo>
                                    <a:pt x="18" y="64"/>
                                  </a:moveTo>
                                  <a:lnTo>
                                    <a:pt x="29" y="22"/>
                                  </a:lnTo>
                                  <a:lnTo>
                                    <a:pt x="76" y="0"/>
                                  </a:lnTo>
                                  <a:lnTo>
                                    <a:pt x="118" y="0"/>
                                  </a:lnTo>
                                  <a:lnTo>
                                    <a:pt x="171" y="32"/>
                                  </a:lnTo>
                                  <a:lnTo>
                                    <a:pt x="222" y="106"/>
                                  </a:lnTo>
                                  <a:lnTo>
                                    <a:pt x="258" y="183"/>
                                  </a:lnTo>
                                  <a:lnTo>
                                    <a:pt x="275" y="288"/>
                                  </a:lnTo>
                                  <a:lnTo>
                                    <a:pt x="290" y="411"/>
                                  </a:lnTo>
                                  <a:lnTo>
                                    <a:pt x="296" y="529"/>
                                  </a:lnTo>
                                  <a:lnTo>
                                    <a:pt x="296" y="684"/>
                                  </a:lnTo>
                                  <a:lnTo>
                                    <a:pt x="275" y="779"/>
                                  </a:lnTo>
                                  <a:lnTo>
                                    <a:pt x="236" y="813"/>
                                  </a:lnTo>
                                  <a:lnTo>
                                    <a:pt x="168" y="824"/>
                                  </a:lnTo>
                                  <a:lnTo>
                                    <a:pt x="97" y="821"/>
                                  </a:lnTo>
                                  <a:lnTo>
                                    <a:pt x="60" y="779"/>
                                  </a:lnTo>
                                  <a:lnTo>
                                    <a:pt x="40" y="705"/>
                                  </a:lnTo>
                                  <a:lnTo>
                                    <a:pt x="22" y="632"/>
                                  </a:lnTo>
                                  <a:lnTo>
                                    <a:pt x="8" y="498"/>
                                  </a:lnTo>
                                  <a:lnTo>
                                    <a:pt x="0" y="348"/>
                                  </a:lnTo>
                                  <a:lnTo>
                                    <a:pt x="0" y="172"/>
                                  </a:lnTo>
                                  <a:lnTo>
                                    <a:pt x="18" y="95"/>
                                  </a:lnTo>
                                  <a:lnTo>
                                    <a:pt x="18" y="64"/>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246" name="Freeform 26"/>
                          <wps:cNvSpPr>
                            <a:spLocks/>
                          </wps:cNvSpPr>
                          <wps:spPr bwMode="auto">
                            <a:xfrm>
                              <a:off x="3212" y="5025"/>
                              <a:ext cx="151" cy="211"/>
                            </a:xfrm>
                            <a:custGeom>
                              <a:avLst/>
                              <a:gdLst>
                                <a:gd name="T0" fmla="*/ 25 w 452"/>
                                <a:gd name="T1" fmla="*/ 0 h 633"/>
                                <a:gd name="T2" fmla="*/ 117 w 452"/>
                                <a:gd name="T3" fmla="*/ 11 h 633"/>
                                <a:gd name="T4" fmla="*/ 213 w 452"/>
                                <a:gd name="T5" fmla="*/ 28 h 633"/>
                                <a:gd name="T6" fmla="*/ 313 w 452"/>
                                <a:gd name="T7" fmla="*/ 84 h 633"/>
                                <a:gd name="T8" fmla="*/ 384 w 452"/>
                                <a:gd name="T9" fmla="*/ 126 h 633"/>
                                <a:gd name="T10" fmla="*/ 431 w 452"/>
                                <a:gd name="T11" fmla="*/ 187 h 633"/>
                                <a:gd name="T12" fmla="*/ 452 w 452"/>
                                <a:gd name="T13" fmla="*/ 221 h 633"/>
                                <a:gd name="T14" fmla="*/ 409 w 452"/>
                                <a:gd name="T15" fmla="*/ 324 h 633"/>
                                <a:gd name="T16" fmla="*/ 341 w 452"/>
                                <a:gd name="T17" fmla="*/ 387 h 633"/>
                                <a:gd name="T18" fmla="*/ 259 w 452"/>
                                <a:gd name="T19" fmla="*/ 432 h 633"/>
                                <a:gd name="T20" fmla="*/ 216 w 452"/>
                                <a:gd name="T21" fmla="*/ 460 h 633"/>
                                <a:gd name="T22" fmla="*/ 142 w 452"/>
                                <a:gd name="T23" fmla="*/ 474 h 633"/>
                                <a:gd name="T24" fmla="*/ 139 w 452"/>
                                <a:gd name="T25" fmla="*/ 502 h 633"/>
                                <a:gd name="T26" fmla="*/ 196 w 452"/>
                                <a:gd name="T27" fmla="*/ 527 h 633"/>
                                <a:gd name="T28" fmla="*/ 278 w 452"/>
                                <a:gd name="T29" fmla="*/ 549 h 633"/>
                                <a:gd name="T30" fmla="*/ 355 w 452"/>
                                <a:gd name="T31" fmla="*/ 591 h 633"/>
                                <a:gd name="T32" fmla="*/ 324 w 452"/>
                                <a:gd name="T33" fmla="*/ 622 h 633"/>
                                <a:gd name="T34" fmla="*/ 292 w 452"/>
                                <a:gd name="T35" fmla="*/ 633 h 633"/>
                                <a:gd name="T36" fmla="*/ 245 w 452"/>
                                <a:gd name="T37" fmla="*/ 586 h 633"/>
                                <a:gd name="T38" fmla="*/ 174 w 452"/>
                                <a:gd name="T39" fmla="*/ 558 h 633"/>
                                <a:gd name="T40" fmla="*/ 117 w 452"/>
                                <a:gd name="T41" fmla="*/ 538 h 633"/>
                                <a:gd name="T42" fmla="*/ 117 w 452"/>
                                <a:gd name="T43" fmla="*/ 496 h 633"/>
                                <a:gd name="T44" fmla="*/ 128 w 452"/>
                                <a:gd name="T45" fmla="*/ 450 h 633"/>
                                <a:gd name="T46" fmla="*/ 164 w 452"/>
                                <a:gd name="T47" fmla="*/ 432 h 633"/>
                                <a:gd name="T48" fmla="*/ 278 w 452"/>
                                <a:gd name="T49" fmla="*/ 387 h 633"/>
                                <a:gd name="T50" fmla="*/ 341 w 452"/>
                                <a:gd name="T51" fmla="*/ 316 h 633"/>
                                <a:gd name="T52" fmla="*/ 388 w 452"/>
                                <a:gd name="T53" fmla="*/ 243 h 633"/>
                                <a:gd name="T54" fmla="*/ 377 w 452"/>
                                <a:gd name="T55" fmla="*/ 207 h 633"/>
                                <a:gd name="T56" fmla="*/ 341 w 452"/>
                                <a:gd name="T57" fmla="*/ 165 h 633"/>
                                <a:gd name="T58" fmla="*/ 256 w 452"/>
                                <a:gd name="T59" fmla="*/ 106 h 633"/>
                                <a:gd name="T60" fmla="*/ 153 w 452"/>
                                <a:gd name="T61" fmla="*/ 84 h 633"/>
                                <a:gd name="T62" fmla="*/ 85 w 452"/>
                                <a:gd name="T63" fmla="*/ 81 h 633"/>
                                <a:gd name="T64" fmla="*/ 25 w 452"/>
                                <a:gd name="T65" fmla="*/ 81 h 633"/>
                                <a:gd name="T66" fmla="*/ 0 w 452"/>
                                <a:gd name="T67" fmla="*/ 42 h 633"/>
                                <a:gd name="T68" fmla="*/ 25 w 452"/>
                                <a:gd name="T6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2" h="633">
                                  <a:moveTo>
                                    <a:pt x="25" y="0"/>
                                  </a:moveTo>
                                  <a:lnTo>
                                    <a:pt x="117" y="11"/>
                                  </a:lnTo>
                                  <a:lnTo>
                                    <a:pt x="213" y="28"/>
                                  </a:lnTo>
                                  <a:lnTo>
                                    <a:pt x="313" y="84"/>
                                  </a:lnTo>
                                  <a:lnTo>
                                    <a:pt x="384" y="126"/>
                                  </a:lnTo>
                                  <a:lnTo>
                                    <a:pt x="431" y="187"/>
                                  </a:lnTo>
                                  <a:lnTo>
                                    <a:pt x="452" y="221"/>
                                  </a:lnTo>
                                  <a:lnTo>
                                    <a:pt x="409" y="324"/>
                                  </a:lnTo>
                                  <a:lnTo>
                                    <a:pt x="341" y="387"/>
                                  </a:lnTo>
                                  <a:lnTo>
                                    <a:pt x="259" y="432"/>
                                  </a:lnTo>
                                  <a:lnTo>
                                    <a:pt x="216" y="460"/>
                                  </a:lnTo>
                                  <a:lnTo>
                                    <a:pt x="142" y="474"/>
                                  </a:lnTo>
                                  <a:lnTo>
                                    <a:pt x="139" y="502"/>
                                  </a:lnTo>
                                  <a:lnTo>
                                    <a:pt x="196" y="527"/>
                                  </a:lnTo>
                                  <a:lnTo>
                                    <a:pt x="278" y="549"/>
                                  </a:lnTo>
                                  <a:lnTo>
                                    <a:pt x="355" y="591"/>
                                  </a:lnTo>
                                  <a:lnTo>
                                    <a:pt x="324" y="622"/>
                                  </a:lnTo>
                                  <a:lnTo>
                                    <a:pt x="292" y="633"/>
                                  </a:lnTo>
                                  <a:lnTo>
                                    <a:pt x="245" y="586"/>
                                  </a:lnTo>
                                  <a:lnTo>
                                    <a:pt x="174" y="558"/>
                                  </a:lnTo>
                                  <a:lnTo>
                                    <a:pt x="117" y="538"/>
                                  </a:lnTo>
                                  <a:lnTo>
                                    <a:pt x="117" y="496"/>
                                  </a:lnTo>
                                  <a:lnTo>
                                    <a:pt x="128" y="450"/>
                                  </a:lnTo>
                                  <a:lnTo>
                                    <a:pt x="164" y="432"/>
                                  </a:lnTo>
                                  <a:lnTo>
                                    <a:pt x="278" y="387"/>
                                  </a:lnTo>
                                  <a:lnTo>
                                    <a:pt x="341" y="316"/>
                                  </a:lnTo>
                                  <a:lnTo>
                                    <a:pt x="388" y="243"/>
                                  </a:lnTo>
                                  <a:lnTo>
                                    <a:pt x="377" y="207"/>
                                  </a:lnTo>
                                  <a:lnTo>
                                    <a:pt x="341" y="165"/>
                                  </a:lnTo>
                                  <a:lnTo>
                                    <a:pt x="256" y="106"/>
                                  </a:lnTo>
                                  <a:lnTo>
                                    <a:pt x="153" y="84"/>
                                  </a:lnTo>
                                  <a:lnTo>
                                    <a:pt x="85" y="81"/>
                                  </a:lnTo>
                                  <a:lnTo>
                                    <a:pt x="25" y="81"/>
                                  </a:lnTo>
                                  <a:lnTo>
                                    <a:pt x="0" y="42"/>
                                  </a:lnTo>
                                  <a:lnTo>
                                    <a:pt x="25"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247" name="Freeform 27"/>
                          <wps:cNvSpPr>
                            <a:spLocks/>
                          </wps:cNvSpPr>
                          <wps:spPr bwMode="auto">
                            <a:xfrm>
                              <a:off x="3224" y="5264"/>
                              <a:ext cx="184" cy="341"/>
                            </a:xfrm>
                            <a:custGeom>
                              <a:avLst/>
                              <a:gdLst>
                                <a:gd name="T0" fmla="*/ 64 w 551"/>
                                <a:gd name="T1" fmla="*/ 0 h 1023"/>
                                <a:gd name="T2" fmla="*/ 14 w 551"/>
                                <a:gd name="T3" fmla="*/ 0 h 1023"/>
                                <a:gd name="T4" fmla="*/ 0 w 551"/>
                                <a:gd name="T5" fmla="*/ 73 h 1023"/>
                                <a:gd name="T6" fmla="*/ 36 w 551"/>
                                <a:gd name="T7" fmla="*/ 117 h 1023"/>
                                <a:gd name="T8" fmla="*/ 150 w 551"/>
                                <a:gd name="T9" fmla="*/ 218 h 1023"/>
                                <a:gd name="T10" fmla="*/ 250 w 551"/>
                                <a:gd name="T11" fmla="*/ 348 h 1023"/>
                                <a:gd name="T12" fmla="*/ 315 w 551"/>
                                <a:gd name="T13" fmla="*/ 482 h 1023"/>
                                <a:gd name="T14" fmla="*/ 325 w 551"/>
                                <a:gd name="T15" fmla="*/ 569 h 1023"/>
                                <a:gd name="T16" fmla="*/ 321 w 551"/>
                                <a:gd name="T17" fmla="*/ 633 h 1023"/>
                                <a:gd name="T18" fmla="*/ 293 w 551"/>
                                <a:gd name="T19" fmla="*/ 776 h 1023"/>
                                <a:gd name="T20" fmla="*/ 257 w 551"/>
                                <a:gd name="T21" fmla="*/ 893 h 1023"/>
                                <a:gd name="T22" fmla="*/ 226 w 551"/>
                                <a:gd name="T23" fmla="*/ 960 h 1023"/>
                                <a:gd name="T24" fmla="*/ 218 w 551"/>
                                <a:gd name="T25" fmla="*/ 1002 h 1023"/>
                                <a:gd name="T26" fmla="*/ 250 w 551"/>
                                <a:gd name="T27" fmla="*/ 1002 h 1023"/>
                                <a:gd name="T28" fmla="*/ 300 w 551"/>
                                <a:gd name="T29" fmla="*/ 988 h 1023"/>
                                <a:gd name="T30" fmla="*/ 315 w 551"/>
                                <a:gd name="T31" fmla="*/ 991 h 1023"/>
                                <a:gd name="T32" fmla="*/ 418 w 551"/>
                                <a:gd name="T33" fmla="*/ 998 h 1023"/>
                                <a:gd name="T34" fmla="*/ 497 w 551"/>
                                <a:gd name="T35" fmla="*/ 1023 h 1023"/>
                                <a:gd name="T36" fmla="*/ 525 w 551"/>
                                <a:gd name="T37" fmla="*/ 1009 h 1023"/>
                                <a:gd name="T38" fmla="*/ 551 w 551"/>
                                <a:gd name="T39" fmla="*/ 956 h 1023"/>
                                <a:gd name="T40" fmla="*/ 525 w 551"/>
                                <a:gd name="T41" fmla="*/ 928 h 1023"/>
                                <a:gd name="T42" fmla="*/ 408 w 551"/>
                                <a:gd name="T43" fmla="*/ 924 h 1023"/>
                                <a:gd name="T44" fmla="*/ 325 w 551"/>
                                <a:gd name="T45" fmla="*/ 935 h 1023"/>
                                <a:gd name="T46" fmla="*/ 283 w 551"/>
                                <a:gd name="T47" fmla="*/ 956 h 1023"/>
                                <a:gd name="T48" fmla="*/ 289 w 551"/>
                                <a:gd name="T49" fmla="*/ 907 h 1023"/>
                                <a:gd name="T50" fmla="*/ 332 w 551"/>
                                <a:gd name="T51" fmla="*/ 833 h 1023"/>
                                <a:gd name="T52" fmla="*/ 368 w 551"/>
                                <a:gd name="T53" fmla="*/ 717 h 1023"/>
                                <a:gd name="T54" fmla="*/ 397 w 551"/>
                                <a:gd name="T55" fmla="*/ 619 h 1023"/>
                                <a:gd name="T56" fmla="*/ 375 w 551"/>
                                <a:gd name="T57" fmla="*/ 506 h 1023"/>
                                <a:gd name="T58" fmla="*/ 343 w 551"/>
                                <a:gd name="T59" fmla="*/ 387 h 1023"/>
                                <a:gd name="T60" fmla="*/ 278 w 551"/>
                                <a:gd name="T61" fmla="*/ 249 h 1023"/>
                                <a:gd name="T62" fmla="*/ 186 w 551"/>
                                <a:gd name="T63" fmla="*/ 123 h 1023"/>
                                <a:gd name="T64" fmla="*/ 107 w 551"/>
                                <a:gd name="T65" fmla="*/ 31 h 1023"/>
                                <a:gd name="T66" fmla="*/ 64 w 551"/>
                                <a:gd name="T67"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1" h="1023">
                                  <a:moveTo>
                                    <a:pt x="64" y="0"/>
                                  </a:moveTo>
                                  <a:lnTo>
                                    <a:pt x="14" y="0"/>
                                  </a:lnTo>
                                  <a:lnTo>
                                    <a:pt x="0" y="73"/>
                                  </a:lnTo>
                                  <a:lnTo>
                                    <a:pt x="36" y="117"/>
                                  </a:lnTo>
                                  <a:lnTo>
                                    <a:pt x="150" y="218"/>
                                  </a:lnTo>
                                  <a:lnTo>
                                    <a:pt x="250" y="348"/>
                                  </a:lnTo>
                                  <a:lnTo>
                                    <a:pt x="315" y="482"/>
                                  </a:lnTo>
                                  <a:lnTo>
                                    <a:pt x="325" y="569"/>
                                  </a:lnTo>
                                  <a:lnTo>
                                    <a:pt x="321" y="633"/>
                                  </a:lnTo>
                                  <a:lnTo>
                                    <a:pt x="293" y="776"/>
                                  </a:lnTo>
                                  <a:lnTo>
                                    <a:pt x="257" y="893"/>
                                  </a:lnTo>
                                  <a:lnTo>
                                    <a:pt x="226" y="960"/>
                                  </a:lnTo>
                                  <a:lnTo>
                                    <a:pt x="218" y="1002"/>
                                  </a:lnTo>
                                  <a:lnTo>
                                    <a:pt x="250" y="1002"/>
                                  </a:lnTo>
                                  <a:lnTo>
                                    <a:pt x="300" y="988"/>
                                  </a:lnTo>
                                  <a:lnTo>
                                    <a:pt x="315" y="991"/>
                                  </a:lnTo>
                                  <a:lnTo>
                                    <a:pt x="418" y="998"/>
                                  </a:lnTo>
                                  <a:lnTo>
                                    <a:pt x="497" y="1023"/>
                                  </a:lnTo>
                                  <a:lnTo>
                                    <a:pt x="525" y="1009"/>
                                  </a:lnTo>
                                  <a:lnTo>
                                    <a:pt x="551" y="956"/>
                                  </a:lnTo>
                                  <a:lnTo>
                                    <a:pt x="525" y="928"/>
                                  </a:lnTo>
                                  <a:lnTo>
                                    <a:pt x="408" y="924"/>
                                  </a:lnTo>
                                  <a:lnTo>
                                    <a:pt x="325" y="935"/>
                                  </a:lnTo>
                                  <a:lnTo>
                                    <a:pt x="283" y="956"/>
                                  </a:lnTo>
                                  <a:lnTo>
                                    <a:pt x="289" y="907"/>
                                  </a:lnTo>
                                  <a:lnTo>
                                    <a:pt x="332" y="833"/>
                                  </a:lnTo>
                                  <a:lnTo>
                                    <a:pt x="368" y="717"/>
                                  </a:lnTo>
                                  <a:lnTo>
                                    <a:pt x="397" y="619"/>
                                  </a:lnTo>
                                  <a:lnTo>
                                    <a:pt x="375" y="506"/>
                                  </a:lnTo>
                                  <a:lnTo>
                                    <a:pt x="343" y="387"/>
                                  </a:lnTo>
                                  <a:lnTo>
                                    <a:pt x="278" y="249"/>
                                  </a:lnTo>
                                  <a:lnTo>
                                    <a:pt x="186" y="123"/>
                                  </a:lnTo>
                                  <a:lnTo>
                                    <a:pt x="107" y="31"/>
                                  </a:lnTo>
                                  <a:lnTo>
                                    <a:pt x="64"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248" name="Freeform 28"/>
                          <wps:cNvSpPr>
                            <a:spLocks/>
                          </wps:cNvSpPr>
                          <wps:spPr bwMode="auto">
                            <a:xfrm>
                              <a:off x="3109" y="5263"/>
                              <a:ext cx="123" cy="347"/>
                            </a:xfrm>
                            <a:custGeom>
                              <a:avLst/>
                              <a:gdLst>
                                <a:gd name="T0" fmla="*/ 256 w 370"/>
                                <a:gd name="T1" fmla="*/ 0 h 1042"/>
                                <a:gd name="T2" fmla="*/ 210 w 370"/>
                                <a:gd name="T3" fmla="*/ 98 h 1042"/>
                                <a:gd name="T4" fmla="*/ 177 w 370"/>
                                <a:gd name="T5" fmla="*/ 242 h 1042"/>
                                <a:gd name="T6" fmla="*/ 139 w 370"/>
                                <a:gd name="T7" fmla="*/ 401 h 1042"/>
                                <a:gd name="T8" fmla="*/ 103 w 370"/>
                                <a:gd name="T9" fmla="*/ 561 h 1042"/>
                                <a:gd name="T10" fmla="*/ 103 w 370"/>
                                <a:gd name="T11" fmla="*/ 621 h 1042"/>
                                <a:gd name="T12" fmla="*/ 139 w 370"/>
                                <a:gd name="T13" fmla="*/ 727 h 1042"/>
                                <a:gd name="T14" fmla="*/ 188 w 370"/>
                                <a:gd name="T15" fmla="*/ 783 h 1042"/>
                                <a:gd name="T16" fmla="*/ 235 w 370"/>
                                <a:gd name="T17" fmla="*/ 853 h 1042"/>
                                <a:gd name="T18" fmla="*/ 267 w 370"/>
                                <a:gd name="T19" fmla="*/ 905 h 1042"/>
                                <a:gd name="T20" fmla="*/ 253 w 370"/>
                                <a:gd name="T21" fmla="*/ 930 h 1042"/>
                                <a:gd name="T22" fmla="*/ 171 w 370"/>
                                <a:gd name="T23" fmla="*/ 940 h 1042"/>
                                <a:gd name="T24" fmla="*/ 39 w 370"/>
                                <a:gd name="T25" fmla="*/ 961 h 1042"/>
                                <a:gd name="T26" fmla="*/ 0 w 370"/>
                                <a:gd name="T27" fmla="*/ 993 h 1042"/>
                                <a:gd name="T28" fmla="*/ 32 w 370"/>
                                <a:gd name="T29" fmla="*/ 1021 h 1042"/>
                                <a:gd name="T30" fmla="*/ 106 w 370"/>
                                <a:gd name="T31" fmla="*/ 1042 h 1042"/>
                                <a:gd name="T32" fmla="*/ 193 w 370"/>
                                <a:gd name="T33" fmla="*/ 1000 h 1042"/>
                                <a:gd name="T34" fmla="*/ 256 w 370"/>
                                <a:gd name="T35" fmla="*/ 972 h 1042"/>
                                <a:gd name="T36" fmla="*/ 338 w 370"/>
                                <a:gd name="T37" fmla="*/ 961 h 1042"/>
                                <a:gd name="T38" fmla="*/ 370 w 370"/>
                                <a:gd name="T39" fmla="*/ 951 h 1042"/>
                                <a:gd name="T40" fmla="*/ 359 w 370"/>
                                <a:gd name="T41" fmla="*/ 916 h 1042"/>
                                <a:gd name="T42" fmla="*/ 267 w 370"/>
                                <a:gd name="T43" fmla="*/ 825 h 1042"/>
                                <a:gd name="T44" fmla="*/ 213 w 370"/>
                                <a:gd name="T45" fmla="*/ 730 h 1042"/>
                                <a:gd name="T46" fmla="*/ 167 w 370"/>
                                <a:gd name="T47" fmla="*/ 666 h 1042"/>
                                <a:gd name="T48" fmla="*/ 160 w 370"/>
                                <a:gd name="T49" fmla="*/ 604 h 1042"/>
                                <a:gd name="T50" fmla="*/ 182 w 370"/>
                                <a:gd name="T51" fmla="*/ 499 h 1042"/>
                                <a:gd name="T52" fmla="*/ 231 w 370"/>
                                <a:gd name="T53" fmla="*/ 390 h 1042"/>
                                <a:gd name="T54" fmla="*/ 285 w 370"/>
                                <a:gd name="T55" fmla="*/ 204 h 1042"/>
                                <a:gd name="T56" fmla="*/ 331 w 370"/>
                                <a:gd name="T57" fmla="*/ 95 h 1042"/>
                                <a:gd name="T58" fmla="*/ 327 w 370"/>
                                <a:gd name="T59" fmla="*/ 31 h 1042"/>
                                <a:gd name="T60" fmla="*/ 285 w 370"/>
                                <a:gd name="T61" fmla="*/ 0 h 1042"/>
                                <a:gd name="T62" fmla="*/ 256 w 370"/>
                                <a:gd name="T63"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1042">
                                  <a:moveTo>
                                    <a:pt x="256" y="0"/>
                                  </a:moveTo>
                                  <a:lnTo>
                                    <a:pt x="210" y="98"/>
                                  </a:lnTo>
                                  <a:lnTo>
                                    <a:pt x="177" y="242"/>
                                  </a:lnTo>
                                  <a:lnTo>
                                    <a:pt x="139" y="401"/>
                                  </a:lnTo>
                                  <a:lnTo>
                                    <a:pt x="103" y="561"/>
                                  </a:lnTo>
                                  <a:lnTo>
                                    <a:pt x="103" y="621"/>
                                  </a:lnTo>
                                  <a:lnTo>
                                    <a:pt x="139" y="727"/>
                                  </a:lnTo>
                                  <a:lnTo>
                                    <a:pt x="188" y="783"/>
                                  </a:lnTo>
                                  <a:lnTo>
                                    <a:pt x="235" y="853"/>
                                  </a:lnTo>
                                  <a:lnTo>
                                    <a:pt x="267" y="905"/>
                                  </a:lnTo>
                                  <a:lnTo>
                                    <a:pt x="253" y="930"/>
                                  </a:lnTo>
                                  <a:lnTo>
                                    <a:pt x="171" y="940"/>
                                  </a:lnTo>
                                  <a:lnTo>
                                    <a:pt x="39" y="961"/>
                                  </a:lnTo>
                                  <a:lnTo>
                                    <a:pt x="0" y="993"/>
                                  </a:lnTo>
                                  <a:lnTo>
                                    <a:pt x="32" y="1021"/>
                                  </a:lnTo>
                                  <a:lnTo>
                                    <a:pt x="106" y="1042"/>
                                  </a:lnTo>
                                  <a:lnTo>
                                    <a:pt x="193" y="1000"/>
                                  </a:lnTo>
                                  <a:lnTo>
                                    <a:pt x="256" y="972"/>
                                  </a:lnTo>
                                  <a:lnTo>
                                    <a:pt x="338" y="961"/>
                                  </a:lnTo>
                                  <a:lnTo>
                                    <a:pt x="370" y="951"/>
                                  </a:lnTo>
                                  <a:lnTo>
                                    <a:pt x="359" y="916"/>
                                  </a:lnTo>
                                  <a:lnTo>
                                    <a:pt x="267" y="825"/>
                                  </a:lnTo>
                                  <a:lnTo>
                                    <a:pt x="213" y="730"/>
                                  </a:lnTo>
                                  <a:lnTo>
                                    <a:pt x="167" y="666"/>
                                  </a:lnTo>
                                  <a:lnTo>
                                    <a:pt x="160" y="604"/>
                                  </a:lnTo>
                                  <a:lnTo>
                                    <a:pt x="182" y="499"/>
                                  </a:lnTo>
                                  <a:lnTo>
                                    <a:pt x="231" y="390"/>
                                  </a:lnTo>
                                  <a:lnTo>
                                    <a:pt x="285" y="204"/>
                                  </a:lnTo>
                                  <a:lnTo>
                                    <a:pt x="331" y="95"/>
                                  </a:lnTo>
                                  <a:lnTo>
                                    <a:pt x="327" y="31"/>
                                  </a:lnTo>
                                  <a:lnTo>
                                    <a:pt x="285" y="0"/>
                                  </a:lnTo>
                                  <a:lnTo>
                                    <a:pt x="256"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g:wgp>
                      <wpg:wgp>
                        <wpg:cNvPr id="249" name="Group 29"/>
                        <wpg:cNvGrpSpPr>
                          <a:grpSpLocks/>
                        </wpg:cNvGrpSpPr>
                        <wpg:grpSpPr bwMode="auto">
                          <a:xfrm>
                            <a:off x="7437120" y="1945640"/>
                            <a:ext cx="147955" cy="360680"/>
                            <a:chOff x="2989" y="4775"/>
                            <a:chExt cx="419" cy="835"/>
                          </a:xfrm>
                        </wpg:grpSpPr>
                        <wps:wsp>
                          <wps:cNvPr id="451" name="Freeform 30"/>
                          <wps:cNvSpPr>
                            <a:spLocks/>
                          </wps:cNvSpPr>
                          <wps:spPr bwMode="auto">
                            <a:xfrm>
                              <a:off x="3122" y="4821"/>
                              <a:ext cx="164" cy="183"/>
                            </a:xfrm>
                            <a:custGeom>
                              <a:avLst/>
                              <a:gdLst>
                                <a:gd name="T0" fmla="*/ 256 w 492"/>
                                <a:gd name="T1" fmla="*/ 126 h 547"/>
                                <a:gd name="T2" fmla="*/ 213 w 492"/>
                                <a:gd name="T3" fmla="*/ 70 h 547"/>
                                <a:gd name="T4" fmla="*/ 153 w 492"/>
                                <a:gd name="T5" fmla="*/ 28 h 547"/>
                                <a:gd name="T6" fmla="*/ 99 w 492"/>
                                <a:gd name="T7" fmla="*/ 0 h 547"/>
                                <a:gd name="T8" fmla="*/ 56 w 492"/>
                                <a:gd name="T9" fmla="*/ 7 h 547"/>
                                <a:gd name="T10" fmla="*/ 24 w 492"/>
                                <a:gd name="T11" fmla="*/ 39 h 547"/>
                                <a:gd name="T12" fmla="*/ 0 w 492"/>
                                <a:gd name="T13" fmla="*/ 134 h 547"/>
                                <a:gd name="T14" fmla="*/ 9 w 492"/>
                                <a:gd name="T15" fmla="*/ 243 h 547"/>
                                <a:gd name="T16" fmla="*/ 35 w 492"/>
                                <a:gd name="T17" fmla="*/ 348 h 547"/>
                                <a:gd name="T18" fmla="*/ 63 w 492"/>
                                <a:gd name="T19" fmla="*/ 429 h 547"/>
                                <a:gd name="T20" fmla="*/ 117 w 492"/>
                                <a:gd name="T21" fmla="*/ 513 h 547"/>
                                <a:gd name="T22" fmla="*/ 163 w 492"/>
                                <a:gd name="T23" fmla="*/ 547 h 547"/>
                                <a:gd name="T24" fmla="*/ 227 w 492"/>
                                <a:gd name="T25" fmla="*/ 547 h 547"/>
                                <a:gd name="T26" fmla="*/ 291 w 492"/>
                                <a:gd name="T27" fmla="*/ 524 h 547"/>
                                <a:gd name="T28" fmla="*/ 324 w 492"/>
                                <a:gd name="T29" fmla="*/ 463 h 547"/>
                                <a:gd name="T30" fmla="*/ 341 w 492"/>
                                <a:gd name="T31" fmla="*/ 386 h 547"/>
                                <a:gd name="T32" fmla="*/ 335 w 492"/>
                                <a:gd name="T33" fmla="*/ 291 h 547"/>
                                <a:gd name="T34" fmla="*/ 484 w 492"/>
                                <a:gd name="T35" fmla="*/ 302 h 547"/>
                                <a:gd name="T36" fmla="*/ 492 w 492"/>
                                <a:gd name="T37" fmla="*/ 260 h 547"/>
                                <a:gd name="T38" fmla="*/ 321 w 492"/>
                                <a:gd name="T39" fmla="*/ 243 h 547"/>
                                <a:gd name="T40" fmla="*/ 277 w 492"/>
                                <a:gd name="T41" fmla="*/ 145 h 547"/>
                                <a:gd name="T42" fmla="*/ 256 w 492"/>
                                <a:gd name="T43" fmla="*/ 12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2" h="547">
                                  <a:moveTo>
                                    <a:pt x="256" y="126"/>
                                  </a:moveTo>
                                  <a:lnTo>
                                    <a:pt x="213" y="70"/>
                                  </a:lnTo>
                                  <a:lnTo>
                                    <a:pt x="153" y="28"/>
                                  </a:lnTo>
                                  <a:lnTo>
                                    <a:pt x="99" y="0"/>
                                  </a:lnTo>
                                  <a:lnTo>
                                    <a:pt x="56" y="7"/>
                                  </a:lnTo>
                                  <a:lnTo>
                                    <a:pt x="24" y="39"/>
                                  </a:lnTo>
                                  <a:lnTo>
                                    <a:pt x="0" y="134"/>
                                  </a:lnTo>
                                  <a:lnTo>
                                    <a:pt x="9" y="243"/>
                                  </a:lnTo>
                                  <a:lnTo>
                                    <a:pt x="35" y="348"/>
                                  </a:lnTo>
                                  <a:lnTo>
                                    <a:pt x="63" y="429"/>
                                  </a:lnTo>
                                  <a:lnTo>
                                    <a:pt x="117" y="513"/>
                                  </a:lnTo>
                                  <a:lnTo>
                                    <a:pt x="163" y="547"/>
                                  </a:lnTo>
                                  <a:lnTo>
                                    <a:pt x="227" y="547"/>
                                  </a:lnTo>
                                  <a:lnTo>
                                    <a:pt x="291" y="524"/>
                                  </a:lnTo>
                                  <a:lnTo>
                                    <a:pt x="324" y="463"/>
                                  </a:lnTo>
                                  <a:lnTo>
                                    <a:pt x="341" y="386"/>
                                  </a:lnTo>
                                  <a:lnTo>
                                    <a:pt x="335" y="291"/>
                                  </a:lnTo>
                                  <a:lnTo>
                                    <a:pt x="484" y="302"/>
                                  </a:lnTo>
                                  <a:lnTo>
                                    <a:pt x="492" y="260"/>
                                  </a:lnTo>
                                  <a:lnTo>
                                    <a:pt x="321" y="243"/>
                                  </a:lnTo>
                                  <a:lnTo>
                                    <a:pt x="277" y="145"/>
                                  </a:lnTo>
                                  <a:lnTo>
                                    <a:pt x="256" y="126"/>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9281" name="Freeform 31"/>
                          <wps:cNvSpPr>
                            <a:spLocks/>
                          </wps:cNvSpPr>
                          <wps:spPr bwMode="auto">
                            <a:xfrm>
                              <a:off x="2989" y="4775"/>
                              <a:ext cx="188" cy="292"/>
                            </a:xfrm>
                            <a:custGeom>
                              <a:avLst/>
                              <a:gdLst>
                                <a:gd name="T0" fmla="*/ 331 w 566"/>
                                <a:gd name="T1" fmla="*/ 20 h 877"/>
                                <a:gd name="T2" fmla="*/ 402 w 566"/>
                                <a:gd name="T3" fmla="*/ 0 h 877"/>
                                <a:gd name="T4" fmla="*/ 459 w 566"/>
                                <a:gd name="T5" fmla="*/ 3 h 877"/>
                                <a:gd name="T6" fmla="*/ 502 w 566"/>
                                <a:gd name="T7" fmla="*/ 34 h 877"/>
                                <a:gd name="T8" fmla="*/ 531 w 566"/>
                                <a:gd name="T9" fmla="*/ 84 h 877"/>
                                <a:gd name="T10" fmla="*/ 520 w 566"/>
                                <a:gd name="T11" fmla="*/ 136 h 877"/>
                                <a:gd name="T12" fmla="*/ 480 w 566"/>
                                <a:gd name="T13" fmla="*/ 136 h 877"/>
                                <a:gd name="T14" fmla="*/ 491 w 566"/>
                                <a:gd name="T15" fmla="*/ 93 h 877"/>
                                <a:gd name="T16" fmla="*/ 459 w 566"/>
                                <a:gd name="T17" fmla="*/ 56 h 877"/>
                                <a:gd name="T18" fmla="*/ 428 w 566"/>
                                <a:gd name="T19" fmla="*/ 42 h 877"/>
                                <a:gd name="T20" fmla="*/ 374 w 566"/>
                                <a:gd name="T21" fmla="*/ 56 h 877"/>
                                <a:gd name="T22" fmla="*/ 395 w 566"/>
                                <a:gd name="T23" fmla="*/ 98 h 877"/>
                                <a:gd name="T24" fmla="*/ 402 w 566"/>
                                <a:gd name="T25" fmla="*/ 136 h 877"/>
                                <a:gd name="T26" fmla="*/ 395 w 566"/>
                                <a:gd name="T27" fmla="*/ 168 h 877"/>
                                <a:gd name="T28" fmla="*/ 341 w 566"/>
                                <a:gd name="T29" fmla="*/ 182 h 877"/>
                                <a:gd name="T30" fmla="*/ 284 w 566"/>
                                <a:gd name="T31" fmla="*/ 171 h 877"/>
                                <a:gd name="T32" fmla="*/ 274 w 566"/>
                                <a:gd name="T33" fmla="*/ 146 h 877"/>
                                <a:gd name="T34" fmla="*/ 213 w 566"/>
                                <a:gd name="T35" fmla="*/ 213 h 877"/>
                                <a:gd name="T36" fmla="*/ 178 w 566"/>
                                <a:gd name="T37" fmla="*/ 287 h 877"/>
                                <a:gd name="T38" fmla="*/ 128 w 566"/>
                                <a:gd name="T39" fmla="*/ 382 h 877"/>
                                <a:gd name="T40" fmla="*/ 96 w 566"/>
                                <a:gd name="T41" fmla="*/ 466 h 877"/>
                                <a:gd name="T42" fmla="*/ 82 w 566"/>
                                <a:gd name="T43" fmla="*/ 547 h 877"/>
                                <a:gd name="T44" fmla="*/ 93 w 566"/>
                                <a:gd name="T45" fmla="*/ 589 h 877"/>
                                <a:gd name="T46" fmla="*/ 150 w 566"/>
                                <a:gd name="T47" fmla="*/ 642 h 877"/>
                                <a:gd name="T48" fmla="*/ 267 w 566"/>
                                <a:gd name="T49" fmla="*/ 687 h 877"/>
                                <a:gd name="T50" fmla="*/ 331 w 566"/>
                                <a:gd name="T51" fmla="*/ 708 h 877"/>
                                <a:gd name="T52" fmla="*/ 395 w 566"/>
                                <a:gd name="T53" fmla="*/ 719 h 877"/>
                                <a:gd name="T54" fmla="*/ 491 w 566"/>
                                <a:gd name="T55" fmla="*/ 758 h 877"/>
                                <a:gd name="T56" fmla="*/ 562 w 566"/>
                                <a:gd name="T57" fmla="*/ 782 h 877"/>
                                <a:gd name="T58" fmla="*/ 566 w 566"/>
                                <a:gd name="T59" fmla="*/ 831 h 877"/>
                                <a:gd name="T60" fmla="*/ 531 w 566"/>
                                <a:gd name="T61" fmla="*/ 867 h 877"/>
                                <a:gd name="T62" fmla="*/ 488 w 566"/>
                                <a:gd name="T63" fmla="*/ 877 h 877"/>
                                <a:gd name="T64" fmla="*/ 423 w 566"/>
                                <a:gd name="T65" fmla="*/ 845 h 877"/>
                                <a:gd name="T66" fmla="*/ 274 w 566"/>
                                <a:gd name="T67" fmla="*/ 768 h 877"/>
                                <a:gd name="T68" fmla="*/ 150 w 566"/>
                                <a:gd name="T69" fmla="*/ 715 h 877"/>
                                <a:gd name="T70" fmla="*/ 64 w 566"/>
                                <a:gd name="T71" fmla="*/ 656 h 877"/>
                                <a:gd name="T72" fmla="*/ 6 w 566"/>
                                <a:gd name="T73" fmla="*/ 603 h 877"/>
                                <a:gd name="T74" fmla="*/ 0 w 566"/>
                                <a:gd name="T75" fmla="*/ 539 h 877"/>
                                <a:gd name="T76" fmla="*/ 31 w 566"/>
                                <a:gd name="T77" fmla="*/ 455 h 877"/>
                                <a:gd name="T78" fmla="*/ 96 w 566"/>
                                <a:gd name="T79" fmla="*/ 329 h 877"/>
                                <a:gd name="T80" fmla="*/ 156 w 566"/>
                                <a:gd name="T81" fmla="*/ 224 h 877"/>
                                <a:gd name="T82" fmla="*/ 232 w 566"/>
                                <a:gd name="T83" fmla="*/ 115 h 877"/>
                                <a:gd name="T84" fmla="*/ 289 w 566"/>
                                <a:gd name="T85" fmla="*/ 51 h 877"/>
                                <a:gd name="T86" fmla="*/ 360 w 566"/>
                                <a:gd name="T87" fmla="*/ 20 h 877"/>
                                <a:gd name="T88" fmla="*/ 331 w 566"/>
                                <a:gd name="T89" fmla="*/ 2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6" h="877">
                                  <a:moveTo>
                                    <a:pt x="331" y="20"/>
                                  </a:moveTo>
                                  <a:lnTo>
                                    <a:pt x="402" y="0"/>
                                  </a:lnTo>
                                  <a:lnTo>
                                    <a:pt x="459" y="3"/>
                                  </a:lnTo>
                                  <a:lnTo>
                                    <a:pt x="502" y="34"/>
                                  </a:lnTo>
                                  <a:lnTo>
                                    <a:pt x="531" y="84"/>
                                  </a:lnTo>
                                  <a:lnTo>
                                    <a:pt x="520" y="136"/>
                                  </a:lnTo>
                                  <a:lnTo>
                                    <a:pt x="480" y="136"/>
                                  </a:lnTo>
                                  <a:lnTo>
                                    <a:pt x="491" y="93"/>
                                  </a:lnTo>
                                  <a:lnTo>
                                    <a:pt x="459" y="56"/>
                                  </a:lnTo>
                                  <a:lnTo>
                                    <a:pt x="428" y="42"/>
                                  </a:lnTo>
                                  <a:lnTo>
                                    <a:pt x="374" y="56"/>
                                  </a:lnTo>
                                  <a:lnTo>
                                    <a:pt x="395" y="98"/>
                                  </a:lnTo>
                                  <a:lnTo>
                                    <a:pt x="402" y="136"/>
                                  </a:lnTo>
                                  <a:lnTo>
                                    <a:pt x="395" y="168"/>
                                  </a:lnTo>
                                  <a:lnTo>
                                    <a:pt x="341" y="182"/>
                                  </a:lnTo>
                                  <a:lnTo>
                                    <a:pt x="284" y="171"/>
                                  </a:lnTo>
                                  <a:lnTo>
                                    <a:pt x="274" y="146"/>
                                  </a:lnTo>
                                  <a:lnTo>
                                    <a:pt x="213" y="213"/>
                                  </a:lnTo>
                                  <a:lnTo>
                                    <a:pt x="178" y="287"/>
                                  </a:lnTo>
                                  <a:lnTo>
                                    <a:pt x="128" y="382"/>
                                  </a:lnTo>
                                  <a:lnTo>
                                    <a:pt x="96" y="466"/>
                                  </a:lnTo>
                                  <a:lnTo>
                                    <a:pt x="82" y="547"/>
                                  </a:lnTo>
                                  <a:lnTo>
                                    <a:pt x="93" y="589"/>
                                  </a:lnTo>
                                  <a:lnTo>
                                    <a:pt x="150" y="642"/>
                                  </a:lnTo>
                                  <a:lnTo>
                                    <a:pt x="267" y="687"/>
                                  </a:lnTo>
                                  <a:lnTo>
                                    <a:pt x="331" y="708"/>
                                  </a:lnTo>
                                  <a:lnTo>
                                    <a:pt x="395" y="719"/>
                                  </a:lnTo>
                                  <a:lnTo>
                                    <a:pt x="491" y="758"/>
                                  </a:lnTo>
                                  <a:lnTo>
                                    <a:pt x="562" y="782"/>
                                  </a:lnTo>
                                  <a:lnTo>
                                    <a:pt x="566" y="831"/>
                                  </a:lnTo>
                                  <a:lnTo>
                                    <a:pt x="531" y="867"/>
                                  </a:lnTo>
                                  <a:lnTo>
                                    <a:pt x="488" y="877"/>
                                  </a:lnTo>
                                  <a:lnTo>
                                    <a:pt x="423" y="845"/>
                                  </a:lnTo>
                                  <a:lnTo>
                                    <a:pt x="274" y="768"/>
                                  </a:lnTo>
                                  <a:lnTo>
                                    <a:pt x="150" y="715"/>
                                  </a:lnTo>
                                  <a:lnTo>
                                    <a:pt x="64" y="656"/>
                                  </a:lnTo>
                                  <a:lnTo>
                                    <a:pt x="6" y="603"/>
                                  </a:lnTo>
                                  <a:lnTo>
                                    <a:pt x="0" y="539"/>
                                  </a:lnTo>
                                  <a:lnTo>
                                    <a:pt x="31" y="455"/>
                                  </a:lnTo>
                                  <a:lnTo>
                                    <a:pt x="96" y="329"/>
                                  </a:lnTo>
                                  <a:lnTo>
                                    <a:pt x="156" y="224"/>
                                  </a:lnTo>
                                  <a:lnTo>
                                    <a:pt x="232" y="115"/>
                                  </a:lnTo>
                                  <a:lnTo>
                                    <a:pt x="289" y="51"/>
                                  </a:lnTo>
                                  <a:lnTo>
                                    <a:pt x="360" y="20"/>
                                  </a:lnTo>
                                  <a:lnTo>
                                    <a:pt x="331" y="2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454" name="Freeform 32"/>
                          <wps:cNvSpPr>
                            <a:spLocks/>
                          </wps:cNvSpPr>
                          <wps:spPr bwMode="auto">
                            <a:xfrm>
                              <a:off x="3167" y="5017"/>
                              <a:ext cx="98" cy="275"/>
                            </a:xfrm>
                            <a:custGeom>
                              <a:avLst/>
                              <a:gdLst>
                                <a:gd name="T0" fmla="*/ 18 w 296"/>
                                <a:gd name="T1" fmla="*/ 64 h 824"/>
                                <a:gd name="T2" fmla="*/ 29 w 296"/>
                                <a:gd name="T3" fmla="*/ 22 h 824"/>
                                <a:gd name="T4" fmla="*/ 76 w 296"/>
                                <a:gd name="T5" fmla="*/ 0 h 824"/>
                                <a:gd name="T6" fmla="*/ 118 w 296"/>
                                <a:gd name="T7" fmla="*/ 0 h 824"/>
                                <a:gd name="T8" fmla="*/ 171 w 296"/>
                                <a:gd name="T9" fmla="*/ 32 h 824"/>
                                <a:gd name="T10" fmla="*/ 222 w 296"/>
                                <a:gd name="T11" fmla="*/ 106 h 824"/>
                                <a:gd name="T12" fmla="*/ 258 w 296"/>
                                <a:gd name="T13" fmla="*/ 183 h 824"/>
                                <a:gd name="T14" fmla="*/ 275 w 296"/>
                                <a:gd name="T15" fmla="*/ 288 h 824"/>
                                <a:gd name="T16" fmla="*/ 290 w 296"/>
                                <a:gd name="T17" fmla="*/ 411 h 824"/>
                                <a:gd name="T18" fmla="*/ 296 w 296"/>
                                <a:gd name="T19" fmla="*/ 529 h 824"/>
                                <a:gd name="T20" fmla="*/ 296 w 296"/>
                                <a:gd name="T21" fmla="*/ 684 h 824"/>
                                <a:gd name="T22" fmla="*/ 275 w 296"/>
                                <a:gd name="T23" fmla="*/ 779 h 824"/>
                                <a:gd name="T24" fmla="*/ 236 w 296"/>
                                <a:gd name="T25" fmla="*/ 813 h 824"/>
                                <a:gd name="T26" fmla="*/ 168 w 296"/>
                                <a:gd name="T27" fmla="*/ 824 h 824"/>
                                <a:gd name="T28" fmla="*/ 97 w 296"/>
                                <a:gd name="T29" fmla="*/ 821 h 824"/>
                                <a:gd name="T30" fmla="*/ 60 w 296"/>
                                <a:gd name="T31" fmla="*/ 779 h 824"/>
                                <a:gd name="T32" fmla="*/ 40 w 296"/>
                                <a:gd name="T33" fmla="*/ 705 h 824"/>
                                <a:gd name="T34" fmla="*/ 22 w 296"/>
                                <a:gd name="T35" fmla="*/ 632 h 824"/>
                                <a:gd name="T36" fmla="*/ 8 w 296"/>
                                <a:gd name="T37" fmla="*/ 498 h 824"/>
                                <a:gd name="T38" fmla="*/ 0 w 296"/>
                                <a:gd name="T39" fmla="*/ 348 h 824"/>
                                <a:gd name="T40" fmla="*/ 0 w 296"/>
                                <a:gd name="T41" fmla="*/ 172 h 824"/>
                                <a:gd name="T42" fmla="*/ 18 w 296"/>
                                <a:gd name="T43" fmla="*/ 95 h 824"/>
                                <a:gd name="T44" fmla="*/ 18 w 296"/>
                                <a:gd name="T45" fmla="*/ 64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824">
                                  <a:moveTo>
                                    <a:pt x="18" y="64"/>
                                  </a:moveTo>
                                  <a:lnTo>
                                    <a:pt x="29" y="22"/>
                                  </a:lnTo>
                                  <a:lnTo>
                                    <a:pt x="76" y="0"/>
                                  </a:lnTo>
                                  <a:lnTo>
                                    <a:pt x="118" y="0"/>
                                  </a:lnTo>
                                  <a:lnTo>
                                    <a:pt x="171" y="32"/>
                                  </a:lnTo>
                                  <a:lnTo>
                                    <a:pt x="222" y="106"/>
                                  </a:lnTo>
                                  <a:lnTo>
                                    <a:pt x="258" y="183"/>
                                  </a:lnTo>
                                  <a:lnTo>
                                    <a:pt x="275" y="288"/>
                                  </a:lnTo>
                                  <a:lnTo>
                                    <a:pt x="290" y="411"/>
                                  </a:lnTo>
                                  <a:lnTo>
                                    <a:pt x="296" y="529"/>
                                  </a:lnTo>
                                  <a:lnTo>
                                    <a:pt x="296" y="684"/>
                                  </a:lnTo>
                                  <a:lnTo>
                                    <a:pt x="275" y="779"/>
                                  </a:lnTo>
                                  <a:lnTo>
                                    <a:pt x="236" y="813"/>
                                  </a:lnTo>
                                  <a:lnTo>
                                    <a:pt x="168" y="824"/>
                                  </a:lnTo>
                                  <a:lnTo>
                                    <a:pt x="97" y="821"/>
                                  </a:lnTo>
                                  <a:lnTo>
                                    <a:pt x="60" y="779"/>
                                  </a:lnTo>
                                  <a:lnTo>
                                    <a:pt x="40" y="705"/>
                                  </a:lnTo>
                                  <a:lnTo>
                                    <a:pt x="22" y="632"/>
                                  </a:lnTo>
                                  <a:lnTo>
                                    <a:pt x="8" y="498"/>
                                  </a:lnTo>
                                  <a:lnTo>
                                    <a:pt x="0" y="348"/>
                                  </a:lnTo>
                                  <a:lnTo>
                                    <a:pt x="0" y="172"/>
                                  </a:lnTo>
                                  <a:lnTo>
                                    <a:pt x="18" y="95"/>
                                  </a:lnTo>
                                  <a:lnTo>
                                    <a:pt x="18" y="64"/>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455" name="Freeform 33"/>
                          <wps:cNvSpPr>
                            <a:spLocks/>
                          </wps:cNvSpPr>
                          <wps:spPr bwMode="auto">
                            <a:xfrm>
                              <a:off x="3212" y="5025"/>
                              <a:ext cx="151" cy="211"/>
                            </a:xfrm>
                            <a:custGeom>
                              <a:avLst/>
                              <a:gdLst>
                                <a:gd name="T0" fmla="*/ 25 w 452"/>
                                <a:gd name="T1" fmla="*/ 0 h 633"/>
                                <a:gd name="T2" fmla="*/ 117 w 452"/>
                                <a:gd name="T3" fmla="*/ 11 h 633"/>
                                <a:gd name="T4" fmla="*/ 213 w 452"/>
                                <a:gd name="T5" fmla="*/ 28 h 633"/>
                                <a:gd name="T6" fmla="*/ 313 w 452"/>
                                <a:gd name="T7" fmla="*/ 84 h 633"/>
                                <a:gd name="T8" fmla="*/ 384 w 452"/>
                                <a:gd name="T9" fmla="*/ 126 h 633"/>
                                <a:gd name="T10" fmla="*/ 431 w 452"/>
                                <a:gd name="T11" fmla="*/ 187 h 633"/>
                                <a:gd name="T12" fmla="*/ 452 w 452"/>
                                <a:gd name="T13" fmla="*/ 221 h 633"/>
                                <a:gd name="T14" fmla="*/ 409 w 452"/>
                                <a:gd name="T15" fmla="*/ 324 h 633"/>
                                <a:gd name="T16" fmla="*/ 341 w 452"/>
                                <a:gd name="T17" fmla="*/ 387 h 633"/>
                                <a:gd name="T18" fmla="*/ 259 w 452"/>
                                <a:gd name="T19" fmla="*/ 432 h 633"/>
                                <a:gd name="T20" fmla="*/ 216 w 452"/>
                                <a:gd name="T21" fmla="*/ 460 h 633"/>
                                <a:gd name="T22" fmla="*/ 142 w 452"/>
                                <a:gd name="T23" fmla="*/ 474 h 633"/>
                                <a:gd name="T24" fmla="*/ 139 w 452"/>
                                <a:gd name="T25" fmla="*/ 502 h 633"/>
                                <a:gd name="T26" fmla="*/ 196 w 452"/>
                                <a:gd name="T27" fmla="*/ 527 h 633"/>
                                <a:gd name="T28" fmla="*/ 278 w 452"/>
                                <a:gd name="T29" fmla="*/ 549 h 633"/>
                                <a:gd name="T30" fmla="*/ 355 w 452"/>
                                <a:gd name="T31" fmla="*/ 591 h 633"/>
                                <a:gd name="T32" fmla="*/ 324 w 452"/>
                                <a:gd name="T33" fmla="*/ 622 h 633"/>
                                <a:gd name="T34" fmla="*/ 292 w 452"/>
                                <a:gd name="T35" fmla="*/ 633 h 633"/>
                                <a:gd name="T36" fmla="*/ 245 w 452"/>
                                <a:gd name="T37" fmla="*/ 586 h 633"/>
                                <a:gd name="T38" fmla="*/ 174 w 452"/>
                                <a:gd name="T39" fmla="*/ 558 h 633"/>
                                <a:gd name="T40" fmla="*/ 117 w 452"/>
                                <a:gd name="T41" fmla="*/ 538 h 633"/>
                                <a:gd name="T42" fmla="*/ 117 w 452"/>
                                <a:gd name="T43" fmla="*/ 496 h 633"/>
                                <a:gd name="T44" fmla="*/ 128 w 452"/>
                                <a:gd name="T45" fmla="*/ 450 h 633"/>
                                <a:gd name="T46" fmla="*/ 164 w 452"/>
                                <a:gd name="T47" fmla="*/ 432 h 633"/>
                                <a:gd name="T48" fmla="*/ 278 w 452"/>
                                <a:gd name="T49" fmla="*/ 387 h 633"/>
                                <a:gd name="T50" fmla="*/ 341 w 452"/>
                                <a:gd name="T51" fmla="*/ 316 h 633"/>
                                <a:gd name="T52" fmla="*/ 388 w 452"/>
                                <a:gd name="T53" fmla="*/ 243 h 633"/>
                                <a:gd name="T54" fmla="*/ 377 w 452"/>
                                <a:gd name="T55" fmla="*/ 207 h 633"/>
                                <a:gd name="T56" fmla="*/ 341 w 452"/>
                                <a:gd name="T57" fmla="*/ 165 h 633"/>
                                <a:gd name="T58" fmla="*/ 256 w 452"/>
                                <a:gd name="T59" fmla="*/ 106 h 633"/>
                                <a:gd name="T60" fmla="*/ 153 w 452"/>
                                <a:gd name="T61" fmla="*/ 84 h 633"/>
                                <a:gd name="T62" fmla="*/ 85 w 452"/>
                                <a:gd name="T63" fmla="*/ 81 h 633"/>
                                <a:gd name="T64" fmla="*/ 25 w 452"/>
                                <a:gd name="T65" fmla="*/ 81 h 633"/>
                                <a:gd name="T66" fmla="*/ 0 w 452"/>
                                <a:gd name="T67" fmla="*/ 42 h 633"/>
                                <a:gd name="T68" fmla="*/ 25 w 452"/>
                                <a:gd name="T6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2" h="633">
                                  <a:moveTo>
                                    <a:pt x="25" y="0"/>
                                  </a:moveTo>
                                  <a:lnTo>
                                    <a:pt x="117" y="11"/>
                                  </a:lnTo>
                                  <a:lnTo>
                                    <a:pt x="213" y="28"/>
                                  </a:lnTo>
                                  <a:lnTo>
                                    <a:pt x="313" y="84"/>
                                  </a:lnTo>
                                  <a:lnTo>
                                    <a:pt x="384" y="126"/>
                                  </a:lnTo>
                                  <a:lnTo>
                                    <a:pt x="431" y="187"/>
                                  </a:lnTo>
                                  <a:lnTo>
                                    <a:pt x="452" y="221"/>
                                  </a:lnTo>
                                  <a:lnTo>
                                    <a:pt x="409" y="324"/>
                                  </a:lnTo>
                                  <a:lnTo>
                                    <a:pt x="341" y="387"/>
                                  </a:lnTo>
                                  <a:lnTo>
                                    <a:pt x="259" y="432"/>
                                  </a:lnTo>
                                  <a:lnTo>
                                    <a:pt x="216" y="460"/>
                                  </a:lnTo>
                                  <a:lnTo>
                                    <a:pt x="142" y="474"/>
                                  </a:lnTo>
                                  <a:lnTo>
                                    <a:pt x="139" y="502"/>
                                  </a:lnTo>
                                  <a:lnTo>
                                    <a:pt x="196" y="527"/>
                                  </a:lnTo>
                                  <a:lnTo>
                                    <a:pt x="278" y="549"/>
                                  </a:lnTo>
                                  <a:lnTo>
                                    <a:pt x="355" y="591"/>
                                  </a:lnTo>
                                  <a:lnTo>
                                    <a:pt x="324" y="622"/>
                                  </a:lnTo>
                                  <a:lnTo>
                                    <a:pt x="292" y="633"/>
                                  </a:lnTo>
                                  <a:lnTo>
                                    <a:pt x="245" y="586"/>
                                  </a:lnTo>
                                  <a:lnTo>
                                    <a:pt x="174" y="558"/>
                                  </a:lnTo>
                                  <a:lnTo>
                                    <a:pt x="117" y="538"/>
                                  </a:lnTo>
                                  <a:lnTo>
                                    <a:pt x="117" y="496"/>
                                  </a:lnTo>
                                  <a:lnTo>
                                    <a:pt x="128" y="450"/>
                                  </a:lnTo>
                                  <a:lnTo>
                                    <a:pt x="164" y="432"/>
                                  </a:lnTo>
                                  <a:lnTo>
                                    <a:pt x="278" y="387"/>
                                  </a:lnTo>
                                  <a:lnTo>
                                    <a:pt x="341" y="316"/>
                                  </a:lnTo>
                                  <a:lnTo>
                                    <a:pt x="388" y="243"/>
                                  </a:lnTo>
                                  <a:lnTo>
                                    <a:pt x="377" y="207"/>
                                  </a:lnTo>
                                  <a:lnTo>
                                    <a:pt x="341" y="165"/>
                                  </a:lnTo>
                                  <a:lnTo>
                                    <a:pt x="256" y="106"/>
                                  </a:lnTo>
                                  <a:lnTo>
                                    <a:pt x="153" y="84"/>
                                  </a:lnTo>
                                  <a:lnTo>
                                    <a:pt x="85" y="81"/>
                                  </a:lnTo>
                                  <a:lnTo>
                                    <a:pt x="25" y="81"/>
                                  </a:lnTo>
                                  <a:lnTo>
                                    <a:pt x="0" y="42"/>
                                  </a:lnTo>
                                  <a:lnTo>
                                    <a:pt x="25"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456" name="Freeform 34"/>
                          <wps:cNvSpPr>
                            <a:spLocks/>
                          </wps:cNvSpPr>
                          <wps:spPr bwMode="auto">
                            <a:xfrm>
                              <a:off x="3224" y="5264"/>
                              <a:ext cx="184" cy="341"/>
                            </a:xfrm>
                            <a:custGeom>
                              <a:avLst/>
                              <a:gdLst>
                                <a:gd name="T0" fmla="*/ 64 w 551"/>
                                <a:gd name="T1" fmla="*/ 0 h 1023"/>
                                <a:gd name="T2" fmla="*/ 14 w 551"/>
                                <a:gd name="T3" fmla="*/ 0 h 1023"/>
                                <a:gd name="T4" fmla="*/ 0 w 551"/>
                                <a:gd name="T5" fmla="*/ 73 h 1023"/>
                                <a:gd name="T6" fmla="*/ 36 w 551"/>
                                <a:gd name="T7" fmla="*/ 117 h 1023"/>
                                <a:gd name="T8" fmla="*/ 150 w 551"/>
                                <a:gd name="T9" fmla="*/ 218 h 1023"/>
                                <a:gd name="T10" fmla="*/ 250 w 551"/>
                                <a:gd name="T11" fmla="*/ 348 h 1023"/>
                                <a:gd name="T12" fmla="*/ 315 w 551"/>
                                <a:gd name="T13" fmla="*/ 482 h 1023"/>
                                <a:gd name="T14" fmla="*/ 325 w 551"/>
                                <a:gd name="T15" fmla="*/ 569 h 1023"/>
                                <a:gd name="T16" fmla="*/ 321 w 551"/>
                                <a:gd name="T17" fmla="*/ 633 h 1023"/>
                                <a:gd name="T18" fmla="*/ 293 w 551"/>
                                <a:gd name="T19" fmla="*/ 776 h 1023"/>
                                <a:gd name="T20" fmla="*/ 257 w 551"/>
                                <a:gd name="T21" fmla="*/ 893 h 1023"/>
                                <a:gd name="T22" fmla="*/ 226 w 551"/>
                                <a:gd name="T23" fmla="*/ 960 h 1023"/>
                                <a:gd name="T24" fmla="*/ 218 w 551"/>
                                <a:gd name="T25" fmla="*/ 1002 h 1023"/>
                                <a:gd name="T26" fmla="*/ 250 w 551"/>
                                <a:gd name="T27" fmla="*/ 1002 h 1023"/>
                                <a:gd name="T28" fmla="*/ 300 w 551"/>
                                <a:gd name="T29" fmla="*/ 988 h 1023"/>
                                <a:gd name="T30" fmla="*/ 315 w 551"/>
                                <a:gd name="T31" fmla="*/ 991 h 1023"/>
                                <a:gd name="T32" fmla="*/ 418 w 551"/>
                                <a:gd name="T33" fmla="*/ 998 h 1023"/>
                                <a:gd name="T34" fmla="*/ 497 w 551"/>
                                <a:gd name="T35" fmla="*/ 1023 h 1023"/>
                                <a:gd name="T36" fmla="*/ 525 w 551"/>
                                <a:gd name="T37" fmla="*/ 1009 h 1023"/>
                                <a:gd name="T38" fmla="*/ 551 w 551"/>
                                <a:gd name="T39" fmla="*/ 956 h 1023"/>
                                <a:gd name="T40" fmla="*/ 525 w 551"/>
                                <a:gd name="T41" fmla="*/ 928 h 1023"/>
                                <a:gd name="T42" fmla="*/ 408 w 551"/>
                                <a:gd name="T43" fmla="*/ 924 h 1023"/>
                                <a:gd name="T44" fmla="*/ 325 w 551"/>
                                <a:gd name="T45" fmla="*/ 935 h 1023"/>
                                <a:gd name="T46" fmla="*/ 283 w 551"/>
                                <a:gd name="T47" fmla="*/ 956 h 1023"/>
                                <a:gd name="T48" fmla="*/ 289 w 551"/>
                                <a:gd name="T49" fmla="*/ 907 h 1023"/>
                                <a:gd name="T50" fmla="*/ 332 w 551"/>
                                <a:gd name="T51" fmla="*/ 833 h 1023"/>
                                <a:gd name="T52" fmla="*/ 368 w 551"/>
                                <a:gd name="T53" fmla="*/ 717 h 1023"/>
                                <a:gd name="T54" fmla="*/ 397 w 551"/>
                                <a:gd name="T55" fmla="*/ 619 h 1023"/>
                                <a:gd name="T56" fmla="*/ 375 w 551"/>
                                <a:gd name="T57" fmla="*/ 506 h 1023"/>
                                <a:gd name="T58" fmla="*/ 343 w 551"/>
                                <a:gd name="T59" fmla="*/ 387 h 1023"/>
                                <a:gd name="T60" fmla="*/ 278 w 551"/>
                                <a:gd name="T61" fmla="*/ 249 h 1023"/>
                                <a:gd name="T62" fmla="*/ 186 w 551"/>
                                <a:gd name="T63" fmla="*/ 123 h 1023"/>
                                <a:gd name="T64" fmla="*/ 107 w 551"/>
                                <a:gd name="T65" fmla="*/ 31 h 1023"/>
                                <a:gd name="T66" fmla="*/ 64 w 551"/>
                                <a:gd name="T67"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1" h="1023">
                                  <a:moveTo>
                                    <a:pt x="64" y="0"/>
                                  </a:moveTo>
                                  <a:lnTo>
                                    <a:pt x="14" y="0"/>
                                  </a:lnTo>
                                  <a:lnTo>
                                    <a:pt x="0" y="73"/>
                                  </a:lnTo>
                                  <a:lnTo>
                                    <a:pt x="36" y="117"/>
                                  </a:lnTo>
                                  <a:lnTo>
                                    <a:pt x="150" y="218"/>
                                  </a:lnTo>
                                  <a:lnTo>
                                    <a:pt x="250" y="348"/>
                                  </a:lnTo>
                                  <a:lnTo>
                                    <a:pt x="315" y="482"/>
                                  </a:lnTo>
                                  <a:lnTo>
                                    <a:pt x="325" y="569"/>
                                  </a:lnTo>
                                  <a:lnTo>
                                    <a:pt x="321" y="633"/>
                                  </a:lnTo>
                                  <a:lnTo>
                                    <a:pt x="293" y="776"/>
                                  </a:lnTo>
                                  <a:lnTo>
                                    <a:pt x="257" y="893"/>
                                  </a:lnTo>
                                  <a:lnTo>
                                    <a:pt x="226" y="960"/>
                                  </a:lnTo>
                                  <a:lnTo>
                                    <a:pt x="218" y="1002"/>
                                  </a:lnTo>
                                  <a:lnTo>
                                    <a:pt x="250" y="1002"/>
                                  </a:lnTo>
                                  <a:lnTo>
                                    <a:pt x="300" y="988"/>
                                  </a:lnTo>
                                  <a:lnTo>
                                    <a:pt x="315" y="991"/>
                                  </a:lnTo>
                                  <a:lnTo>
                                    <a:pt x="418" y="998"/>
                                  </a:lnTo>
                                  <a:lnTo>
                                    <a:pt x="497" y="1023"/>
                                  </a:lnTo>
                                  <a:lnTo>
                                    <a:pt x="525" y="1009"/>
                                  </a:lnTo>
                                  <a:lnTo>
                                    <a:pt x="551" y="956"/>
                                  </a:lnTo>
                                  <a:lnTo>
                                    <a:pt x="525" y="928"/>
                                  </a:lnTo>
                                  <a:lnTo>
                                    <a:pt x="408" y="924"/>
                                  </a:lnTo>
                                  <a:lnTo>
                                    <a:pt x="325" y="935"/>
                                  </a:lnTo>
                                  <a:lnTo>
                                    <a:pt x="283" y="956"/>
                                  </a:lnTo>
                                  <a:lnTo>
                                    <a:pt x="289" y="907"/>
                                  </a:lnTo>
                                  <a:lnTo>
                                    <a:pt x="332" y="833"/>
                                  </a:lnTo>
                                  <a:lnTo>
                                    <a:pt x="368" y="717"/>
                                  </a:lnTo>
                                  <a:lnTo>
                                    <a:pt x="397" y="619"/>
                                  </a:lnTo>
                                  <a:lnTo>
                                    <a:pt x="375" y="506"/>
                                  </a:lnTo>
                                  <a:lnTo>
                                    <a:pt x="343" y="387"/>
                                  </a:lnTo>
                                  <a:lnTo>
                                    <a:pt x="278" y="249"/>
                                  </a:lnTo>
                                  <a:lnTo>
                                    <a:pt x="186" y="123"/>
                                  </a:lnTo>
                                  <a:lnTo>
                                    <a:pt x="107" y="31"/>
                                  </a:lnTo>
                                  <a:lnTo>
                                    <a:pt x="64"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s:wsp>
                          <wps:cNvPr id="457" name="Freeform 35"/>
                          <wps:cNvSpPr>
                            <a:spLocks/>
                          </wps:cNvSpPr>
                          <wps:spPr bwMode="auto">
                            <a:xfrm>
                              <a:off x="3109" y="5263"/>
                              <a:ext cx="123" cy="347"/>
                            </a:xfrm>
                            <a:custGeom>
                              <a:avLst/>
                              <a:gdLst>
                                <a:gd name="T0" fmla="*/ 256 w 370"/>
                                <a:gd name="T1" fmla="*/ 0 h 1042"/>
                                <a:gd name="T2" fmla="*/ 210 w 370"/>
                                <a:gd name="T3" fmla="*/ 98 h 1042"/>
                                <a:gd name="T4" fmla="*/ 177 w 370"/>
                                <a:gd name="T5" fmla="*/ 242 h 1042"/>
                                <a:gd name="T6" fmla="*/ 139 w 370"/>
                                <a:gd name="T7" fmla="*/ 401 h 1042"/>
                                <a:gd name="T8" fmla="*/ 103 w 370"/>
                                <a:gd name="T9" fmla="*/ 561 h 1042"/>
                                <a:gd name="T10" fmla="*/ 103 w 370"/>
                                <a:gd name="T11" fmla="*/ 621 h 1042"/>
                                <a:gd name="T12" fmla="*/ 139 w 370"/>
                                <a:gd name="T13" fmla="*/ 727 h 1042"/>
                                <a:gd name="T14" fmla="*/ 188 w 370"/>
                                <a:gd name="T15" fmla="*/ 783 h 1042"/>
                                <a:gd name="T16" fmla="*/ 235 w 370"/>
                                <a:gd name="T17" fmla="*/ 853 h 1042"/>
                                <a:gd name="T18" fmla="*/ 267 w 370"/>
                                <a:gd name="T19" fmla="*/ 905 h 1042"/>
                                <a:gd name="T20" fmla="*/ 253 w 370"/>
                                <a:gd name="T21" fmla="*/ 930 h 1042"/>
                                <a:gd name="T22" fmla="*/ 171 w 370"/>
                                <a:gd name="T23" fmla="*/ 940 h 1042"/>
                                <a:gd name="T24" fmla="*/ 39 w 370"/>
                                <a:gd name="T25" fmla="*/ 961 h 1042"/>
                                <a:gd name="T26" fmla="*/ 0 w 370"/>
                                <a:gd name="T27" fmla="*/ 993 h 1042"/>
                                <a:gd name="T28" fmla="*/ 32 w 370"/>
                                <a:gd name="T29" fmla="*/ 1021 h 1042"/>
                                <a:gd name="T30" fmla="*/ 106 w 370"/>
                                <a:gd name="T31" fmla="*/ 1042 h 1042"/>
                                <a:gd name="T32" fmla="*/ 193 w 370"/>
                                <a:gd name="T33" fmla="*/ 1000 h 1042"/>
                                <a:gd name="T34" fmla="*/ 256 w 370"/>
                                <a:gd name="T35" fmla="*/ 972 h 1042"/>
                                <a:gd name="T36" fmla="*/ 338 w 370"/>
                                <a:gd name="T37" fmla="*/ 961 h 1042"/>
                                <a:gd name="T38" fmla="*/ 370 w 370"/>
                                <a:gd name="T39" fmla="*/ 951 h 1042"/>
                                <a:gd name="T40" fmla="*/ 359 w 370"/>
                                <a:gd name="T41" fmla="*/ 916 h 1042"/>
                                <a:gd name="T42" fmla="*/ 267 w 370"/>
                                <a:gd name="T43" fmla="*/ 825 h 1042"/>
                                <a:gd name="T44" fmla="*/ 213 w 370"/>
                                <a:gd name="T45" fmla="*/ 730 h 1042"/>
                                <a:gd name="T46" fmla="*/ 167 w 370"/>
                                <a:gd name="T47" fmla="*/ 666 h 1042"/>
                                <a:gd name="T48" fmla="*/ 160 w 370"/>
                                <a:gd name="T49" fmla="*/ 604 h 1042"/>
                                <a:gd name="T50" fmla="*/ 182 w 370"/>
                                <a:gd name="T51" fmla="*/ 499 h 1042"/>
                                <a:gd name="T52" fmla="*/ 231 w 370"/>
                                <a:gd name="T53" fmla="*/ 390 h 1042"/>
                                <a:gd name="T54" fmla="*/ 285 w 370"/>
                                <a:gd name="T55" fmla="*/ 204 h 1042"/>
                                <a:gd name="T56" fmla="*/ 331 w 370"/>
                                <a:gd name="T57" fmla="*/ 95 h 1042"/>
                                <a:gd name="T58" fmla="*/ 327 w 370"/>
                                <a:gd name="T59" fmla="*/ 31 h 1042"/>
                                <a:gd name="T60" fmla="*/ 285 w 370"/>
                                <a:gd name="T61" fmla="*/ 0 h 1042"/>
                                <a:gd name="T62" fmla="*/ 256 w 370"/>
                                <a:gd name="T63"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1042">
                                  <a:moveTo>
                                    <a:pt x="256" y="0"/>
                                  </a:moveTo>
                                  <a:lnTo>
                                    <a:pt x="210" y="98"/>
                                  </a:lnTo>
                                  <a:lnTo>
                                    <a:pt x="177" y="242"/>
                                  </a:lnTo>
                                  <a:lnTo>
                                    <a:pt x="139" y="401"/>
                                  </a:lnTo>
                                  <a:lnTo>
                                    <a:pt x="103" y="561"/>
                                  </a:lnTo>
                                  <a:lnTo>
                                    <a:pt x="103" y="621"/>
                                  </a:lnTo>
                                  <a:lnTo>
                                    <a:pt x="139" y="727"/>
                                  </a:lnTo>
                                  <a:lnTo>
                                    <a:pt x="188" y="783"/>
                                  </a:lnTo>
                                  <a:lnTo>
                                    <a:pt x="235" y="853"/>
                                  </a:lnTo>
                                  <a:lnTo>
                                    <a:pt x="267" y="905"/>
                                  </a:lnTo>
                                  <a:lnTo>
                                    <a:pt x="253" y="930"/>
                                  </a:lnTo>
                                  <a:lnTo>
                                    <a:pt x="171" y="940"/>
                                  </a:lnTo>
                                  <a:lnTo>
                                    <a:pt x="39" y="961"/>
                                  </a:lnTo>
                                  <a:lnTo>
                                    <a:pt x="0" y="993"/>
                                  </a:lnTo>
                                  <a:lnTo>
                                    <a:pt x="32" y="1021"/>
                                  </a:lnTo>
                                  <a:lnTo>
                                    <a:pt x="106" y="1042"/>
                                  </a:lnTo>
                                  <a:lnTo>
                                    <a:pt x="193" y="1000"/>
                                  </a:lnTo>
                                  <a:lnTo>
                                    <a:pt x="256" y="972"/>
                                  </a:lnTo>
                                  <a:lnTo>
                                    <a:pt x="338" y="961"/>
                                  </a:lnTo>
                                  <a:lnTo>
                                    <a:pt x="370" y="951"/>
                                  </a:lnTo>
                                  <a:lnTo>
                                    <a:pt x="359" y="916"/>
                                  </a:lnTo>
                                  <a:lnTo>
                                    <a:pt x="267" y="825"/>
                                  </a:lnTo>
                                  <a:lnTo>
                                    <a:pt x="213" y="730"/>
                                  </a:lnTo>
                                  <a:lnTo>
                                    <a:pt x="167" y="666"/>
                                  </a:lnTo>
                                  <a:lnTo>
                                    <a:pt x="160" y="604"/>
                                  </a:lnTo>
                                  <a:lnTo>
                                    <a:pt x="182" y="499"/>
                                  </a:lnTo>
                                  <a:lnTo>
                                    <a:pt x="231" y="390"/>
                                  </a:lnTo>
                                  <a:lnTo>
                                    <a:pt x="285" y="204"/>
                                  </a:lnTo>
                                  <a:lnTo>
                                    <a:pt x="331" y="95"/>
                                  </a:lnTo>
                                  <a:lnTo>
                                    <a:pt x="327" y="31"/>
                                  </a:lnTo>
                                  <a:lnTo>
                                    <a:pt x="285" y="0"/>
                                  </a:lnTo>
                                  <a:lnTo>
                                    <a:pt x="256" y="0"/>
                                  </a:lnTo>
                                  <a:close/>
                                </a:path>
                              </a:pathLst>
                            </a:custGeom>
                            <a:solidFill>
                              <a:srgbClr val="339966"/>
                            </a:solidFill>
                            <a:ln w="9525">
                              <a:solidFill>
                                <a:srgbClr val="339966"/>
                              </a:solidFill>
                              <a:round/>
                              <a:headEnd/>
                              <a:tailEnd/>
                            </a:ln>
                          </wps:spPr>
                          <wps:bodyPr rot="0" vert="horz" wrap="square" lIns="91440" tIns="45720" rIns="91440" bIns="45720" anchor="t" anchorCtr="0" upright="1">
                            <a:noAutofit/>
                          </wps:bodyPr>
                        </wps:wsp>
                      </wpg:wgp>
                      <wpg:wgp>
                        <wpg:cNvPr id="458" name="Group 36"/>
                        <wpg:cNvGrpSpPr>
                          <a:grpSpLocks/>
                        </wpg:cNvGrpSpPr>
                        <wpg:grpSpPr bwMode="auto">
                          <a:xfrm>
                            <a:off x="1297940" y="1488440"/>
                            <a:ext cx="1111250" cy="822960"/>
                            <a:chOff x="1950" y="1392"/>
                            <a:chExt cx="680" cy="504"/>
                          </a:xfrm>
                        </wpg:grpSpPr>
                        <wps:wsp>
                          <wps:cNvPr id="459" name="AutoShape 37"/>
                          <wps:cNvSpPr>
                            <a:spLocks noChangeArrowheads="1"/>
                          </wps:cNvSpPr>
                          <wps:spPr bwMode="auto">
                            <a:xfrm flipH="1">
                              <a:off x="2004" y="1504"/>
                              <a:ext cx="560" cy="392"/>
                            </a:xfrm>
                            <a:prstGeom prst="flowChartManualInpu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60" name="Freeform 38"/>
                          <wps:cNvSpPr>
                            <a:spLocks/>
                          </wps:cNvSpPr>
                          <wps:spPr bwMode="auto">
                            <a:xfrm>
                              <a:off x="1950" y="1494"/>
                              <a:ext cx="680" cy="103"/>
                            </a:xfrm>
                            <a:custGeom>
                              <a:avLst/>
                              <a:gdLst>
                                <a:gd name="T0" fmla="*/ 0 w 726"/>
                                <a:gd name="T1" fmla="*/ 0 h 103"/>
                                <a:gd name="T2" fmla="*/ 726 w 726"/>
                                <a:gd name="T3" fmla="*/ 103 h 103"/>
                              </a:gdLst>
                              <a:ahLst/>
                              <a:cxnLst>
                                <a:cxn ang="0">
                                  <a:pos x="T0" y="T1"/>
                                </a:cxn>
                                <a:cxn ang="0">
                                  <a:pos x="T2" y="T3"/>
                                </a:cxn>
                              </a:cxnLst>
                              <a:rect l="0" t="0" r="r" b="b"/>
                              <a:pathLst>
                                <a:path w="726" h="103">
                                  <a:moveTo>
                                    <a:pt x="0" y="0"/>
                                  </a:moveTo>
                                  <a:lnTo>
                                    <a:pt x="726" y="103"/>
                                  </a:lnTo>
                                </a:path>
                              </a:pathLst>
                            </a:custGeom>
                            <a:noFill/>
                            <a:ln w="12700"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Rectangle 39"/>
                          <wps:cNvSpPr>
                            <a:spLocks noChangeArrowheads="1"/>
                          </wps:cNvSpPr>
                          <wps:spPr bwMode="auto">
                            <a:xfrm>
                              <a:off x="2116" y="1728"/>
                              <a:ext cx="224" cy="1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grpSp>
                          <wpg:cNvPr id="462" name="Group 40"/>
                          <wpg:cNvGrpSpPr>
                            <a:grpSpLocks/>
                          </wpg:cNvGrpSpPr>
                          <wpg:grpSpPr bwMode="auto">
                            <a:xfrm>
                              <a:off x="2396" y="1392"/>
                              <a:ext cx="112" cy="177"/>
                              <a:chOff x="2880" y="1872"/>
                              <a:chExt cx="96" cy="416"/>
                            </a:xfrm>
                          </wpg:grpSpPr>
                          <wps:wsp>
                            <wps:cNvPr id="463" name="Line 41"/>
                            <wps:cNvCnPr>
                              <a:cxnSpLocks noChangeShapeType="1"/>
                            </wps:cNvCnPr>
                            <wps:spPr bwMode="auto">
                              <a:xfrm>
                                <a:off x="2880" y="1872"/>
                                <a:ext cx="0"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42"/>
                            <wps:cNvCnPr>
                              <a:cxnSpLocks noChangeShapeType="1"/>
                            </wps:cNvCnPr>
                            <wps:spPr bwMode="auto">
                              <a:xfrm>
                                <a:off x="2976" y="1872"/>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3"/>
                            <wps:cNvCnPr>
                              <a:cxnSpLocks noChangeShapeType="1"/>
                            </wps:cNvCnPr>
                            <wps:spPr bwMode="auto">
                              <a:xfrm>
                                <a:off x="2880" y="1872"/>
                                <a:ext cx="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Line 44"/>
                          <wps:cNvCnPr>
                            <a:cxnSpLocks noChangeShapeType="1"/>
                          </wps:cNvCnPr>
                          <wps:spPr bwMode="auto">
                            <a:xfrm>
                              <a:off x="2116" y="1784"/>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45"/>
                          <wps:cNvCnPr>
                            <a:cxnSpLocks noChangeShapeType="1"/>
                          </wps:cNvCnPr>
                          <wps:spPr bwMode="auto">
                            <a:xfrm>
                              <a:off x="2116" y="1840"/>
                              <a:ext cx="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68" name="Text Box 46"/>
                        <wps:cNvSpPr txBox="1">
                          <a:spLocks noChangeArrowheads="1"/>
                        </wps:cNvSpPr>
                        <wps:spPr bwMode="auto">
                          <a:xfrm>
                            <a:off x="6796405" y="3024505"/>
                            <a:ext cx="1128395" cy="434340"/>
                          </a:xfrm>
                          <a:prstGeom prst="rect">
                            <a:avLst/>
                          </a:prstGeom>
                          <a:noFill/>
                          <a:ln>
                            <a:noFill/>
                          </a:ln>
                          <a:extLst>
                            <a:ext uri="{909E8E84-426E-40DD-AFC4-6F175D3DCCD1}">
                              <a14:hiddenFill xmlns:a14="http://schemas.microsoft.com/office/drawing/2010/main">
                                <a:solidFill>
                                  <a:srgbClr val="0066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A54A" w14:textId="77777777" w:rsidR="008C3B8C" w:rsidRPr="00E039E5" w:rsidRDefault="008C3B8C" w:rsidP="00DC0244">
                              <w:pPr>
                                <w:autoSpaceDE w:val="0"/>
                                <w:autoSpaceDN w:val="0"/>
                                <w:adjustRightInd w:val="0"/>
                                <w:jc w:val="left"/>
                                <w:rPr>
                                  <w:rFonts w:cs="Arial"/>
                                  <w:color w:val="333399"/>
                                </w:rPr>
                              </w:pPr>
                              <w:r w:rsidRPr="00E039E5">
                                <w:rPr>
                                  <w:rFonts w:cs="Arial"/>
                                  <w:color w:val="333399"/>
                                </w:rPr>
                                <w:t xml:space="preserve">Niveau statique de la nappe </w:t>
                              </w:r>
                            </w:p>
                          </w:txbxContent>
                        </wps:txbx>
                        <wps:bodyPr rot="0" vert="horz" wrap="square" lIns="94183" tIns="47092" rIns="94183" bIns="47092" anchor="t" anchorCtr="0" upright="1">
                          <a:noAutofit/>
                        </wps:bodyPr>
                      </wps:wsp>
                      <wpg:wgp>
                        <wpg:cNvPr id="469" name="Group 47"/>
                        <wpg:cNvGrpSpPr>
                          <a:grpSpLocks/>
                        </wpg:cNvGrpSpPr>
                        <wpg:grpSpPr bwMode="auto">
                          <a:xfrm>
                            <a:off x="6466328" y="3125387"/>
                            <a:ext cx="282575" cy="377825"/>
                            <a:chOff x="1215" y="2577"/>
                            <a:chExt cx="173" cy="232"/>
                          </a:xfrm>
                        </wpg:grpSpPr>
                        <wps:wsp>
                          <wps:cNvPr id="470" name="AutoShape 48"/>
                          <wps:cNvSpPr>
                            <a:spLocks noChangeArrowheads="1"/>
                          </wps:cNvSpPr>
                          <wps:spPr bwMode="auto">
                            <a:xfrm flipV="1">
                              <a:off x="1273" y="2577"/>
                              <a:ext cx="57" cy="58"/>
                            </a:xfrm>
                            <a:prstGeom prst="triangle">
                              <a:avLst>
                                <a:gd name="adj" fmla="val 50000"/>
                              </a:avLst>
                            </a:prstGeom>
                            <a:solidFill>
                              <a:srgbClr val="333399"/>
                            </a:solidFill>
                            <a:ln w="12700">
                              <a:solidFill>
                                <a:srgbClr val="333399"/>
                              </a:solidFill>
                              <a:miter lim="800000"/>
                              <a:headEnd/>
                              <a:tailEnd/>
                            </a:ln>
                          </wps:spPr>
                          <wps:bodyPr rot="0" vert="horz" wrap="square" lIns="91440" tIns="45720" rIns="91440" bIns="45720" anchor="t" anchorCtr="0" upright="1">
                            <a:noAutofit/>
                          </wps:bodyPr>
                        </wps:wsp>
                        <wps:wsp>
                          <wps:cNvPr id="471" name="Freeform 49"/>
                          <wps:cNvSpPr>
                            <a:spLocks/>
                          </wps:cNvSpPr>
                          <wps:spPr bwMode="auto">
                            <a:xfrm>
                              <a:off x="1215" y="2694"/>
                              <a:ext cx="173" cy="1"/>
                            </a:xfrm>
                            <a:custGeom>
                              <a:avLst/>
                              <a:gdLst>
                                <a:gd name="T0" fmla="*/ 0 w 432"/>
                                <a:gd name="T1" fmla="*/ 2 h 2"/>
                                <a:gd name="T2" fmla="*/ 432 w 432"/>
                                <a:gd name="T3" fmla="*/ 0 h 2"/>
                              </a:gdLst>
                              <a:ahLst/>
                              <a:cxnLst>
                                <a:cxn ang="0">
                                  <a:pos x="T0" y="T1"/>
                                </a:cxn>
                                <a:cxn ang="0">
                                  <a:pos x="T2" y="T3"/>
                                </a:cxn>
                              </a:cxnLst>
                              <a:rect l="0" t="0" r="r" b="b"/>
                              <a:pathLst>
                                <a:path w="432" h="2">
                                  <a:moveTo>
                                    <a:pt x="0" y="2"/>
                                  </a:moveTo>
                                  <a:lnTo>
                                    <a:pt x="432" y="0"/>
                                  </a:lnTo>
                                </a:path>
                              </a:pathLst>
                            </a:custGeom>
                            <a:noFill/>
                            <a:ln w="9525">
                              <a:solidFill>
                                <a:srgbClr val="333399"/>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50"/>
                          <wps:cNvSpPr>
                            <a:spLocks/>
                          </wps:cNvSpPr>
                          <wps:spPr bwMode="auto">
                            <a:xfrm>
                              <a:off x="1239" y="2749"/>
                              <a:ext cx="102" cy="0"/>
                            </a:xfrm>
                            <a:custGeom>
                              <a:avLst/>
                              <a:gdLst>
                                <a:gd name="T0" fmla="*/ 0 w 255"/>
                                <a:gd name="T1" fmla="*/ 0 h 1"/>
                                <a:gd name="T2" fmla="*/ 255 w 255"/>
                                <a:gd name="T3" fmla="*/ 0 h 1"/>
                              </a:gdLst>
                              <a:ahLst/>
                              <a:cxnLst>
                                <a:cxn ang="0">
                                  <a:pos x="T0" y="T1"/>
                                </a:cxn>
                                <a:cxn ang="0">
                                  <a:pos x="T2" y="T3"/>
                                </a:cxn>
                              </a:cxnLst>
                              <a:rect l="0" t="0" r="r" b="b"/>
                              <a:pathLst>
                                <a:path w="255" h="1">
                                  <a:moveTo>
                                    <a:pt x="0" y="0"/>
                                  </a:moveTo>
                                  <a:lnTo>
                                    <a:pt x="255" y="0"/>
                                  </a:lnTo>
                                </a:path>
                              </a:pathLst>
                            </a:custGeom>
                            <a:noFill/>
                            <a:ln w="9525">
                              <a:solidFill>
                                <a:srgbClr val="333399"/>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51"/>
                          <wps:cNvSpPr>
                            <a:spLocks/>
                          </wps:cNvSpPr>
                          <wps:spPr bwMode="auto">
                            <a:xfrm>
                              <a:off x="1257" y="2809"/>
                              <a:ext cx="54" cy="0"/>
                            </a:xfrm>
                            <a:custGeom>
                              <a:avLst/>
                              <a:gdLst>
                                <a:gd name="T0" fmla="*/ 0 w 135"/>
                                <a:gd name="T1" fmla="*/ 0 h 1"/>
                                <a:gd name="T2" fmla="*/ 135 w 135"/>
                                <a:gd name="T3" fmla="*/ 0 h 1"/>
                              </a:gdLst>
                              <a:ahLst/>
                              <a:cxnLst>
                                <a:cxn ang="0">
                                  <a:pos x="T0" y="T1"/>
                                </a:cxn>
                                <a:cxn ang="0">
                                  <a:pos x="T2" y="T3"/>
                                </a:cxn>
                              </a:cxnLst>
                              <a:rect l="0" t="0" r="r" b="b"/>
                              <a:pathLst>
                                <a:path w="135" h="1">
                                  <a:moveTo>
                                    <a:pt x="0" y="0"/>
                                  </a:moveTo>
                                  <a:lnTo>
                                    <a:pt x="135" y="0"/>
                                  </a:lnTo>
                                </a:path>
                              </a:pathLst>
                            </a:custGeom>
                            <a:noFill/>
                            <a:ln w="9525">
                              <a:solidFill>
                                <a:srgbClr val="333399"/>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5" name="Text Box 52"/>
                        <wps:cNvSpPr txBox="1">
                          <a:spLocks noChangeArrowheads="1"/>
                        </wps:cNvSpPr>
                        <wps:spPr bwMode="auto">
                          <a:xfrm>
                            <a:off x="3773170" y="1460500"/>
                            <a:ext cx="963066"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B9EA"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Cheminée</w:t>
                              </w:r>
                            </w:p>
                          </w:txbxContent>
                        </wps:txbx>
                        <wps:bodyPr rot="0" vert="horz" wrap="square" lIns="94183" tIns="47092" rIns="94183" bIns="47092" anchor="t" anchorCtr="0" upright="1">
                          <a:spAutoFit/>
                        </wps:bodyPr>
                      </wps:wsp>
                      <pic:pic xmlns:pic="http://schemas.openxmlformats.org/drawingml/2006/picture">
                        <pic:nvPicPr>
                          <pic:cNvPr id="476" name="Picture 56" descr="tree2b"/>
                          <pic:cNvPicPr>
                            <a:picLocks noChangeAspect="1" noChangeArrowheads="1"/>
                          </pic:cNvPicPr>
                        </pic:nvPicPr>
                        <pic:blipFill>
                          <a:blip r:embed="rId42">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8710295" y="1756410"/>
                            <a:ext cx="469900" cy="546735"/>
                          </a:xfrm>
                          <a:prstGeom prst="rect">
                            <a:avLst/>
                          </a:prstGeom>
                          <a:noFill/>
                          <a:extLst>
                            <a:ext uri="{909E8E84-426E-40DD-AFC4-6F175D3DCCD1}">
                              <a14:hiddenFill xmlns:a14="http://schemas.microsoft.com/office/drawing/2010/main">
                                <a:solidFill>
                                  <a:srgbClr val="FFFFFF"/>
                                </a:solidFill>
                              </a14:hiddenFill>
                            </a:ext>
                          </a:extLst>
                        </pic:spPr>
                      </pic:pic>
                      <wps:wsp>
                        <wps:cNvPr id="477" name="Text Box 57"/>
                        <wps:cNvSpPr txBox="1">
                          <a:spLocks noChangeArrowheads="1"/>
                        </wps:cNvSpPr>
                        <wps:spPr bwMode="auto">
                          <a:xfrm>
                            <a:off x="1739265" y="533400"/>
                            <a:ext cx="1138961" cy="4916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C021C" w14:textId="77777777" w:rsidR="008C3B8C" w:rsidRPr="00E039E5" w:rsidRDefault="008C3B8C" w:rsidP="00DC0244">
                              <w:pPr>
                                <w:autoSpaceDE w:val="0"/>
                                <w:autoSpaceDN w:val="0"/>
                                <w:adjustRightInd w:val="0"/>
                                <w:jc w:val="center"/>
                                <w:rPr>
                                  <w:rFonts w:cs="Arial"/>
                                  <w:color w:val="0000FF"/>
                                </w:rPr>
                              </w:pPr>
                              <w:r w:rsidRPr="00E039E5">
                                <w:rPr>
                                  <w:rFonts w:cs="Arial"/>
                                  <w:color w:val="0000FF"/>
                                </w:rPr>
                                <w:t>Dispersion</w:t>
                              </w:r>
                              <w:r w:rsidRPr="00E039E5">
                                <w:rPr>
                                  <w:rFonts w:cs="Arial"/>
                                  <w:color w:val="0000FF"/>
                                </w:rPr>
                                <w:br/>
                                <w:t>atmosphérique</w:t>
                              </w:r>
                            </w:p>
                          </w:txbxContent>
                        </wps:txbx>
                        <wps:bodyPr rot="0" vert="horz" wrap="square" lIns="94183" tIns="47092" rIns="94183" bIns="47092" anchor="t" anchorCtr="0" upright="1">
                          <a:spAutoFit/>
                        </wps:bodyPr>
                      </wps:wsp>
                      <wps:wsp>
                        <wps:cNvPr id="478" name="Text Box 58"/>
                        <wps:cNvSpPr txBox="1">
                          <a:spLocks noChangeArrowheads="1"/>
                        </wps:cNvSpPr>
                        <wps:spPr bwMode="auto">
                          <a:xfrm>
                            <a:off x="3013461" y="1371081"/>
                            <a:ext cx="593496" cy="4916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033E" w14:textId="77777777" w:rsidR="008C3B8C" w:rsidRPr="00B34707" w:rsidRDefault="008C3B8C" w:rsidP="00DC0244">
                              <w:pPr>
                                <w:autoSpaceDE w:val="0"/>
                                <w:autoSpaceDN w:val="0"/>
                                <w:adjustRightInd w:val="0"/>
                                <w:jc w:val="center"/>
                                <w:rPr>
                                  <w:rFonts w:cs="Arial"/>
                                  <w:b/>
                                  <w:color w:val="000000"/>
                                </w:rPr>
                              </w:pPr>
                              <w:r w:rsidRPr="00B34707">
                                <w:rPr>
                                  <w:rFonts w:cs="Arial"/>
                                  <w:b/>
                                  <w:color w:val="000000"/>
                                </w:rPr>
                                <w:t>Dépôt</w:t>
                              </w:r>
                              <w:r w:rsidRPr="00B34707">
                                <w:rPr>
                                  <w:rFonts w:cs="Arial"/>
                                  <w:b/>
                                  <w:color w:val="000000"/>
                                </w:rPr>
                                <w:br/>
                                <w:t>au sol</w:t>
                              </w:r>
                            </w:p>
                          </w:txbxContent>
                        </wps:txbx>
                        <wps:bodyPr rot="0" vert="horz" wrap="square" lIns="94183" tIns="47092" rIns="94183" bIns="47092" anchor="t" anchorCtr="0" upright="1">
                          <a:spAutoFit/>
                        </wps:bodyPr>
                      </wps:wsp>
                      <wps:wsp>
                        <wps:cNvPr id="479" name="Text Box 59"/>
                        <wps:cNvSpPr txBox="1">
                          <a:spLocks noChangeArrowheads="1"/>
                        </wps:cNvSpPr>
                        <wps:spPr bwMode="auto">
                          <a:xfrm>
                            <a:off x="7105650" y="497840"/>
                            <a:ext cx="1111021" cy="4916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061C" w14:textId="77777777" w:rsidR="008C3B8C" w:rsidRPr="00E039E5" w:rsidRDefault="008C3B8C" w:rsidP="00DC0244">
                              <w:pPr>
                                <w:autoSpaceDE w:val="0"/>
                                <w:autoSpaceDN w:val="0"/>
                                <w:adjustRightInd w:val="0"/>
                                <w:jc w:val="center"/>
                                <w:rPr>
                                  <w:rFonts w:cs="Arial"/>
                                  <w:color w:val="0000FF"/>
                                </w:rPr>
                              </w:pPr>
                              <w:r w:rsidRPr="00E039E5">
                                <w:rPr>
                                  <w:rFonts w:cs="Arial"/>
                                  <w:color w:val="0000FF"/>
                                </w:rPr>
                                <w:t>Dispersion</w:t>
                              </w:r>
                              <w:r w:rsidRPr="00E039E5">
                                <w:rPr>
                                  <w:rFonts w:cs="Arial"/>
                                  <w:color w:val="0000FF"/>
                                </w:rPr>
                                <w:br/>
                                <w:t>atmosphérique</w:t>
                              </w:r>
                            </w:p>
                          </w:txbxContent>
                        </wps:txbx>
                        <wps:bodyPr rot="0" vert="horz" wrap="square" lIns="94183" tIns="47092" rIns="94183" bIns="47092" anchor="t" anchorCtr="0" upright="1">
                          <a:spAutoFit/>
                        </wps:bodyPr>
                      </wps:wsp>
                      <wps:wsp>
                        <wps:cNvPr id="288" name="Text Box 60"/>
                        <wps:cNvSpPr txBox="1">
                          <a:spLocks noChangeArrowheads="1"/>
                        </wps:cNvSpPr>
                        <wps:spPr bwMode="auto">
                          <a:xfrm>
                            <a:off x="6125099" y="1435531"/>
                            <a:ext cx="556031" cy="4916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18B0" w14:textId="77777777" w:rsidR="008C3B8C" w:rsidRPr="00B34707" w:rsidRDefault="008C3B8C" w:rsidP="00DC0244">
                              <w:pPr>
                                <w:autoSpaceDE w:val="0"/>
                                <w:autoSpaceDN w:val="0"/>
                                <w:adjustRightInd w:val="0"/>
                                <w:jc w:val="center"/>
                                <w:rPr>
                                  <w:rFonts w:cs="Arial"/>
                                  <w:b/>
                                  <w:color w:val="000000"/>
                                </w:rPr>
                              </w:pPr>
                              <w:r w:rsidRPr="00B34707">
                                <w:rPr>
                                  <w:rFonts w:cs="Arial"/>
                                  <w:b/>
                                  <w:color w:val="000000"/>
                                </w:rPr>
                                <w:t>Dépôt</w:t>
                              </w:r>
                              <w:r w:rsidRPr="00B34707">
                                <w:rPr>
                                  <w:rFonts w:cs="Arial"/>
                                  <w:b/>
                                  <w:color w:val="000000"/>
                                </w:rPr>
                                <w:br/>
                                <w:t>au sol</w:t>
                              </w:r>
                            </w:p>
                          </w:txbxContent>
                        </wps:txbx>
                        <wps:bodyPr rot="0" vert="horz" wrap="square" lIns="94183" tIns="47092" rIns="94183" bIns="47092" anchor="t" anchorCtr="0" upright="1">
                          <a:spAutoFit/>
                        </wps:bodyPr>
                      </wps:wsp>
                      <wpg:wgp>
                        <wpg:cNvPr id="289" name="Group 61"/>
                        <wpg:cNvGrpSpPr>
                          <a:grpSpLocks/>
                        </wpg:cNvGrpSpPr>
                        <wpg:grpSpPr bwMode="auto">
                          <a:xfrm>
                            <a:off x="2442210" y="1840865"/>
                            <a:ext cx="188595" cy="470535"/>
                            <a:chOff x="2989" y="4775"/>
                            <a:chExt cx="419" cy="835"/>
                          </a:xfrm>
                        </wpg:grpSpPr>
                        <wps:wsp>
                          <wps:cNvPr id="290" name="Freeform 62"/>
                          <wps:cNvSpPr>
                            <a:spLocks/>
                          </wps:cNvSpPr>
                          <wps:spPr bwMode="auto">
                            <a:xfrm>
                              <a:off x="3122" y="4821"/>
                              <a:ext cx="164" cy="183"/>
                            </a:xfrm>
                            <a:custGeom>
                              <a:avLst/>
                              <a:gdLst>
                                <a:gd name="T0" fmla="*/ 256 w 492"/>
                                <a:gd name="T1" fmla="*/ 126 h 547"/>
                                <a:gd name="T2" fmla="*/ 213 w 492"/>
                                <a:gd name="T3" fmla="*/ 70 h 547"/>
                                <a:gd name="T4" fmla="*/ 153 w 492"/>
                                <a:gd name="T5" fmla="*/ 28 h 547"/>
                                <a:gd name="T6" fmla="*/ 99 w 492"/>
                                <a:gd name="T7" fmla="*/ 0 h 547"/>
                                <a:gd name="T8" fmla="*/ 56 w 492"/>
                                <a:gd name="T9" fmla="*/ 7 h 547"/>
                                <a:gd name="T10" fmla="*/ 24 w 492"/>
                                <a:gd name="T11" fmla="*/ 39 h 547"/>
                                <a:gd name="T12" fmla="*/ 0 w 492"/>
                                <a:gd name="T13" fmla="*/ 134 h 547"/>
                                <a:gd name="T14" fmla="*/ 9 w 492"/>
                                <a:gd name="T15" fmla="*/ 243 h 547"/>
                                <a:gd name="T16" fmla="*/ 35 w 492"/>
                                <a:gd name="T17" fmla="*/ 348 h 547"/>
                                <a:gd name="T18" fmla="*/ 63 w 492"/>
                                <a:gd name="T19" fmla="*/ 429 h 547"/>
                                <a:gd name="T20" fmla="*/ 117 w 492"/>
                                <a:gd name="T21" fmla="*/ 513 h 547"/>
                                <a:gd name="T22" fmla="*/ 163 w 492"/>
                                <a:gd name="T23" fmla="*/ 547 h 547"/>
                                <a:gd name="T24" fmla="*/ 227 w 492"/>
                                <a:gd name="T25" fmla="*/ 547 h 547"/>
                                <a:gd name="T26" fmla="*/ 291 w 492"/>
                                <a:gd name="T27" fmla="*/ 524 h 547"/>
                                <a:gd name="T28" fmla="*/ 324 w 492"/>
                                <a:gd name="T29" fmla="*/ 463 h 547"/>
                                <a:gd name="T30" fmla="*/ 341 w 492"/>
                                <a:gd name="T31" fmla="*/ 386 h 547"/>
                                <a:gd name="T32" fmla="*/ 335 w 492"/>
                                <a:gd name="T33" fmla="*/ 291 h 547"/>
                                <a:gd name="T34" fmla="*/ 484 w 492"/>
                                <a:gd name="T35" fmla="*/ 302 h 547"/>
                                <a:gd name="T36" fmla="*/ 492 w 492"/>
                                <a:gd name="T37" fmla="*/ 260 h 547"/>
                                <a:gd name="T38" fmla="*/ 321 w 492"/>
                                <a:gd name="T39" fmla="*/ 243 h 547"/>
                                <a:gd name="T40" fmla="*/ 277 w 492"/>
                                <a:gd name="T41" fmla="*/ 145 h 547"/>
                                <a:gd name="T42" fmla="*/ 256 w 492"/>
                                <a:gd name="T43" fmla="*/ 12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2" h="547">
                                  <a:moveTo>
                                    <a:pt x="256" y="126"/>
                                  </a:moveTo>
                                  <a:lnTo>
                                    <a:pt x="213" y="70"/>
                                  </a:lnTo>
                                  <a:lnTo>
                                    <a:pt x="153" y="28"/>
                                  </a:lnTo>
                                  <a:lnTo>
                                    <a:pt x="99" y="0"/>
                                  </a:lnTo>
                                  <a:lnTo>
                                    <a:pt x="56" y="7"/>
                                  </a:lnTo>
                                  <a:lnTo>
                                    <a:pt x="24" y="39"/>
                                  </a:lnTo>
                                  <a:lnTo>
                                    <a:pt x="0" y="134"/>
                                  </a:lnTo>
                                  <a:lnTo>
                                    <a:pt x="9" y="243"/>
                                  </a:lnTo>
                                  <a:lnTo>
                                    <a:pt x="35" y="348"/>
                                  </a:lnTo>
                                  <a:lnTo>
                                    <a:pt x="63" y="429"/>
                                  </a:lnTo>
                                  <a:lnTo>
                                    <a:pt x="117" y="513"/>
                                  </a:lnTo>
                                  <a:lnTo>
                                    <a:pt x="163" y="547"/>
                                  </a:lnTo>
                                  <a:lnTo>
                                    <a:pt x="227" y="547"/>
                                  </a:lnTo>
                                  <a:lnTo>
                                    <a:pt x="291" y="524"/>
                                  </a:lnTo>
                                  <a:lnTo>
                                    <a:pt x="324" y="463"/>
                                  </a:lnTo>
                                  <a:lnTo>
                                    <a:pt x="341" y="386"/>
                                  </a:lnTo>
                                  <a:lnTo>
                                    <a:pt x="335" y="291"/>
                                  </a:lnTo>
                                  <a:lnTo>
                                    <a:pt x="484" y="302"/>
                                  </a:lnTo>
                                  <a:lnTo>
                                    <a:pt x="492" y="260"/>
                                  </a:lnTo>
                                  <a:lnTo>
                                    <a:pt x="321" y="243"/>
                                  </a:lnTo>
                                  <a:lnTo>
                                    <a:pt x="277" y="145"/>
                                  </a:lnTo>
                                  <a:lnTo>
                                    <a:pt x="256" y="126"/>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291" name="Freeform 63"/>
                          <wps:cNvSpPr>
                            <a:spLocks/>
                          </wps:cNvSpPr>
                          <wps:spPr bwMode="auto">
                            <a:xfrm>
                              <a:off x="2989" y="4775"/>
                              <a:ext cx="188" cy="292"/>
                            </a:xfrm>
                            <a:custGeom>
                              <a:avLst/>
                              <a:gdLst>
                                <a:gd name="T0" fmla="*/ 331 w 566"/>
                                <a:gd name="T1" fmla="*/ 20 h 877"/>
                                <a:gd name="T2" fmla="*/ 402 w 566"/>
                                <a:gd name="T3" fmla="*/ 0 h 877"/>
                                <a:gd name="T4" fmla="*/ 459 w 566"/>
                                <a:gd name="T5" fmla="*/ 3 h 877"/>
                                <a:gd name="T6" fmla="*/ 502 w 566"/>
                                <a:gd name="T7" fmla="*/ 34 h 877"/>
                                <a:gd name="T8" fmla="*/ 531 w 566"/>
                                <a:gd name="T9" fmla="*/ 84 h 877"/>
                                <a:gd name="T10" fmla="*/ 520 w 566"/>
                                <a:gd name="T11" fmla="*/ 136 h 877"/>
                                <a:gd name="T12" fmla="*/ 480 w 566"/>
                                <a:gd name="T13" fmla="*/ 136 h 877"/>
                                <a:gd name="T14" fmla="*/ 491 w 566"/>
                                <a:gd name="T15" fmla="*/ 93 h 877"/>
                                <a:gd name="T16" fmla="*/ 459 w 566"/>
                                <a:gd name="T17" fmla="*/ 56 h 877"/>
                                <a:gd name="T18" fmla="*/ 428 w 566"/>
                                <a:gd name="T19" fmla="*/ 42 h 877"/>
                                <a:gd name="T20" fmla="*/ 374 w 566"/>
                                <a:gd name="T21" fmla="*/ 56 h 877"/>
                                <a:gd name="T22" fmla="*/ 395 w 566"/>
                                <a:gd name="T23" fmla="*/ 98 h 877"/>
                                <a:gd name="T24" fmla="*/ 402 w 566"/>
                                <a:gd name="T25" fmla="*/ 136 h 877"/>
                                <a:gd name="T26" fmla="*/ 395 w 566"/>
                                <a:gd name="T27" fmla="*/ 168 h 877"/>
                                <a:gd name="T28" fmla="*/ 341 w 566"/>
                                <a:gd name="T29" fmla="*/ 182 h 877"/>
                                <a:gd name="T30" fmla="*/ 284 w 566"/>
                                <a:gd name="T31" fmla="*/ 171 h 877"/>
                                <a:gd name="T32" fmla="*/ 274 w 566"/>
                                <a:gd name="T33" fmla="*/ 146 h 877"/>
                                <a:gd name="T34" fmla="*/ 213 w 566"/>
                                <a:gd name="T35" fmla="*/ 213 h 877"/>
                                <a:gd name="T36" fmla="*/ 178 w 566"/>
                                <a:gd name="T37" fmla="*/ 287 h 877"/>
                                <a:gd name="T38" fmla="*/ 128 w 566"/>
                                <a:gd name="T39" fmla="*/ 382 h 877"/>
                                <a:gd name="T40" fmla="*/ 96 w 566"/>
                                <a:gd name="T41" fmla="*/ 466 h 877"/>
                                <a:gd name="T42" fmla="*/ 82 w 566"/>
                                <a:gd name="T43" fmla="*/ 547 h 877"/>
                                <a:gd name="T44" fmla="*/ 93 w 566"/>
                                <a:gd name="T45" fmla="*/ 589 h 877"/>
                                <a:gd name="T46" fmla="*/ 150 w 566"/>
                                <a:gd name="T47" fmla="*/ 642 h 877"/>
                                <a:gd name="T48" fmla="*/ 267 w 566"/>
                                <a:gd name="T49" fmla="*/ 687 h 877"/>
                                <a:gd name="T50" fmla="*/ 331 w 566"/>
                                <a:gd name="T51" fmla="*/ 708 h 877"/>
                                <a:gd name="T52" fmla="*/ 395 w 566"/>
                                <a:gd name="T53" fmla="*/ 719 h 877"/>
                                <a:gd name="T54" fmla="*/ 491 w 566"/>
                                <a:gd name="T55" fmla="*/ 758 h 877"/>
                                <a:gd name="T56" fmla="*/ 562 w 566"/>
                                <a:gd name="T57" fmla="*/ 782 h 877"/>
                                <a:gd name="T58" fmla="*/ 566 w 566"/>
                                <a:gd name="T59" fmla="*/ 831 h 877"/>
                                <a:gd name="T60" fmla="*/ 531 w 566"/>
                                <a:gd name="T61" fmla="*/ 867 h 877"/>
                                <a:gd name="T62" fmla="*/ 488 w 566"/>
                                <a:gd name="T63" fmla="*/ 877 h 877"/>
                                <a:gd name="T64" fmla="*/ 423 w 566"/>
                                <a:gd name="T65" fmla="*/ 845 h 877"/>
                                <a:gd name="T66" fmla="*/ 274 w 566"/>
                                <a:gd name="T67" fmla="*/ 768 h 877"/>
                                <a:gd name="T68" fmla="*/ 150 w 566"/>
                                <a:gd name="T69" fmla="*/ 715 h 877"/>
                                <a:gd name="T70" fmla="*/ 64 w 566"/>
                                <a:gd name="T71" fmla="*/ 656 h 877"/>
                                <a:gd name="T72" fmla="*/ 6 w 566"/>
                                <a:gd name="T73" fmla="*/ 603 h 877"/>
                                <a:gd name="T74" fmla="*/ 0 w 566"/>
                                <a:gd name="T75" fmla="*/ 539 h 877"/>
                                <a:gd name="T76" fmla="*/ 31 w 566"/>
                                <a:gd name="T77" fmla="*/ 455 h 877"/>
                                <a:gd name="T78" fmla="*/ 96 w 566"/>
                                <a:gd name="T79" fmla="*/ 329 h 877"/>
                                <a:gd name="T80" fmla="*/ 156 w 566"/>
                                <a:gd name="T81" fmla="*/ 224 h 877"/>
                                <a:gd name="T82" fmla="*/ 232 w 566"/>
                                <a:gd name="T83" fmla="*/ 115 h 877"/>
                                <a:gd name="T84" fmla="*/ 289 w 566"/>
                                <a:gd name="T85" fmla="*/ 51 h 877"/>
                                <a:gd name="T86" fmla="*/ 360 w 566"/>
                                <a:gd name="T87" fmla="*/ 20 h 877"/>
                                <a:gd name="T88" fmla="*/ 331 w 566"/>
                                <a:gd name="T89" fmla="*/ 2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6" h="877">
                                  <a:moveTo>
                                    <a:pt x="331" y="20"/>
                                  </a:moveTo>
                                  <a:lnTo>
                                    <a:pt x="402" y="0"/>
                                  </a:lnTo>
                                  <a:lnTo>
                                    <a:pt x="459" y="3"/>
                                  </a:lnTo>
                                  <a:lnTo>
                                    <a:pt x="502" y="34"/>
                                  </a:lnTo>
                                  <a:lnTo>
                                    <a:pt x="531" y="84"/>
                                  </a:lnTo>
                                  <a:lnTo>
                                    <a:pt x="520" y="136"/>
                                  </a:lnTo>
                                  <a:lnTo>
                                    <a:pt x="480" y="136"/>
                                  </a:lnTo>
                                  <a:lnTo>
                                    <a:pt x="491" y="93"/>
                                  </a:lnTo>
                                  <a:lnTo>
                                    <a:pt x="459" y="56"/>
                                  </a:lnTo>
                                  <a:lnTo>
                                    <a:pt x="428" y="42"/>
                                  </a:lnTo>
                                  <a:lnTo>
                                    <a:pt x="374" y="56"/>
                                  </a:lnTo>
                                  <a:lnTo>
                                    <a:pt x="395" y="98"/>
                                  </a:lnTo>
                                  <a:lnTo>
                                    <a:pt x="402" y="136"/>
                                  </a:lnTo>
                                  <a:lnTo>
                                    <a:pt x="395" y="168"/>
                                  </a:lnTo>
                                  <a:lnTo>
                                    <a:pt x="341" y="182"/>
                                  </a:lnTo>
                                  <a:lnTo>
                                    <a:pt x="284" y="171"/>
                                  </a:lnTo>
                                  <a:lnTo>
                                    <a:pt x="274" y="146"/>
                                  </a:lnTo>
                                  <a:lnTo>
                                    <a:pt x="213" y="213"/>
                                  </a:lnTo>
                                  <a:lnTo>
                                    <a:pt x="178" y="287"/>
                                  </a:lnTo>
                                  <a:lnTo>
                                    <a:pt x="128" y="382"/>
                                  </a:lnTo>
                                  <a:lnTo>
                                    <a:pt x="96" y="466"/>
                                  </a:lnTo>
                                  <a:lnTo>
                                    <a:pt x="82" y="547"/>
                                  </a:lnTo>
                                  <a:lnTo>
                                    <a:pt x="93" y="589"/>
                                  </a:lnTo>
                                  <a:lnTo>
                                    <a:pt x="150" y="642"/>
                                  </a:lnTo>
                                  <a:lnTo>
                                    <a:pt x="267" y="687"/>
                                  </a:lnTo>
                                  <a:lnTo>
                                    <a:pt x="331" y="708"/>
                                  </a:lnTo>
                                  <a:lnTo>
                                    <a:pt x="395" y="719"/>
                                  </a:lnTo>
                                  <a:lnTo>
                                    <a:pt x="491" y="758"/>
                                  </a:lnTo>
                                  <a:lnTo>
                                    <a:pt x="562" y="782"/>
                                  </a:lnTo>
                                  <a:lnTo>
                                    <a:pt x="566" y="831"/>
                                  </a:lnTo>
                                  <a:lnTo>
                                    <a:pt x="531" y="867"/>
                                  </a:lnTo>
                                  <a:lnTo>
                                    <a:pt x="488" y="877"/>
                                  </a:lnTo>
                                  <a:lnTo>
                                    <a:pt x="423" y="845"/>
                                  </a:lnTo>
                                  <a:lnTo>
                                    <a:pt x="274" y="768"/>
                                  </a:lnTo>
                                  <a:lnTo>
                                    <a:pt x="150" y="715"/>
                                  </a:lnTo>
                                  <a:lnTo>
                                    <a:pt x="64" y="656"/>
                                  </a:lnTo>
                                  <a:lnTo>
                                    <a:pt x="6" y="603"/>
                                  </a:lnTo>
                                  <a:lnTo>
                                    <a:pt x="0" y="539"/>
                                  </a:lnTo>
                                  <a:lnTo>
                                    <a:pt x="31" y="455"/>
                                  </a:lnTo>
                                  <a:lnTo>
                                    <a:pt x="96" y="329"/>
                                  </a:lnTo>
                                  <a:lnTo>
                                    <a:pt x="156" y="224"/>
                                  </a:lnTo>
                                  <a:lnTo>
                                    <a:pt x="232" y="115"/>
                                  </a:lnTo>
                                  <a:lnTo>
                                    <a:pt x="289" y="51"/>
                                  </a:lnTo>
                                  <a:lnTo>
                                    <a:pt x="360" y="20"/>
                                  </a:lnTo>
                                  <a:lnTo>
                                    <a:pt x="331" y="20"/>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292" name="Freeform 64"/>
                          <wps:cNvSpPr>
                            <a:spLocks/>
                          </wps:cNvSpPr>
                          <wps:spPr bwMode="auto">
                            <a:xfrm>
                              <a:off x="3167" y="5017"/>
                              <a:ext cx="98" cy="275"/>
                            </a:xfrm>
                            <a:custGeom>
                              <a:avLst/>
                              <a:gdLst>
                                <a:gd name="T0" fmla="*/ 18 w 296"/>
                                <a:gd name="T1" fmla="*/ 64 h 824"/>
                                <a:gd name="T2" fmla="*/ 29 w 296"/>
                                <a:gd name="T3" fmla="*/ 22 h 824"/>
                                <a:gd name="T4" fmla="*/ 76 w 296"/>
                                <a:gd name="T5" fmla="*/ 0 h 824"/>
                                <a:gd name="T6" fmla="*/ 118 w 296"/>
                                <a:gd name="T7" fmla="*/ 0 h 824"/>
                                <a:gd name="T8" fmla="*/ 171 w 296"/>
                                <a:gd name="T9" fmla="*/ 32 h 824"/>
                                <a:gd name="T10" fmla="*/ 222 w 296"/>
                                <a:gd name="T11" fmla="*/ 106 h 824"/>
                                <a:gd name="T12" fmla="*/ 258 w 296"/>
                                <a:gd name="T13" fmla="*/ 183 h 824"/>
                                <a:gd name="T14" fmla="*/ 275 w 296"/>
                                <a:gd name="T15" fmla="*/ 288 h 824"/>
                                <a:gd name="T16" fmla="*/ 290 w 296"/>
                                <a:gd name="T17" fmla="*/ 411 h 824"/>
                                <a:gd name="T18" fmla="*/ 296 w 296"/>
                                <a:gd name="T19" fmla="*/ 529 h 824"/>
                                <a:gd name="T20" fmla="*/ 296 w 296"/>
                                <a:gd name="T21" fmla="*/ 684 h 824"/>
                                <a:gd name="T22" fmla="*/ 275 w 296"/>
                                <a:gd name="T23" fmla="*/ 779 h 824"/>
                                <a:gd name="T24" fmla="*/ 236 w 296"/>
                                <a:gd name="T25" fmla="*/ 813 h 824"/>
                                <a:gd name="T26" fmla="*/ 168 w 296"/>
                                <a:gd name="T27" fmla="*/ 824 h 824"/>
                                <a:gd name="T28" fmla="*/ 97 w 296"/>
                                <a:gd name="T29" fmla="*/ 821 h 824"/>
                                <a:gd name="T30" fmla="*/ 60 w 296"/>
                                <a:gd name="T31" fmla="*/ 779 h 824"/>
                                <a:gd name="T32" fmla="*/ 40 w 296"/>
                                <a:gd name="T33" fmla="*/ 705 h 824"/>
                                <a:gd name="T34" fmla="*/ 22 w 296"/>
                                <a:gd name="T35" fmla="*/ 632 h 824"/>
                                <a:gd name="T36" fmla="*/ 8 w 296"/>
                                <a:gd name="T37" fmla="*/ 498 h 824"/>
                                <a:gd name="T38" fmla="*/ 0 w 296"/>
                                <a:gd name="T39" fmla="*/ 348 h 824"/>
                                <a:gd name="T40" fmla="*/ 0 w 296"/>
                                <a:gd name="T41" fmla="*/ 172 h 824"/>
                                <a:gd name="T42" fmla="*/ 18 w 296"/>
                                <a:gd name="T43" fmla="*/ 95 h 824"/>
                                <a:gd name="T44" fmla="*/ 18 w 296"/>
                                <a:gd name="T45" fmla="*/ 64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824">
                                  <a:moveTo>
                                    <a:pt x="18" y="64"/>
                                  </a:moveTo>
                                  <a:lnTo>
                                    <a:pt x="29" y="22"/>
                                  </a:lnTo>
                                  <a:lnTo>
                                    <a:pt x="76" y="0"/>
                                  </a:lnTo>
                                  <a:lnTo>
                                    <a:pt x="118" y="0"/>
                                  </a:lnTo>
                                  <a:lnTo>
                                    <a:pt x="171" y="32"/>
                                  </a:lnTo>
                                  <a:lnTo>
                                    <a:pt x="222" y="106"/>
                                  </a:lnTo>
                                  <a:lnTo>
                                    <a:pt x="258" y="183"/>
                                  </a:lnTo>
                                  <a:lnTo>
                                    <a:pt x="275" y="288"/>
                                  </a:lnTo>
                                  <a:lnTo>
                                    <a:pt x="290" y="411"/>
                                  </a:lnTo>
                                  <a:lnTo>
                                    <a:pt x="296" y="529"/>
                                  </a:lnTo>
                                  <a:lnTo>
                                    <a:pt x="296" y="684"/>
                                  </a:lnTo>
                                  <a:lnTo>
                                    <a:pt x="275" y="779"/>
                                  </a:lnTo>
                                  <a:lnTo>
                                    <a:pt x="236" y="813"/>
                                  </a:lnTo>
                                  <a:lnTo>
                                    <a:pt x="168" y="824"/>
                                  </a:lnTo>
                                  <a:lnTo>
                                    <a:pt x="97" y="821"/>
                                  </a:lnTo>
                                  <a:lnTo>
                                    <a:pt x="60" y="779"/>
                                  </a:lnTo>
                                  <a:lnTo>
                                    <a:pt x="40" y="705"/>
                                  </a:lnTo>
                                  <a:lnTo>
                                    <a:pt x="22" y="632"/>
                                  </a:lnTo>
                                  <a:lnTo>
                                    <a:pt x="8" y="498"/>
                                  </a:lnTo>
                                  <a:lnTo>
                                    <a:pt x="0" y="348"/>
                                  </a:lnTo>
                                  <a:lnTo>
                                    <a:pt x="0" y="172"/>
                                  </a:lnTo>
                                  <a:lnTo>
                                    <a:pt x="18" y="95"/>
                                  </a:lnTo>
                                  <a:lnTo>
                                    <a:pt x="18" y="64"/>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293" name="Freeform 65"/>
                          <wps:cNvSpPr>
                            <a:spLocks/>
                          </wps:cNvSpPr>
                          <wps:spPr bwMode="auto">
                            <a:xfrm>
                              <a:off x="3212" y="5025"/>
                              <a:ext cx="151" cy="211"/>
                            </a:xfrm>
                            <a:custGeom>
                              <a:avLst/>
                              <a:gdLst>
                                <a:gd name="T0" fmla="*/ 25 w 452"/>
                                <a:gd name="T1" fmla="*/ 0 h 633"/>
                                <a:gd name="T2" fmla="*/ 117 w 452"/>
                                <a:gd name="T3" fmla="*/ 11 h 633"/>
                                <a:gd name="T4" fmla="*/ 213 w 452"/>
                                <a:gd name="T5" fmla="*/ 28 h 633"/>
                                <a:gd name="T6" fmla="*/ 313 w 452"/>
                                <a:gd name="T7" fmla="*/ 84 h 633"/>
                                <a:gd name="T8" fmla="*/ 384 w 452"/>
                                <a:gd name="T9" fmla="*/ 126 h 633"/>
                                <a:gd name="T10" fmla="*/ 431 w 452"/>
                                <a:gd name="T11" fmla="*/ 187 h 633"/>
                                <a:gd name="T12" fmla="*/ 452 w 452"/>
                                <a:gd name="T13" fmla="*/ 221 h 633"/>
                                <a:gd name="T14" fmla="*/ 409 w 452"/>
                                <a:gd name="T15" fmla="*/ 324 h 633"/>
                                <a:gd name="T16" fmla="*/ 341 w 452"/>
                                <a:gd name="T17" fmla="*/ 387 h 633"/>
                                <a:gd name="T18" fmla="*/ 259 w 452"/>
                                <a:gd name="T19" fmla="*/ 432 h 633"/>
                                <a:gd name="T20" fmla="*/ 216 w 452"/>
                                <a:gd name="T21" fmla="*/ 460 h 633"/>
                                <a:gd name="T22" fmla="*/ 142 w 452"/>
                                <a:gd name="T23" fmla="*/ 474 h 633"/>
                                <a:gd name="T24" fmla="*/ 139 w 452"/>
                                <a:gd name="T25" fmla="*/ 502 h 633"/>
                                <a:gd name="T26" fmla="*/ 196 w 452"/>
                                <a:gd name="T27" fmla="*/ 527 h 633"/>
                                <a:gd name="T28" fmla="*/ 278 w 452"/>
                                <a:gd name="T29" fmla="*/ 549 h 633"/>
                                <a:gd name="T30" fmla="*/ 355 w 452"/>
                                <a:gd name="T31" fmla="*/ 591 h 633"/>
                                <a:gd name="T32" fmla="*/ 324 w 452"/>
                                <a:gd name="T33" fmla="*/ 622 h 633"/>
                                <a:gd name="T34" fmla="*/ 292 w 452"/>
                                <a:gd name="T35" fmla="*/ 633 h 633"/>
                                <a:gd name="T36" fmla="*/ 245 w 452"/>
                                <a:gd name="T37" fmla="*/ 586 h 633"/>
                                <a:gd name="T38" fmla="*/ 174 w 452"/>
                                <a:gd name="T39" fmla="*/ 558 h 633"/>
                                <a:gd name="T40" fmla="*/ 117 w 452"/>
                                <a:gd name="T41" fmla="*/ 538 h 633"/>
                                <a:gd name="T42" fmla="*/ 117 w 452"/>
                                <a:gd name="T43" fmla="*/ 496 h 633"/>
                                <a:gd name="T44" fmla="*/ 128 w 452"/>
                                <a:gd name="T45" fmla="*/ 450 h 633"/>
                                <a:gd name="T46" fmla="*/ 164 w 452"/>
                                <a:gd name="T47" fmla="*/ 432 h 633"/>
                                <a:gd name="T48" fmla="*/ 278 w 452"/>
                                <a:gd name="T49" fmla="*/ 387 h 633"/>
                                <a:gd name="T50" fmla="*/ 341 w 452"/>
                                <a:gd name="T51" fmla="*/ 316 h 633"/>
                                <a:gd name="T52" fmla="*/ 388 w 452"/>
                                <a:gd name="T53" fmla="*/ 243 h 633"/>
                                <a:gd name="T54" fmla="*/ 377 w 452"/>
                                <a:gd name="T55" fmla="*/ 207 h 633"/>
                                <a:gd name="T56" fmla="*/ 341 w 452"/>
                                <a:gd name="T57" fmla="*/ 165 h 633"/>
                                <a:gd name="T58" fmla="*/ 256 w 452"/>
                                <a:gd name="T59" fmla="*/ 106 h 633"/>
                                <a:gd name="T60" fmla="*/ 153 w 452"/>
                                <a:gd name="T61" fmla="*/ 84 h 633"/>
                                <a:gd name="T62" fmla="*/ 85 w 452"/>
                                <a:gd name="T63" fmla="*/ 81 h 633"/>
                                <a:gd name="T64" fmla="*/ 25 w 452"/>
                                <a:gd name="T65" fmla="*/ 81 h 633"/>
                                <a:gd name="T66" fmla="*/ 0 w 452"/>
                                <a:gd name="T67" fmla="*/ 42 h 633"/>
                                <a:gd name="T68" fmla="*/ 25 w 452"/>
                                <a:gd name="T6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2" h="633">
                                  <a:moveTo>
                                    <a:pt x="25" y="0"/>
                                  </a:moveTo>
                                  <a:lnTo>
                                    <a:pt x="117" y="11"/>
                                  </a:lnTo>
                                  <a:lnTo>
                                    <a:pt x="213" y="28"/>
                                  </a:lnTo>
                                  <a:lnTo>
                                    <a:pt x="313" y="84"/>
                                  </a:lnTo>
                                  <a:lnTo>
                                    <a:pt x="384" y="126"/>
                                  </a:lnTo>
                                  <a:lnTo>
                                    <a:pt x="431" y="187"/>
                                  </a:lnTo>
                                  <a:lnTo>
                                    <a:pt x="452" y="221"/>
                                  </a:lnTo>
                                  <a:lnTo>
                                    <a:pt x="409" y="324"/>
                                  </a:lnTo>
                                  <a:lnTo>
                                    <a:pt x="341" y="387"/>
                                  </a:lnTo>
                                  <a:lnTo>
                                    <a:pt x="259" y="432"/>
                                  </a:lnTo>
                                  <a:lnTo>
                                    <a:pt x="216" y="460"/>
                                  </a:lnTo>
                                  <a:lnTo>
                                    <a:pt x="142" y="474"/>
                                  </a:lnTo>
                                  <a:lnTo>
                                    <a:pt x="139" y="502"/>
                                  </a:lnTo>
                                  <a:lnTo>
                                    <a:pt x="196" y="527"/>
                                  </a:lnTo>
                                  <a:lnTo>
                                    <a:pt x="278" y="549"/>
                                  </a:lnTo>
                                  <a:lnTo>
                                    <a:pt x="355" y="591"/>
                                  </a:lnTo>
                                  <a:lnTo>
                                    <a:pt x="324" y="622"/>
                                  </a:lnTo>
                                  <a:lnTo>
                                    <a:pt x="292" y="633"/>
                                  </a:lnTo>
                                  <a:lnTo>
                                    <a:pt x="245" y="586"/>
                                  </a:lnTo>
                                  <a:lnTo>
                                    <a:pt x="174" y="558"/>
                                  </a:lnTo>
                                  <a:lnTo>
                                    <a:pt x="117" y="538"/>
                                  </a:lnTo>
                                  <a:lnTo>
                                    <a:pt x="117" y="496"/>
                                  </a:lnTo>
                                  <a:lnTo>
                                    <a:pt x="128" y="450"/>
                                  </a:lnTo>
                                  <a:lnTo>
                                    <a:pt x="164" y="432"/>
                                  </a:lnTo>
                                  <a:lnTo>
                                    <a:pt x="278" y="387"/>
                                  </a:lnTo>
                                  <a:lnTo>
                                    <a:pt x="341" y="316"/>
                                  </a:lnTo>
                                  <a:lnTo>
                                    <a:pt x="388" y="243"/>
                                  </a:lnTo>
                                  <a:lnTo>
                                    <a:pt x="377" y="207"/>
                                  </a:lnTo>
                                  <a:lnTo>
                                    <a:pt x="341" y="165"/>
                                  </a:lnTo>
                                  <a:lnTo>
                                    <a:pt x="256" y="106"/>
                                  </a:lnTo>
                                  <a:lnTo>
                                    <a:pt x="153" y="84"/>
                                  </a:lnTo>
                                  <a:lnTo>
                                    <a:pt x="85" y="81"/>
                                  </a:lnTo>
                                  <a:lnTo>
                                    <a:pt x="25" y="81"/>
                                  </a:lnTo>
                                  <a:lnTo>
                                    <a:pt x="0" y="42"/>
                                  </a:lnTo>
                                  <a:lnTo>
                                    <a:pt x="25" y="0"/>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294" name="Freeform 66"/>
                          <wps:cNvSpPr>
                            <a:spLocks/>
                          </wps:cNvSpPr>
                          <wps:spPr bwMode="auto">
                            <a:xfrm>
                              <a:off x="3224" y="5264"/>
                              <a:ext cx="184" cy="341"/>
                            </a:xfrm>
                            <a:custGeom>
                              <a:avLst/>
                              <a:gdLst>
                                <a:gd name="T0" fmla="*/ 64 w 551"/>
                                <a:gd name="T1" fmla="*/ 0 h 1023"/>
                                <a:gd name="T2" fmla="*/ 14 w 551"/>
                                <a:gd name="T3" fmla="*/ 0 h 1023"/>
                                <a:gd name="T4" fmla="*/ 0 w 551"/>
                                <a:gd name="T5" fmla="*/ 73 h 1023"/>
                                <a:gd name="T6" fmla="*/ 36 w 551"/>
                                <a:gd name="T7" fmla="*/ 117 h 1023"/>
                                <a:gd name="T8" fmla="*/ 150 w 551"/>
                                <a:gd name="T9" fmla="*/ 218 h 1023"/>
                                <a:gd name="T10" fmla="*/ 250 w 551"/>
                                <a:gd name="T11" fmla="*/ 348 h 1023"/>
                                <a:gd name="T12" fmla="*/ 315 w 551"/>
                                <a:gd name="T13" fmla="*/ 482 h 1023"/>
                                <a:gd name="T14" fmla="*/ 325 w 551"/>
                                <a:gd name="T15" fmla="*/ 569 h 1023"/>
                                <a:gd name="T16" fmla="*/ 321 w 551"/>
                                <a:gd name="T17" fmla="*/ 633 h 1023"/>
                                <a:gd name="T18" fmla="*/ 293 w 551"/>
                                <a:gd name="T19" fmla="*/ 776 h 1023"/>
                                <a:gd name="T20" fmla="*/ 257 w 551"/>
                                <a:gd name="T21" fmla="*/ 893 h 1023"/>
                                <a:gd name="T22" fmla="*/ 226 w 551"/>
                                <a:gd name="T23" fmla="*/ 960 h 1023"/>
                                <a:gd name="T24" fmla="*/ 218 w 551"/>
                                <a:gd name="T25" fmla="*/ 1002 h 1023"/>
                                <a:gd name="T26" fmla="*/ 250 w 551"/>
                                <a:gd name="T27" fmla="*/ 1002 h 1023"/>
                                <a:gd name="T28" fmla="*/ 300 w 551"/>
                                <a:gd name="T29" fmla="*/ 988 h 1023"/>
                                <a:gd name="T30" fmla="*/ 315 w 551"/>
                                <a:gd name="T31" fmla="*/ 991 h 1023"/>
                                <a:gd name="T32" fmla="*/ 418 w 551"/>
                                <a:gd name="T33" fmla="*/ 998 h 1023"/>
                                <a:gd name="T34" fmla="*/ 497 w 551"/>
                                <a:gd name="T35" fmla="*/ 1023 h 1023"/>
                                <a:gd name="T36" fmla="*/ 525 w 551"/>
                                <a:gd name="T37" fmla="*/ 1009 h 1023"/>
                                <a:gd name="T38" fmla="*/ 551 w 551"/>
                                <a:gd name="T39" fmla="*/ 956 h 1023"/>
                                <a:gd name="T40" fmla="*/ 525 w 551"/>
                                <a:gd name="T41" fmla="*/ 928 h 1023"/>
                                <a:gd name="T42" fmla="*/ 408 w 551"/>
                                <a:gd name="T43" fmla="*/ 924 h 1023"/>
                                <a:gd name="T44" fmla="*/ 325 w 551"/>
                                <a:gd name="T45" fmla="*/ 935 h 1023"/>
                                <a:gd name="T46" fmla="*/ 283 w 551"/>
                                <a:gd name="T47" fmla="*/ 956 h 1023"/>
                                <a:gd name="T48" fmla="*/ 289 w 551"/>
                                <a:gd name="T49" fmla="*/ 907 h 1023"/>
                                <a:gd name="T50" fmla="*/ 332 w 551"/>
                                <a:gd name="T51" fmla="*/ 833 h 1023"/>
                                <a:gd name="T52" fmla="*/ 368 w 551"/>
                                <a:gd name="T53" fmla="*/ 717 h 1023"/>
                                <a:gd name="T54" fmla="*/ 397 w 551"/>
                                <a:gd name="T55" fmla="*/ 619 h 1023"/>
                                <a:gd name="T56" fmla="*/ 375 w 551"/>
                                <a:gd name="T57" fmla="*/ 506 h 1023"/>
                                <a:gd name="T58" fmla="*/ 343 w 551"/>
                                <a:gd name="T59" fmla="*/ 387 h 1023"/>
                                <a:gd name="T60" fmla="*/ 278 w 551"/>
                                <a:gd name="T61" fmla="*/ 249 h 1023"/>
                                <a:gd name="T62" fmla="*/ 186 w 551"/>
                                <a:gd name="T63" fmla="*/ 123 h 1023"/>
                                <a:gd name="T64" fmla="*/ 107 w 551"/>
                                <a:gd name="T65" fmla="*/ 31 h 1023"/>
                                <a:gd name="T66" fmla="*/ 64 w 551"/>
                                <a:gd name="T67"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1" h="1023">
                                  <a:moveTo>
                                    <a:pt x="64" y="0"/>
                                  </a:moveTo>
                                  <a:lnTo>
                                    <a:pt x="14" y="0"/>
                                  </a:lnTo>
                                  <a:lnTo>
                                    <a:pt x="0" y="73"/>
                                  </a:lnTo>
                                  <a:lnTo>
                                    <a:pt x="36" y="117"/>
                                  </a:lnTo>
                                  <a:lnTo>
                                    <a:pt x="150" y="218"/>
                                  </a:lnTo>
                                  <a:lnTo>
                                    <a:pt x="250" y="348"/>
                                  </a:lnTo>
                                  <a:lnTo>
                                    <a:pt x="315" y="482"/>
                                  </a:lnTo>
                                  <a:lnTo>
                                    <a:pt x="325" y="569"/>
                                  </a:lnTo>
                                  <a:lnTo>
                                    <a:pt x="321" y="633"/>
                                  </a:lnTo>
                                  <a:lnTo>
                                    <a:pt x="293" y="776"/>
                                  </a:lnTo>
                                  <a:lnTo>
                                    <a:pt x="257" y="893"/>
                                  </a:lnTo>
                                  <a:lnTo>
                                    <a:pt x="226" y="960"/>
                                  </a:lnTo>
                                  <a:lnTo>
                                    <a:pt x="218" y="1002"/>
                                  </a:lnTo>
                                  <a:lnTo>
                                    <a:pt x="250" y="1002"/>
                                  </a:lnTo>
                                  <a:lnTo>
                                    <a:pt x="300" y="988"/>
                                  </a:lnTo>
                                  <a:lnTo>
                                    <a:pt x="315" y="991"/>
                                  </a:lnTo>
                                  <a:lnTo>
                                    <a:pt x="418" y="998"/>
                                  </a:lnTo>
                                  <a:lnTo>
                                    <a:pt x="497" y="1023"/>
                                  </a:lnTo>
                                  <a:lnTo>
                                    <a:pt x="525" y="1009"/>
                                  </a:lnTo>
                                  <a:lnTo>
                                    <a:pt x="551" y="956"/>
                                  </a:lnTo>
                                  <a:lnTo>
                                    <a:pt x="525" y="928"/>
                                  </a:lnTo>
                                  <a:lnTo>
                                    <a:pt x="408" y="924"/>
                                  </a:lnTo>
                                  <a:lnTo>
                                    <a:pt x="325" y="935"/>
                                  </a:lnTo>
                                  <a:lnTo>
                                    <a:pt x="283" y="956"/>
                                  </a:lnTo>
                                  <a:lnTo>
                                    <a:pt x="289" y="907"/>
                                  </a:lnTo>
                                  <a:lnTo>
                                    <a:pt x="332" y="833"/>
                                  </a:lnTo>
                                  <a:lnTo>
                                    <a:pt x="368" y="717"/>
                                  </a:lnTo>
                                  <a:lnTo>
                                    <a:pt x="397" y="619"/>
                                  </a:lnTo>
                                  <a:lnTo>
                                    <a:pt x="375" y="506"/>
                                  </a:lnTo>
                                  <a:lnTo>
                                    <a:pt x="343" y="387"/>
                                  </a:lnTo>
                                  <a:lnTo>
                                    <a:pt x="278" y="249"/>
                                  </a:lnTo>
                                  <a:lnTo>
                                    <a:pt x="186" y="123"/>
                                  </a:lnTo>
                                  <a:lnTo>
                                    <a:pt x="107" y="31"/>
                                  </a:lnTo>
                                  <a:lnTo>
                                    <a:pt x="64" y="0"/>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295" name="Freeform 67"/>
                          <wps:cNvSpPr>
                            <a:spLocks/>
                          </wps:cNvSpPr>
                          <wps:spPr bwMode="auto">
                            <a:xfrm>
                              <a:off x="3109" y="5263"/>
                              <a:ext cx="123" cy="347"/>
                            </a:xfrm>
                            <a:custGeom>
                              <a:avLst/>
                              <a:gdLst>
                                <a:gd name="T0" fmla="*/ 256 w 370"/>
                                <a:gd name="T1" fmla="*/ 0 h 1042"/>
                                <a:gd name="T2" fmla="*/ 210 w 370"/>
                                <a:gd name="T3" fmla="*/ 98 h 1042"/>
                                <a:gd name="T4" fmla="*/ 177 w 370"/>
                                <a:gd name="T5" fmla="*/ 242 h 1042"/>
                                <a:gd name="T6" fmla="*/ 139 w 370"/>
                                <a:gd name="T7" fmla="*/ 401 h 1042"/>
                                <a:gd name="T8" fmla="*/ 103 w 370"/>
                                <a:gd name="T9" fmla="*/ 561 h 1042"/>
                                <a:gd name="T10" fmla="*/ 103 w 370"/>
                                <a:gd name="T11" fmla="*/ 621 h 1042"/>
                                <a:gd name="T12" fmla="*/ 139 w 370"/>
                                <a:gd name="T13" fmla="*/ 727 h 1042"/>
                                <a:gd name="T14" fmla="*/ 188 w 370"/>
                                <a:gd name="T15" fmla="*/ 783 h 1042"/>
                                <a:gd name="T16" fmla="*/ 235 w 370"/>
                                <a:gd name="T17" fmla="*/ 853 h 1042"/>
                                <a:gd name="T18" fmla="*/ 267 w 370"/>
                                <a:gd name="T19" fmla="*/ 905 h 1042"/>
                                <a:gd name="T20" fmla="*/ 253 w 370"/>
                                <a:gd name="T21" fmla="*/ 930 h 1042"/>
                                <a:gd name="T22" fmla="*/ 171 w 370"/>
                                <a:gd name="T23" fmla="*/ 940 h 1042"/>
                                <a:gd name="T24" fmla="*/ 39 w 370"/>
                                <a:gd name="T25" fmla="*/ 961 h 1042"/>
                                <a:gd name="T26" fmla="*/ 0 w 370"/>
                                <a:gd name="T27" fmla="*/ 993 h 1042"/>
                                <a:gd name="T28" fmla="*/ 32 w 370"/>
                                <a:gd name="T29" fmla="*/ 1021 h 1042"/>
                                <a:gd name="T30" fmla="*/ 106 w 370"/>
                                <a:gd name="T31" fmla="*/ 1042 h 1042"/>
                                <a:gd name="T32" fmla="*/ 193 w 370"/>
                                <a:gd name="T33" fmla="*/ 1000 h 1042"/>
                                <a:gd name="T34" fmla="*/ 256 w 370"/>
                                <a:gd name="T35" fmla="*/ 972 h 1042"/>
                                <a:gd name="T36" fmla="*/ 338 w 370"/>
                                <a:gd name="T37" fmla="*/ 961 h 1042"/>
                                <a:gd name="T38" fmla="*/ 370 w 370"/>
                                <a:gd name="T39" fmla="*/ 951 h 1042"/>
                                <a:gd name="T40" fmla="*/ 359 w 370"/>
                                <a:gd name="T41" fmla="*/ 916 h 1042"/>
                                <a:gd name="T42" fmla="*/ 267 w 370"/>
                                <a:gd name="T43" fmla="*/ 825 h 1042"/>
                                <a:gd name="T44" fmla="*/ 213 w 370"/>
                                <a:gd name="T45" fmla="*/ 730 h 1042"/>
                                <a:gd name="T46" fmla="*/ 167 w 370"/>
                                <a:gd name="T47" fmla="*/ 666 h 1042"/>
                                <a:gd name="T48" fmla="*/ 160 w 370"/>
                                <a:gd name="T49" fmla="*/ 604 h 1042"/>
                                <a:gd name="T50" fmla="*/ 182 w 370"/>
                                <a:gd name="T51" fmla="*/ 499 h 1042"/>
                                <a:gd name="T52" fmla="*/ 231 w 370"/>
                                <a:gd name="T53" fmla="*/ 390 h 1042"/>
                                <a:gd name="T54" fmla="*/ 285 w 370"/>
                                <a:gd name="T55" fmla="*/ 204 h 1042"/>
                                <a:gd name="T56" fmla="*/ 331 w 370"/>
                                <a:gd name="T57" fmla="*/ 95 h 1042"/>
                                <a:gd name="T58" fmla="*/ 327 w 370"/>
                                <a:gd name="T59" fmla="*/ 31 h 1042"/>
                                <a:gd name="T60" fmla="*/ 285 w 370"/>
                                <a:gd name="T61" fmla="*/ 0 h 1042"/>
                                <a:gd name="T62" fmla="*/ 256 w 370"/>
                                <a:gd name="T63"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1042">
                                  <a:moveTo>
                                    <a:pt x="256" y="0"/>
                                  </a:moveTo>
                                  <a:lnTo>
                                    <a:pt x="210" y="98"/>
                                  </a:lnTo>
                                  <a:lnTo>
                                    <a:pt x="177" y="242"/>
                                  </a:lnTo>
                                  <a:lnTo>
                                    <a:pt x="139" y="401"/>
                                  </a:lnTo>
                                  <a:lnTo>
                                    <a:pt x="103" y="561"/>
                                  </a:lnTo>
                                  <a:lnTo>
                                    <a:pt x="103" y="621"/>
                                  </a:lnTo>
                                  <a:lnTo>
                                    <a:pt x="139" y="727"/>
                                  </a:lnTo>
                                  <a:lnTo>
                                    <a:pt x="188" y="783"/>
                                  </a:lnTo>
                                  <a:lnTo>
                                    <a:pt x="235" y="853"/>
                                  </a:lnTo>
                                  <a:lnTo>
                                    <a:pt x="267" y="905"/>
                                  </a:lnTo>
                                  <a:lnTo>
                                    <a:pt x="253" y="930"/>
                                  </a:lnTo>
                                  <a:lnTo>
                                    <a:pt x="171" y="940"/>
                                  </a:lnTo>
                                  <a:lnTo>
                                    <a:pt x="39" y="961"/>
                                  </a:lnTo>
                                  <a:lnTo>
                                    <a:pt x="0" y="993"/>
                                  </a:lnTo>
                                  <a:lnTo>
                                    <a:pt x="32" y="1021"/>
                                  </a:lnTo>
                                  <a:lnTo>
                                    <a:pt x="106" y="1042"/>
                                  </a:lnTo>
                                  <a:lnTo>
                                    <a:pt x="193" y="1000"/>
                                  </a:lnTo>
                                  <a:lnTo>
                                    <a:pt x="256" y="972"/>
                                  </a:lnTo>
                                  <a:lnTo>
                                    <a:pt x="338" y="961"/>
                                  </a:lnTo>
                                  <a:lnTo>
                                    <a:pt x="370" y="951"/>
                                  </a:lnTo>
                                  <a:lnTo>
                                    <a:pt x="359" y="916"/>
                                  </a:lnTo>
                                  <a:lnTo>
                                    <a:pt x="267" y="825"/>
                                  </a:lnTo>
                                  <a:lnTo>
                                    <a:pt x="213" y="730"/>
                                  </a:lnTo>
                                  <a:lnTo>
                                    <a:pt x="167" y="666"/>
                                  </a:lnTo>
                                  <a:lnTo>
                                    <a:pt x="160" y="604"/>
                                  </a:lnTo>
                                  <a:lnTo>
                                    <a:pt x="182" y="499"/>
                                  </a:lnTo>
                                  <a:lnTo>
                                    <a:pt x="231" y="390"/>
                                  </a:lnTo>
                                  <a:lnTo>
                                    <a:pt x="285" y="204"/>
                                  </a:lnTo>
                                  <a:lnTo>
                                    <a:pt x="331" y="95"/>
                                  </a:lnTo>
                                  <a:lnTo>
                                    <a:pt x="327" y="31"/>
                                  </a:lnTo>
                                  <a:lnTo>
                                    <a:pt x="285" y="0"/>
                                  </a:lnTo>
                                  <a:lnTo>
                                    <a:pt x="256" y="0"/>
                                  </a:lnTo>
                                  <a:close/>
                                </a:path>
                              </a:pathLst>
                            </a:custGeom>
                            <a:solidFill>
                              <a:srgbClr val="808080"/>
                            </a:solidFill>
                            <a:ln w="9525">
                              <a:solidFill>
                                <a:srgbClr val="808080"/>
                              </a:solidFill>
                              <a:round/>
                              <a:headEnd/>
                              <a:tailEnd/>
                            </a:ln>
                          </wps:spPr>
                          <wps:bodyPr rot="0" vert="horz" wrap="square" lIns="91440" tIns="45720" rIns="91440" bIns="45720" anchor="t" anchorCtr="0" upright="1">
                            <a:noAutofit/>
                          </wps:bodyPr>
                        </wps:wsp>
                      </wpg:wgp>
                      <wps:wsp>
                        <wps:cNvPr id="296" name="Line 68"/>
                        <wps:cNvCnPr>
                          <a:cxnSpLocks noChangeShapeType="1"/>
                        </wps:cNvCnPr>
                        <wps:spPr bwMode="auto">
                          <a:xfrm flipV="1">
                            <a:off x="2298065" y="2311400"/>
                            <a:ext cx="924560" cy="0"/>
                          </a:xfrm>
                          <a:prstGeom prst="line">
                            <a:avLst/>
                          </a:prstGeom>
                          <a:noFill/>
                          <a:ln w="25400">
                            <a:solidFill>
                              <a:srgbClr val="B9593B"/>
                            </a:solidFill>
                            <a:round/>
                            <a:headEnd/>
                            <a:tailEnd/>
                          </a:ln>
                          <a:extLst>
                            <a:ext uri="{909E8E84-426E-40DD-AFC4-6F175D3DCCD1}">
                              <a14:hiddenFill xmlns:a14="http://schemas.microsoft.com/office/drawing/2010/main">
                                <a:noFill/>
                              </a14:hiddenFill>
                            </a:ext>
                          </a:extLst>
                        </wps:spPr>
                        <wps:bodyPr/>
                      </wps:wsp>
                      <wps:wsp>
                        <wps:cNvPr id="297" name="Freeform 69"/>
                        <wps:cNvSpPr>
                          <a:spLocks/>
                        </wps:cNvSpPr>
                        <wps:spPr bwMode="auto">
                          <a:xfrm>
                            <a:off x="6847840" y="1978660"/>
                            <a:ext cx="297180" cy="332740"/>
                          </a:xfrm>
                          <a:custGeom>
                            <a:avLst/>
                            <a:gdLst>
                              <a:gd name="T0" fmla="*/ 0 w 144"/>
                              <a:gd name="T1" fmla="*/ 144 h 144"/>
                              <a:gd name="T2" fmla="*/ 48 w 144"/>
                              <a:gd name="T3" fmla="*/ 48 h 144"/>
                              <a:gd name="T4" fmla="*/ 144 w 144"/>
                              <a:gd name="T5" fmla="*/ 0 h 144"/>
                            </a:gdLst>
                            <a:ahLst/>
                            <a:cxnLst>
                              <a:cxn ang="0">
                                <a:pos x="T0" y="T1"/>
                              </a:cxn>
                              <a:cxn ang="0">
                                <a:pos x="T2" y="T3"/>
                              </a:cxn>
                              <a:cxn ang="0">
                                <a:pos x="T4" y="T5"/>
                              </a:cxn>
                            </a:cxnLst>
                            <a:rect l="0" t="0" r="r" b="b"/>
                            <a:pathLst>
                              <a:path w="144" h="144">
                                <a:moveTo>
                                  <a:pt x="0" y="144"/>
                                </a:moveTo>
                                <a:cubicBezTo>
                                  <a:pt x="12" y="108"/>
                                  <a:pt x="24" y="72"/>
                                  <a:pt x="48" y="48"/>
                                </a:cubicBezTo>
                                <a:cubicBezTo>
                                  <a:pt x="72" y="24"/>
                                  <a:pt x="108" y="12"/>
                                  <a:pt x="144" y="0"/>
                                </a:cubicBezTo>
                              </a:path>
                            </a:pathLst>
                          </a:custGeom>
                          <a:noFill/>
                          <a:ln w="12700" cmpd="sng">
                            <a:solidFill>
                              <a:srgbClr val="993300"/>
                            </a:solidFill>
                            <a:round/>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Freeform 70"/>
                        <wps:cNvSpPr>
                          <a:spLocks/>
                        </wps:cNvSpPr>
                        <wps:spPr bwMode="auto">
                          <a:xfrm>
                            <a:off x="2667635" y="1978660"/>
                            <a:ext cx="222250" cy="332740"/>
                          </a:xfrm>
                          <a:custGeom>
                            <a:avLst/>
                            <a:gdLst>
                              <a:gd name="T0" fmla="*/ 136 w 136"/>
                              <a:gd name="T1" fmla="*/ 204 h 204"/>
                              <a:gd name="T2" fmla="*/ 90 w 136"/>
                              <a:gd name="T3" fmla="*/ 46 h 204"/>
                              <a:gd name="T4" fmla="*/ 0 w 136"/>
                              <a:gd name="T5" fmla="*/ 0 h 204"/>
                            </a:gdLst>
                            <a:ahLst/>
                            <a:cxnLst>
                              <a:cxn ang="0">
                                <a:pos x="T0" y="T1"/>
                              </a:cxn>
                              <a:cxn ang="0">
                                <a:pos x="T2" y="T3"/>
                              </a:cxn>
                              <a:cxn ang="0">
                                <a:pos x="T4" y="T5"/>
                              </a:cxn>
                            </a:cxnLst>
                            <a:rect l="0" t="0" r="r" b="b"/>
                            <a:pathLst>
                              <a:path w="136" h="204">
                                <a:moveTo>
                                  <a:pt x="136" y="204"/>
                                </a:moveTo>
                                <a:cubicBezTo>
                                  <a:pt x="124" y="142"/>
                                  <a:pt x="113" y="80"/>
                                  <a:pt x="90" y="46"/>
                                </a:cubicBezTo>
                                <a:cubicBezTo>
                                  <a:pt x="67" y="12"/>
                                  <a:pt x="15" y="8"/>
                                  <a:pt x="0" y="0"/>
                                </a:cubicBezTo>
                              </a:path>
                            </a:pathLst>
                          </a:custGeom>
                          <a:noFill/>
                          <a:ln w="12700">
                            <a:solidFill>
                              <a:srgbClr val="993300"/>
                            </a:solidFill>
                            <a:round/>
                            <a:headEn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Text Box 71"/>
                        <wps:cNvSpPr txBox="1">
                          <a:spLocks noChangeArrowheads="1"/>
                        </wps:cNvSpPr>
                        <wps:spPr bwMode="auto">
                          <a:xfrm>
                            <a:off x="3885565" y="0"/>
                            <a:ext cx="18834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16FD"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Site </w:t>
                              </w:r>
                              <w:r>
                                <w:rPr>
                                  <w:rFonts w:cs="Arial"/>
                                  <w:b/>
                                  <w:bCs/>
                                  <w:color w:val="000000"/>
                                  <w:sz w:val="25"/>
                                  <w:szCs w:val="24"/>
                                </w:rPr>
                                <w:t>ELE</w:t>
                              </w:r>
                            </w:p>
                          </w:txbxContent>
                        </wps:txbx>
                        <wps:bodyPr rot="0" vert="horz" wrap="square" lIns="94183" tIns="47092" rIns="94183" bIns="47092" anchor="t" anchorCtr="0" upright="1">
                          <a:noAutofit/>
                        </wps:bodyPr>
                      </wps:wsp>
                      <wps:wsp>
                        <wps:cNvPr id="300" name="Text Box 72"/>
                        <wps:cNvSpPr txBox="1">
                          <a:spLocks noChangeArrowheads="1"/>
                        </wps:cNvSpPr>
                        <wps:spPr bwMode="auto">
                          <a:xfrm>
                            <a:off x="6994525" y="0"/>
                            <a:ext cx="15665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50E0"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Voisinage </w:t>
                              </w:r>
                              <w:r>
                                <w:rPr>
                                  <w:rFonts w:cs="Arial"/>
                                  <w:b/>
                                  <w:bCs/>
                                  <w:color w:val="000000"/>
                                  <w:sz w:val="25"/>
                                  <w:szCs w:val="24"/>
                                </w:rPr>
                                <w:t>proche</w:t>
                              </w:r>
                            </w:p>
                          </w:txbxContent>
                        </wps:txbx>
                        <wps:bodyPr rot="0" vert="horz" wrap="square" lIns="94183" tIns="47092" rIns="94183" bIns="47092" anchor="t" anchorCtr="0" upright="1">
                          <a:noAutofit/>
                        </wps:bodyPr>
                      </wps:wsp>
                      <wps:wsp>
                        <wps:cNvPr id="301" name="Text Box 73"/>
                        <wps:cNvSpPr txBox="1">
                          <a:spLocks noChangeArrowheads="1"/>
                        </wps:cNvSpPr>
                        <wps:spPr bwMode="auto">
                          <a:xfrm>
                            <a:off x="924560" y="0"/>
                            <a:ext cx="15665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17BF"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Voisinage </w:t>
                              </w:r>
                              <w:r>
                                <w:rPr>
                                  <w:rFonts w:cs="Arial"/>
                                  <w:b/>
                                  <w:bCs/>
                                  <w:color w:val="000000"/>
                                  <w:sz w:val="25"/>
                                  <w:szCs w:val="24"/>
                                </w:rPr>
                                <w:t>éloigné</w:t>
                              </w:r>
                            </w:p>
                          </w:txbxContent>
                        </wps:txbx>
                        <wps:bodyPr rot="0" vert="horz" wrap="square" lIns="94183" tIns="47092" rIns="94183" bIns="47092" anchor="t" anchorCtr="0" upright="1">
                          <a:noAutofit/>
                        </wps:bodyPr>
                      </wps:wsp>
                      <wps:wsp>
                        <wps:cNvPr id="302" name="Rectangle 74"/>
                        <wps:cNvSpPr>
                          <a:spLocks noChangeArrowheads="1"/>
                        </wps:cNvSpPr>
                        <wps:spPr bwMode="auto">
                          <a:xfrm>
                            <a:off x="7813917" y="1000539"/>
                            <a:ext cx="890270" cy="390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D456"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Habitations</w:t>
                              </w:r>
                              <w:r>
                                <w:rPr>
                                  <w:rFonts w:cs="Arial"/>
                                  <w:b/>
                                  <w:bCs/>
                                  <w:color w:val="000000"/>
                                </w:rPr>
                                <w:t>, industries</w:t>
                              </w:r>
                            </w:p>
                          </w:txbxContent>
                        </wps:txbx>
                        <wps:bodyPr rot="0" vert="horz" wrap="square" lIns="0" tIns="0" rIns="0" bIns="0" anchor="t" anchorCtr="0" upright="1">
                          <a:noAutofit/>
                        </wps:bodyPr>
                      </wps:wsp>
                      <wps:wsp>
                        <wps:cNvPr id="303" name="Rectangle 75"/>
                        <wps:cNvSpPr>
                          <a:spLocks noChangeArrowheads="1"/>
                        </wps:cNvSpPr>
                        <wps:spPr bwMode="auto">
                          <a:xfrm>
                            <a:off x="978011" y="1039495"/>
                            <a:ext cx="1150509" cy="58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B725"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Activité</w:t>
                              </w:r>
                              <w:r>
                                <w:rPr>
                                  <w:rFonts w:cs="Arial"/>
                                  <w:b/>
                                  <w:bCs/>
                                  <w:color w:val="000000"/>
                                </w:rPr>
                                <w:t>s</w:t>
                              </w:r>
                              <w:r w:rsidRPr="00E039E5">
                                <w:rPr>
                                  <w:rFonts w:cs="Arial"/>
                                  <w:b/>
                                  <w:bCs/>
                                  <w:color w:val="000000"/>
                                </w:rPr>
                                <w:t xml:space="preserve"> </w:t>
                              </w:r>
                              <w:r>
                                <w:rPr>
                                  <w:rFonts w:cs="Arial"/>
                                  <w:b/>
                                  <w:bCs/>
                                  <w:color w:val="000000"/>
                                </w:rPr>
                                <w:t>sensibles (école, maison de retraite)</w:t>
                              </w:r>
                            </w:p>
                          </w:txbxContent>
                        </wps:txbx>
                        <wps:bodyPr rot="0" vert="horz" wrap="square" lIns="0" tIns="0" rIns="0" bIns="0" anchor="t" anchorCtr="0" upright="1">
                          <a:noAutofit/>
                        </wps:bodyPr>
                      </wps:wsp>
                      <wps:wsp>
                        <wps:cNvPr id="304" name="Line 76"/>
                        <wps:cNvCnPr>
                          <a:cxnSpLocks noChangeShapeType="1"/>
                        </wps:cNvCnPr>
                        <wps:spPr bwMode="auto">
                          <a:xfrm flipV="1">
                            <a:off x="8661400" y="2311400"/>
                            <a:ext cx="369570" cy="0"/>
                          </a:xfrm>
                          <a:prstGeom prst="line">
                            <a:avLst/>
                          </a:prstGeom>
                          <a:noFill/>
                          <a:ln w="25400">
                            <a:solidFill>
                              <a:srgbClr val="B9593B"/>
                            </a:solidFill>
                            <a:round/>
                            <a:headEnd/>
                            <a:tailEnd/>
                          </a:ln>
                          <a:extLst>
                            <a:ext uri="{909E8E84-426E-40DD-AFC4-6F175D3DCCD1}">
                              <a14:hiddenFill xmlns:a14="http://schemas.microsoft.com/office/drawing/2010/main">
                                <a:noFill/>
                              </a14:hiddenFill>
                            </a:ext>
                          </a:extLst>
                        </wps:spPr>
                        <wps:bodyPr/>
                      </wps:wsp>
                      <wps:wsp>
                        <wps:cNvPr id="305" name="Line 77"/>
                        <wps:cNvCnPr>
                          <a:cxnSpLocks noChangeShapeType="1"/>
                        </wps:cNvCnPr>
                        <wps:spPr bwMode="auto">
                          <a:xfrm flipV="1">
                            <a:off x="960120" y="2311400"/>
                            <a:ext cx="446405" cy="0"/>
                          </a:xfrm>
                          <a:prstGeom prst="line">
                            <a:avLst/>
                          </a:prstGeom>
                          <a:noFill/>
                          <a:ln w="25400">
                            <a:solidFill>
                              <a:srgbClr val="B9593B"/>
                            </a:solidFill>
                            <a:round/>
                            <a:headEnd/>
                            <a:tailEnd/>
                          </a:ln>
                          <a:extLst>
                            <a:ext uri="{909E8E84-426E-40DD-AFC4-6F175D3DCCD1}">
                              <a14:hiddenFill xmlns:a14="http://schemas.microsoft.com/office/drawing/2010/main">
                                <a:noFill/>
                              </a14:hiddenFill>
                            </a:ext>
                          </a:extLst>
                        </wps:spPr>
                        <wps:bodyPr/>
                      </wps:wsp>
                      <wps:wsp>
                        <wps:cNvPr id="306" name="Oval 78"/>
                        <wps:cNvSpPr>
                          <a:spLocks noChangeArrowheads="1"/>
                        </wps:cNvSpPr>
                        <wps:spPr bwMode="auto">
                          <a:xfrm>
                            <a:off x="8032750" y="2126615"/>
                            <a:ext cx="36830" cy="38100"/>
                          </a:xfrm>
                          <a:prstGeom prst="ellipse">
                            <a:avLst/>
                          </a:prstGeom>
                          <a:solidFill>
                            <a:srgbClr val="808080"/>
                          </a:solidFill>
                          <a:ln w="9525">
                            <a:solidFill>
                              <a:srgbClr val="000000"/>
                            </a:solidFill>
                            <a:round/>
                            <a:headEnd/>
                            <a:tailEnd/>
                          </a:ln>
                        </wps:spPr>
                        <wps:bodyPr rot="0" vert="horz" wrap="none" lIns="91440" tIns="45720" rIns="91440" bIns="45720" anchor="ctr" anchorCtr="0" upright="1">
                          <a:noAutofit/>
                        </wps:bodyPr>
                      </wps:wsp>
                      <wps:wsp>
                        <wps:cNvPr id="307" name="Freeform 79"/>
                        <wps:cNvSpPr>
                          <a:spLocks/>
                        </wps:cNvSpPr>
                        <wps:spPr bwMode="auto">
                          <a:xfrm>
                            <a:off x="5314208" y="2311400"/>
                            <a:ext cx="1680317" cy="258445"/>
                          </a:xfrm>
                          <a:custGeom>
                            <a:avLst/>
                            <a:gdLst>
                              <a:gd name="T0" fmla="*/ 0 w 726"/>
                              <a:gd name="T1" fmla="*/ 0 h 91"/>
                              <a:gd name="T2" fmla="*/ 0 w 726"/>
                              <a:gd name="T3" fmla="*/ 91 h 91"/>
                              <a:gd name="T4" fmla="*/ 726 w 726"/>
                              <a:gd name="T5" fmla="*/ 91 h 91"/>
                            </a:gdLst>
                            <a:ahLst/>
                            <a:cxnLst>
                              <a:cxn ang="0">
                                <a:pos x="T0" y="T1"/>
                              </a:cxn>
                              <a:cxn ang="0">
                                <a:pos x="T2" y="T3"/>
                              </a:cxn>
                              <a:cxn ang="0">
                                <a:pos x="T4" y="T5"/>
                              </a:cxn>
                            </a:cxnLst>
                            <a:rect l="0" t="0" r="r" b="b"/>
                            <a:pathLst>
                              <a:path w="726" h="91">
                                <a:moveTo>
                                  <a:pt x="0" y="0"/>
                                </a:moveTo>
                                <a:lnTo>
                                  <a:pt x="0" y="91"/>
                                </a:lnTo>
                                <a:lnTo>
                                  <a:pt x="726" y="91"/>
                                </a:lnTo>
                              </a:path>
                            </a:pathLst>
                          </a:custGeom>
                          <a:noFill/>
                          <a:ln w="28575" cmpd="sng">
                            <a:solidFill>
                              <a:srgbClr val="00008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Text Box 80"/>
                        <wps:cNvSpPr txBox="1">
                          <a:spLocks noChangeArrowheads="1"/>
                        </wps:cNvSpPr>
                        <wps:spPr bwMode="auto">
                          <a:xfrm>
                            <a:off x="5353320" y="2324958"/>
                            <a:ext cx="1827301"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A0B9" w14:textId="77777777" w:rsidR="008C3B8C" w:rsidRPr="00E039E5" w:rsidRDefault="008C3B8C" w:rsidP="00DC0244">
                              <w:pPr>
                                <w:autoSpaceDE w:val="0"/>
                                <w:autoSpaceDN w:val="0"/>
                                <w:adjustRightInd w:val="0"/>
                                <w:rPr>
                                  <w:rFonts w:cs="Arial"/>
                                  <w:color w:val="003399"/>
                                </w:rPr>
                              </w:pPr>
                              <w:r w:rsidRPr="00E039E5">
                                <w:rPr>
                                  <w:rFonts w:cs="Arial"/>
                                  <w:color w:val="003399"/>
                                </w:rPr>
                                <w:t xml:space="preserve">Rejets </w:t>
                              </w:r>
                              <w:r>
                                <w:rPr>
                                  <w:rFonts w:cs="Arial"/>
                                  <w:color w:val="003399"/>
                                </w:rPr>
                                <w:t>EP</w:t>
                              </w:r>
                            </w:p>
                          </w:txbxContent>
                        </wps:txbx>
                        <wps:bodyPr rot="0" vert="horz" wrap="square" lIns="94183" tIns="47092" rIns="94183" bIns="47092" anchor="t" anchorCtr="0" upright="1">
                          <a:spAutoFit/>
                        </wps:bodyPr>
                      </wps:wsp>
                      <wps:wsp>
                        <wps:cNvPr id="309" name="Line 81"/>
                        <wps:cNvCnPr>
                          <a:cxnSpLocks noChangeShapeType="1"/>
                        </wps:cNvCnPr>
                        <wps:spPr bwMode="auto">
                          <a:xfrm>
                            <a:off x="6847840" y="2569845"/>
                            <a:ext cx="516255" cy="0"/>
                          </a:xfrm>
                          <a:prstGeom prst="line">
                            <a:avLst/>
                          </a:prstGeom>
                          <a:noFill/>
                          <a:ln w="2857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310" name="Rectangle 82" descr="Vague"/>
                        <wps:cNvSpPr>
                          <a:spLocks noChangeArrowheads="1"/>
                        </wps:cNvSpPr>
                        <wps:spPr bwMode="auto">
                          <a:xfrm>
                            <a:off x="5256870" y="2478371"/>
                            <a:ext cx="146685" cy="149225"/>
                          </a:xfrm>
                          <a:prstGeom prst="rect">
                            <a:avLst/>
                          </a:prstGeom>
                          <a:pattFill prst="wave">
                            <a:fgClr>
                              <a:srgbClr val="BBE0E3"/>
                            </a:fgClr>
                            <a:bgClr>
                              <a:srgbClr val="FFFFFF"/>
                            </a:bgClr>
                          </a:pattFill>
                          <a:ln w="9525">
                            <a:solidFill>
                              <a:srgbClr val="000000"/>
                            </a:solidFill>
                            <a:miter lim="800000"/>
                            <a:headEnd/>
                            <a:tailEnd/>
                          </a:ln>
                        </wps:spPr>
                        <wps:bodyPr rot="0" vert="horz" wrap="none" lIns="91440" tIns="45720" rIns="91440" bIns="45720" anchor="ctr" anchorCtr="0" upright="1">
                          <a:noAutofit/>
                        </wps:bodyPr>
                      </wps:wsp>
                      <wps:wsp>
                        <wps:cNvPr id="311" name="Text Box 83"/>
                        <wps:cNvSpPr txBox="1">
                          <a:spLocks noChangeArrowheads="1"/>
                        </wps:cNvSpPr>
                        <wps:spPr bwMode="auto">
                          <a:xfrm>
                            <a:off x="4850920" y="2394789"/>
                            <a:ext cx="481101" cy="3392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5E99D" w14:textId="77777777" w:rsidR="008C3B8C" w:rsidRPr="00DF0141" w:rsidRDefault="008C3B8C" w:rsidP="00DC0244">
                              <w:pPr>
                                <w:autoSpaceDE w:val="0"/>
                                <w:autoSpaceDN w:val="0"/>
                                <w:adjustRightInd w:val="0"/>
                                <w:jc w:val="center"/>
                                <w:rPr>
                                  <w:rFonts w:cs="Arial"/>
                                  <w:b/>
                                  <w:bCs/>
                                  <w:color w:val="8496B0" w:themeColor="text2" w:themeTint="99"/>
                                  <w:sz w:val="21"/>
                                </w:rPr>
                              </w:pPr>
                              <w:r w:rsidRPr="00DF0141">
                                <w:rPr>
                                  <w:rFonts w:cs="Arial"/>
                                  <w:b/>
                                  <w:bCs/>
                                  <w:color w:val="8496B0" w:themeColor="text2" w:themeTint="99"/>
                                  <w:sz w:val="21"/>
                                </w:rPr>
                                <w:t>DSH</w:t>
                              </w:r>
                            </w:p>
                          </w:txbxContent>
                        </wps:txbx>
                        <wps:bodyPr rot="0" vert="horz" wrap="square" lIns="94183" tIns="47092" rIns="94183" bIns="47092" anchor="t" anchorCtr="0" upright="1">
                          <a:spAutoFit/>
                        </wps:bodyPr>
                      </wps:wsp>
                      <wps:wsp>
                        <wps:cNvPr id="312" name="Line 84"/>
                        <wps:cNvCnPr>
                          <a:cxnSpLocks noChangeShapeType="1"/>
                        </wps:cNvCnPr>
                        <wps:spPr bwMode="auto">
                          <a:xfrm flipH="1">
                            <a:off x="516255" y="2311400"/>
                            <a:ext cx="445135" cy="140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 name="Picture 85" descr="tree2b"/>
                          <pic:cNvPicPr>
                            <a:picLocks noChangeAspect="1" noChangeArrowheads="1"/>
                          </pic:cNvPicPr>
                        </pic:nvPicPr>
                        <pic:blipFill>
                          <a:blip r:embed="rId42">
                            <a:clrChange>
                              <a:clrFrom>
                                <a:srgbClr val="FFFFFF"/>
                              </a:clrFrom>
                              <a:clrTo>
                                <a:srgbClr val="FFFFFF">
                                  <a:alpha val="0"/>
                                </a:srgbClr>
                              </a:clrTo>
                            </a:clrChange>
                            <a:lum bright="6000" contrast="12000"/>
                            <a:extLst>
                              <a:ext uri="{28A0092B-C50C-407E-A947-70E740481C1C}">
                                <a14:useLocalDpi xmlns:a14="http://schemas.microsoft.com/office/drawing/2010/main" val="0"/>
                              </a:ext>
                            </a:extLst>
                          </a:blip>
                          <a:srcRect/>
                          <a:stretch>
                            <a:fillRect/>
                          </a:stretch>
                        </pic:blipFill>
                        <pic:spPr bwMode="auto">
                          <a:xfrm>
                            <a:off x="862330" y="1756410"/>
                            <a:ext cx="470535" cy="546735"/>
                          </a:xfrm>
                          <a:prstGeom prst="rect">
                            <a:avLst/>
                          </a:prstGeom>
                          <a:noFill/>
                          <a:extLst>
                            <a:ext uri="{909E8E84-426E-40DD-AFC4-6F175D3DCCD1}">
                              <a14:hiddenFill xmlns:a14="http://schemas.microsoft.com/office/drawing/2010/main">
                                <a:solidFill>
                                  <a:srgbClr val="FFFFFF"/>
                                </a:solidFill>
                              </a14:hiddenFill>
                            </a:ext>
                          </a:extLst>
                        </pic:spPr>
                      </pic:pic>
                      <wpg:wgp>
                        <wpg:cNvPr id="314" name="Group 86"/>
                        <wpg:cNvGrpSpPr>
                          <a:grpSpLocks/>
                        </wpg:cNvGrpSpPr>
                        <wpg:grpSpPr bwMode="auto">
                          <a:xfrm>
                            <a:off x="3175" y="2679700"/>
                            <a:ext cx="848360" cy="1075055"/>
                            <a:chOff x="1139" y="5921"/>
                            <a:chExt cx="1336" cy="1693"/>
                          </a:xfrm>
                        </wpg:grpSpPr>
                        <wps:wsp>
                          <wps:cNvPr id="315" name="Rectangle 87"/>
                          <wps:cNvSpPr>
                            <a:spLocks noChangeArrowheads="1"/>
                          </wps:cNvSpPr>
                          <wps:spPr bwMode="auto">
                            <a:xfrm>
                              <a:off x="1139" y="5921"/>
                              <a:ext cx="817" cy="16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6" name="AutoShape 88"/>
                          <wps:cNvSpPr>
                            <a:spLocks noChangeArrowheads="1"/>
                          </wps:cNvSpPr>
                          <wps:spPr bwMode="auto">
                            <a:xfrm rot="5400000">
                              <a:off x="1367" y="6505"/>
                              <a:ext cx="1690" cy="527"/>
                            </a:xfrm>
                            <a:prstGeom prst="rtTriangle">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s:wsp>
                        <wps:cNvPr id="317" name="Freeform 89"/>
                        <wps:cNvSpPr>
                          <a:spLocks/>
                        </wps:cNvSpPr>
                        <wps:spPr bwMode="auto">
                          <a:xfrm>
                            <a:off x="578485" y="3254070"/>
                            <a:ext cx="6217920" cy="48895"/>
                          </a:xfrm>
                          <a:custGeom>
                            <a:avLst/>
                            <a:gdLst>
                              <a:gd name="T0" fmla="*/ 3198 w 3198"/>
                              <a:gd name="T1" fmla="*/ 8 h 53"/>
                              <a:gd name="T2" fmla="*/ 635 w 3198"/>
                              <a:gd name="T3" fmla="*/ 8 h 53"/>
                              <a:gd name="T4" fmla="*/ 0 w 3198"/>
                              <a:gd name="T5" fmla="*/ 53 h 53"/>
                            </a:gdLst>
                            <a:ahLst/>
                            <a:cxnLst>
                              <a:cxn ang="0">
                                <a:pos x="T0" y="T1"/>
                              </a:cxn>
                              <a:cxn ang="0">
                                <a:pos x="T2" y="T3"/>
                              </a:cxn>
                              <a:cxn ang="0">
                                <a:pos x="T4" y="T5"/>
                              </a:cxn>
                            </a:cxnLst>
                            <a:rect l="0" t="0" r="r" b="b"/>
                            <a:pathLst>
                              <a:path w="3198" h="53">
                                <a:moveTo>
                                  <a:pt x="3198" y="8"/>
                                </a:moveTo>
                                <a:cubicBezTo>
                                  <a:pt x="2183" y="4"/>
                                  <a:pt x="1168" y="0"/>
                                  <a:pt x="635" y="8"/>
                                </a:cubicBezTo>
                                <a:cubicBezTo>
                                  <a:pt x="102" y="16"/>
                                  <a:pt x="51" y="34"/>
                                  <a:pt x="0" y="53"/>
                                </a:cubicBezTo>
                              </a:path>
                            </a:pathLst>
                          </a:custGeom>
                          <a:noFill/>
                          <a:ln w="9525" cap="flat">
                            <a:solidFill>
                              <a:srgbClr val="000080"/>
                            </a:solidFill>
                            <a:prstDash val="dash"/>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Freeform 90"/>
                        <wps:cNvSpPr>
                          <a:spLocks/>
                        </wps:cNvSpPr>
                        <wps:spPr bwMode="auto">
                          <a:xfrm>
                            <a:off x="4625340" y="867410"/>
                            <a:ext cx="194945" cy="667385"/>
                          </a:xfrm>
                          <a:custGeom>
                            <a:avLst/>
                            <a:gdLst>
                              <a:gd name="T0" fmla="*/ 58 w 119"/>
                              <a:gd name="T1" fmla="*/ 408 h 408"/>
                              <a:gd name="T2" fmla="*/ 13 w 119"/>
                              <a:gd name="T3" fmla="*/ 365 h 408"/>
                              <a:gd name="T4" fmla="*/ 16 w 119"/>
                              <a:gd name="T5" fmla="*/ 300 h 408"/>
                              <a:gd name="T6" fmla="*/ 106 w 119"/>
                              <a:gd name="T7" fmla="*/ 252 h 408"/>
                              <a:gd name="T8" fmla="*/ 94 w 119"/>
                              <a:gd name="T9" fmla="*/ 180 h 408"/>
                              <a:gd name="T10" fmla="*/ 10 w 119"/>
                              <a:gd name="T11" fmla="*/ 156 h 408"/>
                              <a:gd name="T12" fmla="*/ 34 w 119"/>
                              <a:gd name="T13" fmla="*/ 54 h 408"/>
                              <a:gd name="T14" fmla="*/ 40 w 119"/>
                              <a:gd name="T15" fmla="*/ 0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408">
                                <a:moveTo>
                                  <a:pt x="58" y="408"/>
                                </a:moveTo>
                                <a:cubicBezTo>
                                  <a:pt x="39" y="394"/>
                                  <a:pt x="20" y="383"/>
                                  <a:pt x="13" y="365"/>
                                </a:cubicBezTo>
                                <a:cubicBezTo>
                                  <a:pt x="6" y="347"/>
                                  <a:pt x="0" y="319"/>
                                  <a:pt x="16" y="300"/>
                                </a:cubicBezTo>
                                <a:cubicBezTo>
                                  <a:pt x="32" y="281"/>
                                  <a:pt x="93" y="272"/>
                                  <a:pt x="106" y="252"/>
                                </a:cubicBezTo>
                                <a:cubicBezTo>
                                  <a:pt x="119" y="232"/>
                                  <a:pt x="110" y="196"/>
                                  <a:pt x="94" y="180"/>
                                </a:cubicBezTo>
                                <a:cubicBezTo>
                                  <a:pt x="78" y="164"/>
                                  <a:pt x="20" y="177"/>
                                  <a:pt x="10" y="156"/>
                                </a:cubicBezTo>
                                <a:cubicBezTo>
                                  <a:pt x="0" y="135"/>
                                  <a:pt x="29" y="80"/>
                                  <a:pt x="34" y="54"/>
                                </a:cubicBezTo>
                                <a:cubicBezTo>
                                  <a:pt x="39" y="28"/>
                                  <a:pt x="39" y="11"/>
                                  <a:pt x="40" y="0"/>
                                </a:cubicBezTo>
                              </a:path>
                            </a:pathLst>
                          </a:custGeom>
                          <a:noFill/>
                          <a:ln w="12700" cap="flat" cmpd="sng">
                            <a:solidFill>
                              <a:srgbClr val="C0C0C0"/>
                            </a:solidFill>
                            <a:prstDash val="solid"/>
                            <a:miter lim="800000"/>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noAutofit/>
                        </wps:bodyPr>
                      </wps:wsp>
                      <wps:wsp>
                        <wps:cNvPr id="320" name="Text Box 91"/>
                        <wps:cNvSpPr txBox="1">
                          <a:spLocks noChangeArrowheads="1"/>
                        </wps:cNvSpPr>
                        <wps:spPr bwMode="auto">
                          <a:xfrm>
                            <a:off x="4155440" y="639445"/>
                            <a:ext cx="1064031"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981F1" w14:textId="77777777" w:rsidR="008C3B8C" w:rsidRPr="00E039E5" w:rsidRDefault="008C3B8C" w:rsidP="00DC0244">
                              <w:pPr>
                                <w:autoSpaceDE w:val="0"/>
                                <w:autoSpaceDN w:val="0"/>
                                <w:adjustRightInd w:val="0"/>
                                <w:jc w:val="center"/>
                                <w:rPr>
                                  <w:rFonts w:cs="Arial"/>
                                  <w:color w:val="969696"/>
                                </w:rPr>
                              </w:pPr>
                              <w:r w:rsidRPr="00E039E5">
                                <w:rPr>
                                  <w:rFonts w:cs="Arial"/>
                                  <w:color w:val="969696"/>
                                </w:rPr>
                                <w:t>rejets canalisés</w:t>
                              </w:r>
                            </w:p>
                          </w:txbxContent>
                        </wps:txbx>
                        <wps:bodyPr rot="0" vert="horz" wrap="none" lIns="94183" tIns="47092" rIns="94183" bIns="47092" upright="1">
                          <a:spAutoFit/>
                        </wps:bodyPr>
                      </wps:wsp>
                      <wps:wsp>
                        <wps:cNvPr id="321" name="Freeform 92"/>
                        <wps:cNvSpPr>
                          <a:spLocks/>
                        </wps:cNvSpPr>
                        <wps:spPr bwMode="auto">
                          <a:xfrm>
                            <a:off x="2552700" y="314325"/>
                            <a:ext cx="2343150" cy="880745"/>
                          </a:xfrm>
                          <a:custGeom>
                            <a:avLst/>
                            <a:gdLst>
                              <a:gd name="T0" fmla="*/ 1435 w 1435"/>
                              <a:gd name="T1" fmla="*/ 150 h 540"/>
                              <a:gd name="T2" fmla="*/ 1020 w 1435"/>
                              <a:gd name="T3" fmla="*/ 39 h 540"/>
                              <a:gd name="T4" fmla="*/ 399 w 1435"/>
                              <a:gd name="T5" fmla="*/ 84 h 540"/>
                              <a:gd name="T6" fmla="*/ 0 w 1435"/>
                              <a:gd name="T7" fmla="*/ 540 h 540"/>
                            </a:gdLst>
                            <a:ahLst/>
                            <a:cxnLst>
                              <a:cxn ang="0">
                                <a:pos x="T0" y="T1"/>
                              </a:cxn>
                              <a:cxn ang="0">
                                <a:pos x="T2" y="T3"/>
                              </a:cxn>
                              <a:cxn ang="0">
                                <a:pos x="T4" y="T5"/>
                              </a:cxn>
                              <a:cxn ang="0">
                                <a:pos x="T6" y="T7"/>
                              </a:cxn>
                            </a:cxnLst>
                            <a:rect l="0" t="0" r="r" b="b"/>
                            <a:pathLst>
                              <a:path w="1435" h="540">
                                <a:moveTo>
                                  <a:pt x="1435" y="150"/>
                                </a:moveTo>
                                <a:cubicBezTo>
                                  <a:pt x="1365" y="132"/>
                                  <a:pt x="1193" y="50"/>
                                  <a:pt x="1020" y="39"/>
                                </a:cubicBezTo>
                                <a:cubicBezTo>
                                  <a:pt x="847" y="28"/>
                                  <a:pt x="569" y="0"/>
                                  <a:pt x="399" y="84"/>
                                </a:cubicBezTo>
                                <a:cubicBezTo>
                                  <a:pt x="229" y="167"/>
                                  <a:pt x="83" y="445"/>
                                  <a:pt x="0" y="540"/>
                                </a:cubicBezTo>
                              </a:path>
                            </a:pathLst>
                          </a:custGeom>
                          <a:noFill/>
                          <a:ln w="12700" cmpd="sng">
                            <a:solidFill>
                              <a:srgbClr val="0000FF"/>
                            </a:solidFill>
                            <a:round/>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Freeform 93"/>
                        <wps:cNvSpPr>
                          <a:spLocks/>
                        </wps:cNvSpPr>
                        <wps:spPr bwMode="auto">
                          <a:xfrm>
                            <a:off x="3034665" y="362197"/>
                            <a:ext cx="702945" cy="1874908"/>
                          </a:xfrm>
                          <a:custGeom>
                            <a:avLst/>
                            <a:gdLst>
                              <a:gd name="T0" fmla="*/ 474 w 474"/>
                              <a:gd name="T1" fmla="*/ 0 h 1098"/>
                              <a:gd name="T2" fmla="*/ 162 w 474"/>
                              <a:gd name="T3" fmla="*/ 258 h 1098"/>
                              <a:gd name="T4" fmla="*/ 36 w 474"/>
                              <a:gd name="T5" fmla="*/ 612 h 1098"/>
                              <a:gd name="T6" fmla="*/ 0 w 474"/>
                              <a:gd name="T7" fmla="*/ 1098 h 1098"/>
                            </a:gdLst>
                            <a:ahLst/>
                            <a:cxnLst>
                              <a:cxn ang="0">
                                <a:pos x="T0" y="T1"/>
                              </a:cxn>
                              <a:cxn ang="0">
                                <a:pos x="T2" y="T3"/>
                              </a:cxn>
                              <a:cxn ang="0">
                                <a:pos x="T4" y="T5"/>
                              </a:cxn>
                              <a:cxn ang="0">
                                <a:pos x="T6" y="T7"/>
                              </a:cxn>
                            </a:cxnLst>
                            <a:rect l="0" t="0" r="r" b="b"/>
                            <a:pathLst>
                              <a:path w="474" h="1098">
                                <a:moveTo>
                                  <a:pt x="474" y="0"/>
                                </a:moveTo>
                                <a:cubicBezTo>
                                  <a:pt x="422" y="43"/>
                                  <a:pt x="235" y="156"/>
                                  <a:pt x="162" y="258"/>
                                </a:cubicBezTo>
                                <a:cubicBezTo>
                                  <a:pt x="89" y="360"/>
                                  <a:pt x="63" y="472"/>
                                  <a:pt x="36" y="612"/>
                                </a:cubicBezTo>
                                <a:cubicBezTo>
                                  <a:pt x="9" y="752"/>
                                  <a:pt x="7" y="997"/>
                                  <a:pt x="0" y="1098"/>
                                </a:cubicBezTo>
                              </a:path>
                            </a:pathLst>
                          </a:custGeom>
                          <a:noFill/>
                          <a:ln w="12700" cmpd="sng">
                            <a:solidFill>
                              <a:srgbClr val="000000"/>
                            </a:solidFill>
                            <a:round/>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Freeform 94"/>
                        <wps:cNvSpPr>
                          <a:spLocks/>
                        </wps:cNvSpPr>
                        <wps:spPr bwMode="auto">
                          <a:xfrm>
                            <a:off x="5228590" y="424180"/>
                            <a:ext cx="2145030" cy="555625"/>
                          </a:xfrm>
                          <a:custGeom>
                            <a:avLst/>
                            <a:gdLst>
                              <a:gd name="T0" fmla="*/ 0 w 1824"/>
                              <a:gd name="T1" fmla="*/ 80 h 656"/>
                              <a:gd name="T2" fmla="*/ 672 w 1824"/>
                              <a:gd name="T3" fmla="*/ 32 h 656"/>
                              <a:gd name="T4" fmla="*/ 1392 w 1824"/>
                              <a:gd name="T5" fmla="*/ 272 h 656"/>
                              <a:gd name="T6" fmla="*/ 1824 w 1824"/>
                              <a:gd name="T7" fmla="*/ 656 h 656"/>
                            </a:gdLst>
                            <a:ahLst/>
                            <a:cxnLst>
                              <a:cxn ang="0">
                                <a:pos x="T0" y="T1"/>
                              </a:cxn>
                              <a:cxn ang="0">
                                <a:pos x="T2" y="T3"/>
                              </a:cxn>
                              <a:cxn ang="0">
                                <a:pos x="T4" y="T5"/>
                              </a:cxn>
                              <a:cxn ang="0">
                                <a:pos x="T6" y="T7"/>
                              </a:cxn>
                            </a:cxnLst>
                            <a:rect l="0" t="0" r="r" b="b"/>
                            <a:pathLst>
                              <a:path w="1824" h="656">
                                <a:moveTo>
                                  <a:pt x="0" y="80"/>
                                </a:moveTo>
                                <a:cubicBezTo>
                                  <a:pt x="220" y="40"/>
                                  <a:pt x="440" y="0"/>
                                  <a:pt x="672" y="32"/>
                                </a:cubicBezTo>
                                <a:cubicBezTo>
                                  <a:pt x="904" y="64"/>
                                  <a:pt x="1200" y="168"/>
                                  <a:pt x="1392" y="272"/>
                                </a:cubicBezTo>
                                <a:cubicBezTo>
                                  <a:pt x="1584" y="376"/>
                                  <a:pt x="1704" y="516"/>
                                  <a:pt x="1824" y="656"/>
                                </a:cubicBezTo>
                              </a:path>
                            </a:pathLst>
                          </a:custGeom>
                          <a:noFill/>
                          <a:ln w="12700" cmpd="sng">
                            <a:solidFill>
                              <a:srgbClr val="0000FF"/>
                            </a:solidFill>
                            <a:round/>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Freeform 95"/>
                        <wps:cNvSpPr>
                          <a:spLocks/>
                        </wps:cNvSpPr>
                        <wps:spPr bwMode="auto">
                          <a:xfrm>
                            <a:off x="6188710" y="469075"/>
                            <a:ext cx="546735" cy="1768030"/>
                          </a:xfrm>
                          <a:custGeom>
                            <a:avLst/>
                            <a:gdLst>
                              <a:gd name="T0" fmla="*/ 0 w 210"/>
                              <a:gd name="T1" fmla="*/ 0 h 612"/>
                              <a:gd name="T2" fmla="*/ 144 w 210"/>
                              <a:gd name="T3" fmla="*/ 240 h 612"/>
                              <a:gd name="T4" fmla="*/ 210 w 210"/>
                              <a:gd name="T5" fmla="*/ 612 h 612"/>
                            </a:gdLst>
                            <a:ahLst/>
                            <a:cxnLst>
                              <a:cxn ang="0">
                                <a:pos x="T0" y="T1"/>
                              </a:cxn>
                              <a:cxn ang="0">
                                <a:pos x="T2" y="T3"/>
                              </a:cxn>
                              <a:cxn ang="0">
                                <a:pos x="T4" y="T5"/>
                              </a:cxn>
                            </a:cxnLst>
                            <a:rect l="0" t="0" r="r" b="b"/>
                            <a:pathLst>
                              <a:path w="210" h="612">
                                <a:moveTo>
                                  <a:pt x="0" y="0"/>
                                </a:moveTo>
                                <a:cubicBezTo>
                                  <a:pt x="52" y="56"/>
                                  <a:pt x="109" y="138"/>
                                  <a:pt x="144" y="240"/>
                                </a:cubicBezTo>
                                <a:cubicBezTo>
                                  <a:pt x="179" y="342"/>
                                  <a:pt x="196" y="535"/>
                                  <a:pt x="210" y="612"/>
                                </a:cubicBezTo>
                              </a:path>
                            </a:pathLst>
                          </a:custGeom>
                          <a:noFill/>
                          <a:ln w="12700" cmpd="sng">
                            <a:solidFill>
                              <a:srgbClr val="000000"/>
                            </a:solidFill>
                            <a:round/>
                            <a:headEnd type="none" w="med" len="med"/>
                            <a:tailEnd type="triangle" w="med" len="me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Text Box 96"/>
                        <wps:cNvSpPr txBox="1">
                          <a:spLocks noChangeArrowheads="1"/>
                        </wps:cNvSpPr>
                        <wps:spPr bwMode="auto">
                          <a:xfrm>
                            <a:off x="7307284" y="2415154"/>
                            <a:ext cx="1806346"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5189" w14:textId="77777777" w:rsidR="008C3B8C" w:rsidRPr="00E039E5" w:rsidRDefault="008C3B8C" w:rsidP="00DC0244">
                              <w:pPr>
                                <w:autoSpaceDE w:val="0"/>
                                <w:autoSpaceDN w:val="0"/>
                                <w:adjustRightInd w:val="0"/>
                                <w:rPr>
                                  <w:rFonts w:cs="Arial"/>
                                  <w:color w:val="003399"/>
                                </w:rPr>
                              </w:pPr>
                              <w:r>
                                <w:rPr>
                                  <w:rFonts w:cs="Arial"/>
                                  <w:color w:val="003399"/>
                                </w:rPr>
                                <w:t>BASSIN D’INFILTRATION</w:t>
                              </w:r>
                            </w:p>
                          </w:txbxContent>
                        </wps:txbx>
                        <wps:bodyPr rot="0" vert="horz" wrap="square" lIns="94183" tIns="47092" rIns="94183" bIns="47092" anchor="t" anchorCtr="0" upright="1">
                          <a:spAutoFit/>
                        </wps:bodyPr>
                      </wps:wsp>
                      <wps:wsp>
                        <wps:cNvPr id="327" name="Freeform 97"/>
                        <wps:cNvSpPr>
                          <a:spLocks/>
                        </wps:cNvSpPr>
                        <wps:spPr bwMode="auto">
                          <a:xfrm>
                            <a:off x="3737610" y="2311400"/>
                            <a:ext cx="999490" cy="555625"/>
                          </a:xfrm>
                          <a:custGeom>
                            <a:avLst/>
                            <a:gdLst>
                              <a:gd name="T0" fmla="*/ 0 w 726"/>
                              <a:gd name="T1" fmla="*/ 0 h 91"/>
                              <a:gd name="T2" fmla="*/ 0 w 726"/>
                              <a:gd name="T3" fmla="*/ 91 h 91"/>
                              <a:gd name="T4" fmla="*/ 726 w 726"/>
                              <a:gd name="T5" fmla="*/ 91 h 91"/>
                            </a:gdLst>
                            <a:ahLst/>
                            <a:cxnLst>
                              <a:cxn ang="0">
                                <a:pos x="T0" y="T1"/>
                              </a:cxn>
                              <a:cxn ang="0">
                                <a:pos x="T2" y="T3"/>
                              </a:cxn>
                              <a:cxn ang="0">
                                <a:pos x="T4" y="T5"/>
                              </a:cxn>
                            </a:cxnLst>
                            <a:rect l="0" t="0" r="r" b="b"/>
                            <a:pathLst>
                              <a:path w="726" h="91">
                                <a:moveTo>
                                  <a:pt x="0" y="0"/>
                                </a:moveTo>
                                <a:lnTo>
                                  <a:pt x="0" y="91"/>
                                </a:lnTo>
                                <a:lnTo>
                                  <a:pt x="726" y="91"/>
                                </a:lnTo>
                              </a:path>
                            </a:pathLst>
                          </a:custGeom>
                          <a:noFill/>
                          <a:ln w="28575" cmpd="sng">
                            <a:solidFill>
                              <a:srgbClr val="00008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Text Box 99"/>
                        <wps:cNvSpPr txBox="1">
                          <a:spLocks noChangeArrowheads="1"/>
                        </wps:cNvSpPr>
                        <wps:spPr bwMode="auto">
                          <a:xfrm>
                            <a:off x="3688649" y="2610281"/>
                            <a:ext cx="1568221"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2473" w14:textId="77777777" w:rsidR="008C3B8C" w:rsidRPr="00E039E5" w:rsidRDefault="008C3B8C" w:rsidP="00DC0244">
                              <w:pPr>
                                <w:autoSpaceDE w:val="0"/>
                                <w:autoSpaceDN w:val="0"/>
                                <w:adjustRightInd w:val="0"/>
                                <w:rPr>
                                  <w:rFonts w:cs="Arial"/>
                                  <w:color w:val="003399"/>
                                </w:rPr>
                              </w:pPr>
                              <w:r w:rsidRPr="00E039E5">
                                <w:rPr>
                                  <w:rFonts w:cs="Arial"/>
                                  <w:color w:val="003399"/>
                                </w:rPr>
                                <w:t>Rejets</w:t>
                              </w:r>
                              <w:r>
                                <w:rPr>
                                  <w:rFonts w:cs="Arial"/>
                                  <w:color w:val="003399"/>
                                </w:rPr>
                                <w:t xml:space="preserve"> EU</w:t>
                              </w:r>
                            </w:p>
                          </w:txbxContent>
                        </wps:txbx>
                        <wps:bodyPr rot="0" vert="horz" wrap="square" lIns="94183" tIns="47092" rIns="94183" bIns="47092" anchor="t" anchorCtr="0" upright="1">
                          <a:spAutoFit/>
                        </wps:bodyPr>
                      </wps:wsp>
                      <wps:wsp>
                        <wps:cNvPr id="329" name="Text Box 103"/>
                        <wps:cNvSpPr txBox="1">
                          <a:spLocks noChangeArrowheads="1"/>
                        </wps:cNvSpPr>
                        <wps:spPr bwMode="auto">
                          <a:xfrm>
                            <a:off x="3773170" y="3966905"/>
                            <a:ext cx="2584450" cy="675542"/>
                          </a:xfrm>
                          <a:prstGeom prst="rect">
                            <a:avLst/>
                          </a:prstGeom>
                          <a:noFill/>
                          <a:ln w="9525">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14:paraId="6DC79F19"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Inhalation de composés gazeux/particulaires</w:t>
                              </w:r>
                            </w:p>
                            <w:p w14:paraId="1E2F6CC8"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Inhalation de particule</w:t>
                              </w:r>
                              <w:r>
                                <w:rPr>
                                  <w:rFonts w:cs="Arial"/>
                                  <w:color w:val="000000"/>
                                  <w:sz w:val="19"/>
                                  <w:szCs w:val="18"/>
                                </w:rPr>
                                <w:t>s</w:t>
                              </w:r>
                              <w:r w:rsidRPr="00E039E5">
                                <w:rPr>
                                  <w:rFonts w:cs="Arial"/>
                                  <w:color w:val="000000"/>
                                  <w:sz w:val="19"/>
                                  <w:szCs w:val="18"/>
                                </w:rPr>
                                <w:t xml:space="preserve"> de sols</w:t>
                              </w:r>
                            </w:p>
                            <w:p w14:paraId="1C6D014F"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Ingestion accidentelle de sol</w:t>
                              </w:r>
                            </w:p>
                          </w:txbxContent>
                        </wps:txbx>
                        <wps:bodyPr rot="0" vert="horz" wrap="square" lIns="94183" tIns="47092" rIns="94183" bIns="47092" anchor="t" anchorCtr="0" upright="1">
                          <a:noAutofit/>
                        </wps:bodyPr>
                      </wps:wsp>
                      <wps:wsp>
                        <wps:cNvPr id="330" name="Text Box 104"/>
                        <wps:cNvSpPr txBox="1">
                          <a:spLocks noChangeArrowheads="1"/>
                        </wps:cNvSpPr>
                        <wps:spPr bwMode="auto">
                          <a:xfrm>
                            <a:off x="2059305" y="3630881"/>
                            <a:ext cx="1369695" cy="48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14:paraId="2680E4D5" w14:textId="77777777" w:rsidR="008C3B8C" w:rsidRPr="00E039E5" w:rsidRDefault="008C3B8C" w:rsidP="00DC0244">
                              <w:pPr>
                                <w:autoSpaceDE w:val="0"/>
                                <w:autoSpaceDN w:val="0"/>
                                <w:adjustRightInd w:val="0"/>
                                <w:rPr>
                                  <w:rFonts w:cs="Arial"/>
                                  <w:color w:val="000000"/>
                                </w:rPr>
                              </w:pPr>
                              <w:r>
                                <w:rPr>
                                  <w:rFonts w:cs="Arial"/>
                                  <w:color w:val="000000"/>
                                  <w:u w:val="single"/>
                                </w:rPr>
                                <w:t>Sce</w:t>
                              </w:r>
                              <w:r w:rsidRPr="00E039E5">
                                <w:rPr>
                                  <w:rFonts w:cs="Arial"/>
                                  <w:color w:val="000000"/>
                                  <w:u w:val="single"/>
                                </w:rPr>
                                <w:t>nario résidentiel</w:t>
                              </w:r>
                            </w:p>
                            <w:p w14:paraId="39D79865" w14:textId="77777777" w:rsidR="008C3B8C" w:rsidRPr="00E039E5" w:rsidRDefault="008C3B8C" w:rsidP="00DC0244">
                              <w:pPr>
                                <w:autoSpaceDE w:val="0"/>
                                <w:autoSpaceDN w:val="0"/>
                                <w:adjustRightInd w:val="0"/>
                                <w:rPr>
                                  <w:rFonts w:cs="Arial"/>
                                  <w:color w:val="000000"/>
                                </w:rPr>
                              </w:pPr>
                              <w:r w:rsidRPr="00E039E5">
                                <w:rPr>
                                  <w:rFonts w:cs="Arial"/>
                                  <w:color w:val="000000"/>
                                </w:rPr>
                                <w:t>(adulte et enfant)</w:t>
                              </w:r>
                            </w:p>
                          </w:txbxContent>
                        </wps:txbx>
                        <wps:bodyPr rot="0" vert="horz" wrap="square" lIns="94183" tIns="47092" rIns="94183" bIns="47092" anchor="t" anchorCtr="0" upright="1">
                          <a:noAutofit/>
                        </wps:bodyPr>
                      </wps:wsp>
                      <wps:wsp>
                        <wps:cNvPr id="331" name="Text Box 105"/>
                        <wps:cNvSpPr txBox="1">
                          <a:spLocks noChangeArrowheads="1"/>
                        </wps:cNvSpPr>
                        <wps:spPr bwMode="auto">
                          <a:xfrm>
                            <a:off x="2060575" y="4627831"/>
                            <a:ext cx="134239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14:paraId="17FBA50C" w14:textId="77777777" w:rsidR="008C3B8C" w:rsidRPr="00E039E5" w:rsidRDefault="008C3B8C" w:rsidP="00DC0244">
                              <w:pPr>
                                <w:autoSpaceDE w:val="0"/>
                                <w:autoSpaceDN w:val="0"/>
                                <w:adjustRightInd w:val="0"/>
                                <w:jc w:val="left"/>
                                <w:rPr>
                                  <w:rFonts w:cs="Arial"/>
                                  <w:color w:val="000000"/>
                                </w:rPr>
                              </w:pPr>
                              <w:r>
                                <w:rPr>
                                  <w:rFonts w:cs="Arial"/>
                                  <w:color w:val="000000"/>
                                  <w:u w:val="single"/>
                                </w:rPr>
                                <w:t>Sce</w:t>
                              </w:r>
                              <w:r w:rsidRPr="00E039E5">
                                <w:rPr>
                                  <w:rFonts w:cs="Arial"/>
                                  <w:color w:val="000000"/>
                                  <w:u w:val="single"/>
                                </w:rPr>
                                <w:t xml:space="preserve">nario industriel </w:t>
                              </w:r>
                              <w:r w:rsidRPr="00E039E5">
                                <w:rPr>
                                  <w:rFonts w:cs="Arial"/>
                                  <w:color w:val="000000"/>
                                </w:rPr>
                                <w:br/>
                                <w:t>(adulte)</w:t>
                              </w:r>
                            </w:p>
                          </w:txbxContent>
                        </wps:txbx>
                        <wps:bodyPr rot="0" vert="horz" wrap="square" lIns="94183" tIns="47092" rIns="94183" bIns="47092" anchor="t" anchorCtr="0" upright="1">
                          <a:noAutofit/>
                        </wps:bodyPr>
                      </wps:wsp>
                      <wps:wsp>
                        <wps:cNvPr id="332" name="Rectangle 106"/>
                        <wps:cNvSpPr>
                          <a:spLocks noChangeArrowheads="1"/>
                        </wps:cNvSpPr>
                        <wps:spPr bwMode="auto">
                          <a:xfrm>
                            <a:off x="1121443" y="3693680"/>
                            <a:ext cx="8890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4AC5B"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1</w:t>
                              </w:r>
                            </w:p>
                          </w:txbxContent>
                        </wps:txbx>
                        <wps:bodyPr rot="0" vert="horz" wrap="square" lIns="0" tIns="0" rIns="0" bIns="0" anchor="t" anchorCtr="0" upright="1">
                          <a:noAutofit/>
                        </wps:bodyPr>
                      </wps:wsp>
                      <wps:wsp>
                        <wps:cNvPr id="333" name="Rectangle 107"/>
                        <wps:cNvSpPr>
                          <a:spLocks noChangeArrowheads="1"/>
                        </wps:cNvSpPr>
                        <wps:spPr bwMode="auto">
                          <a:xfrm>
                            <a:off x="1127381" y="4668751"/>
                            <a:ext cx="8890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3D03"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3</w:t>
                              </w:r>
                            </w:p>
                          </w:txbxContent>
                        </wps:txbx>
                        <wps:bodyPr rot="0" vert="horz" wrap="square" lIns="0" tIns="0" rIns="0" bIns="0" anchor="t" anchorCtr="0" upright="1">
                          <a:noAutofit/>
                        </wps:bodyPr>
                      </wps:wsp>
                      <wps:wsp>
                        <wps:cNvPr id="334" name="AutoShape 108"/>
                        <wps:cNvSpPr>
                          <a:spLocks noChangeArrowheads="1"/>
                        </wps:cNvSpPr>
                        <wps:spPr bwMode="auto">
                          <a:xfrm>
                            <a:off x="5957570" y="2233295"/>
                            <a:ext cx="36830"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35" name="AutoShape 109"/>
                        <wps:cNvSpPr>
                          <a:spLocks noChangeArrowheads="1"/>
                        </wps:cNvSpPr>
                        <wps:spPr bwMode="auto">
                          <a:xfrm>
                            <a:off x="5994400" y="2271395"/>
                            <a:ext cx="37465"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36" name="AutoShape 110"/>
                        <wps:cNvSpPr>
                          <a:spLocks noChangeArrowheads="1"/>
                        </wps:cNvSpPr>
                        <wps:spPr bwMode="auto">
                          <a:xfrm>
                            <a:off x="5994400" y="2233295"/>
                            <a:ext cx="37465"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37" name="AutoShape 111"/>
                        <wps:cNvSpPr>
                          <a:spLocks noChangeArrowheads="1"/>
                        </wps:cNvSpPr>
                        <wps:spPr bwMode="auto">
                          <a:xfrm>
                            <a:off x="5994400" y="2271395"/>
                            <a:ext cx="37465"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38" name="AutoShape 112"/>
                        <wps:cNvSpPr>
                          <a:spLocks noChangeArrowheads="1"/>
                        </wps:cNvSpPr>
                        <wps:spPr bwMode="auto">
                          <a:xfrm>
                            <a:off x="6030595" y="2271395"/>
                            <a:ext cx="3810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39" name="AutoShape 113"/>
                        <wps:cNvSpPr>
                          <a:spLocks noChangeArrowheads="1"/>
                        </wps:cNvSpPr>
                        <wps:spPr bwMode="auto">
                          <a:xfrm>
                            <a:off x="6030595" y="2196465"/>
                            <a:ext cx="38100" cy="3683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0" name="AutoShape 114"/>
                        <wps:cNvSpPr>
                          <a:spLocks noChangeArrowheads="1"/>
                        </wps:cNvSpPr>
                        <wps:spPr bwMode="auto">
                          <a:xfrm>
                            <a:off x="5957570" y="2271395"/>
                            <a:ext cx="3683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1" name="AutoShape 115"/>
                        <wps:cNvSpPr>
                          <a:spLocks noChangeArrowheads="1"/>
                        </wps:cNvSpPr>
                        <wps:spPr bwMode="auto">
                          <a:xfrm>
                            <a:off x="6030595" y="2233295"/>
                            <a:ext cx="38100"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4" name="AutoShape 116"/>
                        <wps:cNvSpPr>
                          <a:spLocks noChangeArrowheads="1"/>
                        </wps:cNvSpPr>
                        <wps:spPr bwMode="auto">
                          <a:xfrm>
                            <a:off x="6068695" y="2271395"/>
                            <a:ext cx="3683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5" name="AutoShape 117"/>
                        <wps:cNvSpPr>
                          <a:spLocks noChangeArrowheads="1"/>
                        </wps:cNvSpPr>
                        <wps:spPr bwMode="auto">
                          <a:xfrm>
                            <a:off x="6105525" y="2271395"/>
                            <a:ext cx="3683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6" name="AutoShape 118"/>
                        <wps:cNvSpPr>
                          <a:spLocks noChangeArrowheads="1"/>
                        </wps:cNvSpPr>
                        <wps:spPr bwMode="auto">
                          <a:xfrm>
                            <a:off x="6141085" y="2271395"/>
                            <a:ext cx="38735"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7" name="AutoShape 119"/>
                        <wps:cNvSpPr>
                          <a:spLocks noChangeArrowheads="1"/>
                        </wps:cNvSpPr>
                        <wps:spPr bwMode="auto">
                          <a:xfrm>
                            <a:off x="6179820" y="2271395"/>
                            <a:ext cx="3683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8" name="AutoShape 120"/>
                        <wps:cNvSpPr>
                          <a:spLocks noChangeArrowheads="1"/>
                        </wps:cNvSpPr>
                        <wps:spPr bwMode="auto">
                          <a:xfrm>
                            <a:off x="6216650" y="2271395"/>
                            <a:ext cx="36830" cy="37465"/>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49" name="AutoShape 121"/>
                        <wps:cNvSpPr>
                          <a:spLocks noChangeArrowheads="1"/>
                        </wps:cNvSpPr>
                        <wps:spPr bwMode="auto">
                          <a:xfrm>
                            <a:off x="6068695" y="2233295"/>
                            <a:ext cx="36830"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50" name="AutoShape 122"/>
                        <wps:cNvSpPr>
                          <a:spLocks noChangeArrowheads="1"/>
                        </wps:cNvSpPr>
                        <wps:spPr bwMode="auto">
                          <a:xfrm>
                            <a:off x="6105525" y="2233295"/>
                            <a:ext cx="36830"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351" name="AutoShape 123"/>
                        <wps:cNvSpPr>
                          <a:spLocks noChangeArrowheads="1"/>
                        </wps:cNvSpPr>
                        <wps:spPr bwMode="auto">
                          <a:xfrm>
                            <a:off x="6141085" y="2233295"/>
                            <a:ext cx="38735" cy="3810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9312" name="AutoShape 124"/>
                        <wps:cNvSpPr>
                          <a:spLocks noChangeArrowheads="1"/>
                        </wps:cNvSpPr>
                        <wps:spPr bwMode="auto">
                          <a:xfrm>
                            <a:off x="6068695" y="2196465"/>
                            <a:ext cx="36830" cy="36830"/>
                          </a:xfrm>
                          <a:prstGeom prst="octagon">
                            <a:avLst>
                              <a:gd name="adj" fmla="val 29287"/>
                            </a:avLst>
                          </a:prstGeom>
                          <a:solidFill>
                            <a:srgbClr val="DDDDDD"/>
                          </a:solidFill>
                          <a:ln w="9525">
                            <a:solidFill>
                              <a:srgbClr val="808080"/>
                            </a:solidFill>
                            <a:miter lim="800000"/>
                            <a:headEnd/>
                            <a:tailEnd/>
                          </a:ln>
                        </wps:spPr>
                        <wps:bodyPr rot="0" vert="horz" wrap="none" lIns="91440" tIns="45720" rIns="91440" bIns="45720" anchor="ctr" anchorCtr="0" upright="1">
                          <a:noAutofit/>
                        </wps:bodyPr>
                      </wps:wsp>
                      <wps:wsp>
                        <wps:cNvPr id="9313" name="Text Box 125"/>
                        <wps:cNvSpPr txBox="1">
                          <a:spLocks noChangeArrowheads="1"/>
                        </wps:cNvSpPr>
                        <wps:spPr bwMode="auto">
                          <a:xfrm>
                            <a:off x="5706267" y="1838316"/>
                            <a:ext cx="702716" cy="3189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40AF" w14:textId="77777777" w:rsidR="008C3B8C" w:rsidRDefault="008C3B8C" w:rsidP="00DC0244">
                              <w:pPr>
                                <w:autoSpaceDE w:val="0"/>
                                <w:autoSpaceDN w:val="0"/>
                                <w:adjustRightInd w:val="0"/>
                                <w:jc w:val="center"/>
                                <w:rPr>
                                  <w:rFonts w:ascii="Frutiger" w:hAnsi="Frutiger" w:cs="Frutiger"/>
                                  <w:color w:val="000000"/>
                                  <w:sz w:val="16"/>
                                  <w:szCs w:val="16"/>
                                </w:rPr>
                              </w:pPr>
                              <w:r>
                                <w:rPr>
                                  <w:rFonts w:ascii="Frutiger" w:hAnsi="Frutiger" w:cs="Frutiger"/>
                                  <w:color w:val="000000"/>
                                  <w:sz w:val="16"/>
                                  <w:szCs w:val="16"/>
                                </w:rPr>
                                <w:t>Stock</w:t>
                              </w:r>
                            </w:p>
                          </w:txbxContent>
                        </wps:txbx>
                        <wps:bodyPr rot="0" vert="horz" wrap="square" lIns="94183" tIns="47092" rIns="94183" bIns="47092" anchor="t" anchorCtr="0" upright="1">
                          <a:spAutoFit/>
                        </wps:bodyPr>
                      </wps:wsp>
                      <wps:wsp>
                        <wps:cNvPr id="9314" name="Text Box 126"/>
                        <wps:cNvSpPr txBox="1">
                          <a:spLocks noChangeArrowheads="1"/>
                        </wps:cNvSpPr>
                        <wps:spPr bwMode="auto">
                          <a:xfrm>
                            <a:off x="5649444" y="1953434"/>
                            <a:ext cx="888136" cy="3189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61E9" w14:textId="77777777" w:rsidR="008C3B8C" w:rsidRDefault="008C3B8C" w:rsidP="00DC0244">
                              <w:pPr>
                                <w:autoSpaceDE w:val="0"/>
                                <w:autoSpaceDN w:val="0"/>
                                <w:adjustRightInd w:val="0"/>
                                <w:jc w:val="center"/>
                                <w:rPr>
                                  <w:rFonts w:ascii="Frutiger" w:hAnsi="Frutiger" w:cs="Frutiger"/>
                                  <w:color w:val="000000"/>
                                  <w:sz w:val="16"/>
                                  <w:szCs w:val="16"/>
                                  <w:vertAlign w:val="superscript"/>
                                </w:rPr>
                              </w:pPr>
                              <w:r>
                                <w:rPr>
                                  <w:rFonts w:ascii="Frutiger" w:hAnsi="Frutiger" w:cs="Frutiger"/>
                                  <w:color w:val="000000"/>
                                  <w:sz w:val="16"/>
                                  <w:szCs w:val="16"/>
                                </w:rPr>
                                <w:t>matières 1</w:t>
                              </w:r>
                              <w:r>
                                <w:rPr>
                                  <w:rFonts w:ascii="Frutiger" w:hAnsi="Frutiger" w:cs="Frutiger"/>
                                  <w:color w:val="000000"/>
                                  <w:sz w:val="16"/>
                                  <w:szCs w:val="16"/>
                                  <w:vertAlign w:val="superscript"/>
                                </w:rPr>
                                <w:t>ères</w:t>
                              </w:r>
                            </w:p>
                          </w:txbxContent>
                        </wps:txbx>
                        <wps:bodyPr rot="0" vert="horz" wrap="square" lIns="94183" tIns="47092" rIns="94183" bIns="47092" anchor="t" anchorCtr="0" upright="1">
                          <a:spAutoFit/>
                        </wps:bodyPr>
                      </wps:wsp>
                      <wps:wsp>
                        <wps:cNvPr id="9315" name="Rectangle 128"/>
                        <wps:cNvSpPr>
                          <a:spLocks noChangeArrowheads="1"/>
                        </wps:cNvSpPr>
                        <wps:spPr bwMode="auto">
                          <a:xfrm>
                            <a:off x="3218815" y="2312669"/>
                            <a:ext cx="2576344" cy="45719"/>
                          </a:xfrm>
                          <a:prstGeom prst="rect">
                            <a:avLst/>
                          </a:prstGeom>
                          <a:solidFill>
                            <a:srgbClr val="808080"/>
                          </a:solidFill>
                          <a:ln w="9525">
                            <a:solidFill>
                              <a:srgbClr val="000000"/>
                            </a:solidFill>
                            <a:miter lim="800000"/>
                            <a:headEnd/>
                            <a:tailEnd/>
                          </a:ln>
                        </wps:spPr>
                        <wps:bodyPr rot="0" vert="horz" wrap="none" lIns="91440" tIns="45720" rIns="91440" bIns="45720" anchor="ctr" anchorCtr="0" upright="1">
                          <a:noAutofit/>
                        </wps:bodyPr>
                      </wps:wsp>
                      <wps:wsp>
                        <wps:cNvPr id="9316" name="Rectangle 129"/>
                        <wps:cNvSpPr>
                          <a:spLocks noChangeArrowheads="1"/>
                        </wps:cNvSpPr>
                        <wps:spPr bwMode="auto">
                          <a:xfrm>
                            <a:off x="3330575" y="1978660"/>
                            <a:ext cx="482600" cy="332740"/>
                          </a:xfrm>
                          <a:prstGeom prst="rect">
                            <a:avLst/>
                          </a:prstGeom>
                          <a:solidFill>
                            <a:srgbClr val="808080"/>
                          </a:solidFill>
                          <a:ln w="9525">
                            <a:solidFill>
                              <a:srgbClr val="000000"/>
                            </a:solidFill>
                            <a:miter lim="800000"/>
                            <a:headEnd/>
                            <a:tailEnd/>
                          </a:ln>
                        </wps:spPr>
                        <wps:bodyPr rot="0" vert="horz" wrap="none" lIns="91440" tIns="45720" rIns="91440" bIns="45720" anchor="ctr" anchorCtr="0" upright="1">
                          <a:noAutofit/>
                        </wps:bodyPr>
                      </wps:wsp>
                      <wps:wsp>
                        <wps:cNvPr id="9317" name="AutoShape 130"/>
                        <wps:cNvSpPr>
                          <a:spLocks noChangeArrowheads="1"/>
                        </wps:cNvSpPr>
                        <wps:spPr bwMode="auto">
                          <a:xfrm>
                            <a:off x="3256915" y="1866265"/>
                            <a:ext cx="628650" cy="112395"/>
                          </a:xfrm>
                          <a:prstGeom prst="triangle">
                            <a:avLst>
                              <a:gd name="adj" fmla="val 50000"/>
                            </a:avLst>
                          </a:prstGeom>
                          <a:solidFill>
                            <a:srgbClr val="808080"/>
                          </a:solidFill>
                          <a:ln w="9525">
                            <a:solidFill>
                              <a:srgbClr val="000000"/>
                            </a:solidFill>
                            <a:miter lim="800000"/>
                            <a:headEnd/>
                            <a:tailEnd/>
                          </a:ln>
                        </wps:spPr>
                        <wps:bodyPr rot="0" vert="horz" wrap="none" lIns="91440" tIns="45720" rIns="91440" bIns="45720" anchor="ctr" anchorCtr="0" upright="1">
                          <a:noAutofit/>
                        </wps:bodyPr>
                      </wps:wsp>
                      <wps:wsp>
                        <wps:cNvPr id="9318" name="Text Box 131"/>
                        <wps:cNvSpPr txBox="1">
                          <a:spLocks noChangeArrowheads="1"/>
                        </wps:cNvSpPr>
                        <wps:spPr bwMode="auto">
                          <a:xfrm>
                            <a:off x="3145790" y="1925612"/>
                            <a:ext cx="852576" cy="4675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66221" w14:textId="77777777" w:rsidR="008C3B8C" w:rsidRDefault="008C3B8C" w:rsidP="00DC0244">
                              <w:pPr>
                                <w:autoSpaceDE w:val="0"/>
                                <w:autoSpaceDN w:val="0"/>
                                <w:adjustRightInd w:val="0"/>
                                <w:jc w:val="center"/>
                                <w:rPr>
                                  <w:rFonts w:ascii="Frutiger" w:hAnsi="Frutiger" w:cs="Frutiger"/>
                                  <w:b/>
                                  <w:bCs/>
                                  <w:color w:val="FFFFFF"/>
                                  <w:sz w:val="16"/>
                                  <w:szCs w:val="16"/>
                                </w:rPr>
                              </w:pPr>
                              <w:r>
                                <w:rPr>
                                  <w:rFonts w:ascii="Frutiger" w:hAnsi="Frutiger" w:cs="Frutiger"/>
                                  <w:b/>
                                  <w:bCs/>
                                  <w:color w:val="FFFFFF"/>
                                  <w:sz w:val="16"/>
                                  <w:szCs w:val="16"/>
                                </w:rPr>
                                <w:t>Locaux sanitaires</w:t>
                              </w:r>
                            </w:p>
                          </w:txbxContent>
                        </wps:txbx>
                        <wps:bodyPr rot="0" vert="horz" wrap="square" lIns="94183" tIns="47092" rIns="94183" bIns="47092" anchor="t" anchorCtr="0" upright="1">
                          <a:spAutoFit/>
                        </wps:bodyPr>
                      </wps:wsp>
                      <wpg:wgp>
                        <wpg:cNvPr id="9319" name="Group 141"/>
                        <wpg:cNvGrpSpPr>
                          <a:grpSpLocks/>
                        </wpg:cNvGrpSpPr>
                        <wpg:grpSpPr bwMode="auto">
                          <a:xfrm>
                            <a:off x="4033520" y="1866265"/>
                            <a:ext cx="1184275" cy="445135"/>
                            <a:chOff x="2472" y="2047"/>
                            <a:chExt cx="726" cy="272"/>
                          </a:xfrm>
                        </wpg:grpSpPr>
                        <wps:wsp>
                          <wps:cNvPr id="9320" name="Rectangle 142"/>
                          <wps:cNvSpPr>
                            <a:spLocks noChangeArrowheads="1"/>
                          </wps:cNvSpPr>
                          <wps:spPr bwMode="auto">
                            <a:xfrm>
                              <a:off x="2631" y="2047"/>
                              <a:ext cx="567" cy="272"/>
                            </a:xfrm>
                            <a:prstGeom prst="rect">
                              <a:avLst/>
                            </a:prstGeom>
                            <a:solidFill>
                              <a:srgbClr val="808080"/>
                            </a:solidFill>
                            <a:ln w="9525">
                              <a:solidFill>
                                <a:srgbClr val="000000"/>
                              </a:solidFill>
                              <a:miter lim="800000"/>
                              <a:headEnd/>
                              <a:tailEnd/>
                            </a:ln>
                          </wps:spPr>
                          <wps:bodyPr rot="0" vert="horz" wrap="square" lIns="91440" tIns="45720" rIns="91440" bIns="45720" anchor="ctr" anchorCtr="0" upright="1">
                            <a:noAutofit/>
                          </wps:bodyPr>
                        </wps:wsp>
                        <wps:wsp>
                          <wps:cNvPr id="9321" name="Rectangle 143"/>
                          <wps:cNvSpPr>
                            <a:spLocks noChangeArrowheads="1"/>
                          </wps:cNvSpPr>
                          <wps:spPr bwMode="auto">
                            <a:xfrm>
                              <a:off x="2472" y="2160"/>
                              <a:ext cx="159" cy="159"/>
                            </a:xfrm>
                            <a:prstGeom prst="rect">
                              <a:avLst/>
                            </a:prstGeom>
                            <a:solidFill>
                              <a:srgbClr val="808080"/>
                            </a:solidFill>
                            <a:ln w="9525">
                              <a:solidFill>
                                <a:srgbClr val="000000"/>
                              </a:solidFill>
                              <a:miter lim="800000"/>
                              <a:headEnd/>
                              <a:tailEnd/>
                            </a:ln>
                          </wps:spPr>
                          <wps:bodyPr rot="0" vert="horz" wrap="square" lIns="91440" tIns="45720" rIns="91440" bIns="45720" anchor="ctr" anchorCtr="0" upright="1">
                            <a:noAutofit/>
                          </wps:bodyPr>
                        </wps:wsp>
                      </wpg:wgp>
                      <wps:wsp>
                        <wps:cNvPr id="9322" name="Rectangle 144"/>
                        <wps:cNvSpPr>
                          <a:spLocks noChangeArrowheads="1"/>
                        </wps:cNvSpPr>
                        <wps:spPr bwMode="auto">
                          <a:xfrm>
                            <a:off x="4255135" y="2051050"/>
                            <a:ext cx="35560" cy="260350"/>
                          </a:xfrm>
                          <a:prstGeom prst="rect">
                            <a:avLst/>
                          </a:prstGeom>
                          <a:solidFill>
                            <a:srgbClr val="808080"/>
                          </a:solidFill>
                          <a:ln w="9525">
                            <a:solidFill>
                              <a:srgbClr val="000000"/>
                            </a:solidFill>
                            <a:miter lim="800000"/>
                            <a:headEnd/>
                            <a:tailEnd/>
                          </a:ln>
                        </wps:spPr>
                        <wps:bodyPr rot="0" vert="horz" wrap="none" lIns="91440" tIns="45720" rIns="91440" bIns="45720" anchor="ctr" anchorCtr="0" upright="1">
                          <a:noAutofit/>
                        </wps:bodyPr>
                      </wps:wsp>
                      <wps:wsp>
                        <wps:cNvPr id="9324" name="Rectangle 145"/>
                        <wps:cNvSpPr>
                          <a:spLocks noChangeArrowheads="1"/>
                        </wps:cNvSpPr>
                        <wps:spPr bwMode="auto">
                          <a:xfrm>
                            <a:off x="4625340" y="1571625"/>
                            <a:ext cx="110490" cy="294640"/>
                          </a:xfrm>
                          <a:prstGeom prst="rect">
                            <a:avLst/>
                          </a:prstGeom>
                          <a:solidFill>
                            <a:srgbClr val="808080"/>
                          </a:solidFill>
                          <a:ln w="9525">
                            <a:solidFill>
                              <a:srgbClr val="000000"/>
                            </a:solidFill>
                            <a:miter lim="800000"/>
                            <a:headEnd/>
                            <a:tailEnd/>
                          </a:ln>
                        </wps:spPr>
                        <wps:bodyPr rot="0" vert="horz" wrap="none" lIns="91440" tIns="45720" rIns="91440" bIns="45720" anchor="ctr" anchorCtr="0" upright="1">
                          <a:noAutofit/>
                        </wps:bodyPr>
                      </wps:wsp>
                      <wps:wsp>
                        <wps:cNvPr id="9327" name="Text Box 146"/>
                        <wps:cNvSpPr txBox="1">
                          <a:spLocks noChangeArrowheads="1"/>
                        </wps:cNvSpPr>
                        <wps:spPr bwMode="auto">
                          <a:xfrm>
                            <a:off x="4329430" y="1927005"/>
                            <a:ext cx="851941" cy="4675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86F00" w14:textId="77777777" w:rsidR="008C3B8C" w:rsidRDefault="008C3B8C" w:rsidP="00DC0244">
                              <w:pPr>
                                <w:autoSpaceDE w:val="0"/>
                                <w:autoSpaceDN w:val="0"/>
                                <w:adjustRightInd w:val="0"/>
                                <w:jc w:val="center"/>
                                <w:rPr>
                                  <w:rFonts w:ascii="Frutiger" w:hAnsi="Frutiger" w:cs="Frutiger"/>
                                  <w:b/>
                                  <w:bCs/>
                                  <w:color w:val="FFFFFF"/>
                                  <w:sz w:val="16"/>
                                  <w:szCs w:val="16"/>
                                </w:rPr>
                              </w:pPr>
                              <w:r>
                                <w:rPr>
                                  <w:rFonts w:ascii="Frutiger" w:hAnsi="Frutiger" w:cs="Frutiger"/>
                                  <w:b/>
                                  <w:bCs/>
                                  <w:color w:val="FFFFFF"/>
                                  <w:sz w:val="16"/>
                                  <w:szCs w:val="16"/>
                                </w:rPr>
                                <w:t>Usine</w:t>
                              </w:r>
                              <w:r>
                                <w:rPr>
                                  <w:rFonts w:ascii="Frutiger" w:hAnsi="Frutiger" w:cs="Frutiger"/>
                                  <w:b/>
                                  <w:bCs/>
                                  <w:color w:val="FFFFFF"/>
                                  <w:sz w:val="16"/>
                                  <w:szCs w:val="16"/>
                                </w:rPr>
                                <w:br/>
                                <w:t>d’enrobés</w:t>
                              </w:r>
                            </w:p>
                          </w:txbxContent>
                        </wps:txbx>
                        <wps:bodyPr rot="0" vert="horz" wrap="square" lIns="94183" tIns="47092" rIns="94183" bIns="47092" anchor="t" anchorCtr="0" upright="1">
                          <a:spAutoFit/>
                        </wps:bodyPr>
                      </wps:wsp>
                      <wps:wsp>
                        <wps:cNvPr id="9330" name="Rectangle 147"/>
                        <wps:cNvSpPr>
                          <a:spLocks noChangeArrowheads="1"/>
                        </wps:cNvSpPr>
                        <wps:spPr bwMode="auto">
                          <a:xfrm>
                            <a:off x="7300595" y="1598295"/>
                            <a:ext cx="4438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9B1A"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1</w:t>
                              </w:r>
                            </w:p>
                          </w:txbxContent>
                        </wps:txbx>
                        <wps:bodyPr rot="0" vert="horz" wrap="square" lIns="0" tIns="0" rIns="0" bIns="0" anchor="t" anchorCtr="0" upright="1">
                          <a:noAutofit/>
                        </wps:bodyPr>
                      </wps:wsp>
                      <wps:wsp>
                        <wps:cNvPr id="9331" name="Rectangle 148"/>
                        <wps:cNvSpPr>
                          <a:spLocks noChangeArrowheads="1"/>
                        </wps:cNvSpPr>
                        <wps:spPr bwMode="auto">
                          <a:xfrm>
                            <a:off x="2218055" y="1504950"/>
                            <a:ext cx="4438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76B6"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2 / 3</w:t>
                              </w:r>
                            </w:p>
                          </w:txbxContent>
                        </wps:txbx>
                        <wps:bodyPr rot="0" vert="horz" wrap="square" lIns="0" tIns="0" rIns="0" bIns="0" anchor="t" anchorCtr="0" upright="1">
                          <a:noAutofit/>
                        </wps:bodyPr>
                      </wps:wsp>
                      <wpg:wgp>
                        <wpg:cNvPr id="9332" name="Group 149"/>
                        <wpg:cNvGrpSpPr>
                          <a:grpSpLocks/>
                        </wpg:cNvGrpSpPr>
                        <wpg:grpSpPr bwMode="auto">
                          <a:xfrm>
                            <a:off x="2280920" y="1946275"/>
                            <a:ext cx="147955" cy="360680"/>
                            <a:chOff x="2989" y="4775"/>
                            <a:chExt cx="419" cy="835"/>
                          </a:xfrm>
                        </wpg:grpSpPr>
                        <wps:wsp>
                          <wps:cNvPr id="9333" name="Freeform 150"/>
                          <wps:cNvSpPr>
                            <a:spLocks/>
                          </wps:cNvSpPr>
                          <wps:spPr bwMode="auto">
                            <a:xfrm>
                              <a:off x="3122" y="4821"/>
                              <a:ext cx="164" cy="183"/>
                            </a:xfrm>
                            <a:custGeom>
                              <a:avLst/>
                              <a:gdLst>
                                <a:gd name="T0" fmla="*/ 256 w 492"/>
                                <a:gd name="T1" fmla="*/ 126 h 547"/>
                                <a:gd name="T2" fmla="*/ 213 w 492"/>
                                <a:gd name="T3" fmla="*/ 70 h 547"/>
                                <a:gd name="T4" fmla="*/ 153 w 492"/>
                                <a:gd name="T5" fmla="*/ 28 h 547"/>
                                <a:gd name="T6" fmla="*/ 99 w 492"/>
                                <a:gd name="T7" fmla="*/ 0 h 547"/>
                                <a:gd name="T8" fmla="*/ 56 w 492"/>
                                <a:gd name="T9" fmla="*/ 7 h 547"/>
                                <a:gd name="T10" fmla="*/ 24 w 492"/>
                                <a:gd name="T11" fmla="*/ 39 h 547"/>
                                <a:gd name="T12" fmla="*/ 0 w 492"/>
                                <a:gd name="T13" fmla="*/ 134 h 547"/>
                                <a:gd name="T14" fmla="*/ 9 w 492"/>
                                <a:gd name="T15" fmla="*/ 243 h 547"/>
                                <a:gd name="T16" fmla="*/ 35 w 492"/>
                                <a:gd name="T17" fmla="*/ 348 h 547"/>
                                <a:gd name="T18" fmla="*/ 63 w 492"/>
                                <a:gd name="T19" fmla="*/ 429 h 547"/>
                                <a:gd name="T20" fmla="*/ 117 w 492"/>
                                <a:gd name="T21" fmla="*/ 513 h 547"/>
                                <a:gd name="T22" fmla="*/ 163 w 492"/>
                                <a:gd name="T23" fmla="*/ 547 h 547"/>
                                <a:gd name="T24" fmla="*/ 227 w 492"/>
                                <a:gd name="T25" fmla="*/ 547 h 547"/>
                                <a:gd name="T26" fmla="*/ 291 w 492"/>
                                <a:gd name="T27" fmla="*/ 524 h 547"/>
                                <a:gd name="T28" fmla="*/ 324 w 492"/>
                                <a:gd name="T29" fmla="*/ 463 h 547"/>
                                <a:gd name="T30" fmla="*/ 341 w 492"/>
                                <a:gd name="T31" fmla="*/ 386 h 547"/>
                                <a:gd name="T32" fmla="*/ 335 w 492"/>
                                <a:gd name="T33" fmla="*/ 291 h 547"/>
                                <a:gd name="T34" fmla="*/ 484 w 492"/>
                                <a:gd name="T35" fmla="*/ 302 h 547"/>
                                <a:gd name="T36" fmla="*/ 492 w 492"/>
                                <a:gd name="T37" fmla="*/ 260 h 547"/>
                                <a:gd name="T38" fmla="*/ 321 w 492"/>
                                <a:gd name="T39" fmla="*/ 243 h 547"/>
                                <a:gd name="T40" fmla="*/ 277 w 492"/>
                                <a:gd name="T41" fmla="*/ 145 h 547"/>
                                <a:gd name="T42" fmla="*/ 256 w 492"/>
                                <a:gd name="T43" fmla="*/ 12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2" h="547">
                                  <a:moveTo>
                                    <a:pt x="256" y="126"/>
                                  </a:moveTo>
                                  <a:lnTo>
                                    <a:pt x="213" y="70"/>
                                  </a:lnTo>
                                  <a:lnTo>
                                    <a:pt x="153" y="28"/>
                                  </a:lnTo>
                                  <a:lnTo>
                                    <a:pt x="99" y="0"/>
                                  </a:lnTo>
                                  <a:lnTo>
                                    <a:pt x="56" y="7"/>
                                  </a:lnTo>
                                  <a:lnTo>
                                    <a:pt x="24" y="39"/>
                                  </a:lnTo>
                                  <a:lnTo>
                                    <a:pt x="0" y="134"/>
                                  </a:lnTo>
                                  <a:lnTo>
                                    <a:pt x="9" y="243"/>
                                  </a:lnTo>
                                  <a:lnTo>
                                    <a:pt x="35" y="348"/>
                                  </a:lnTo>
                                  <a:lnTo>
                                    <a:pt x="63" y="429"/>
                                  </a:lnTo>
                                  <a:lnTo>
                                    <a:pt x="117" y="513"/>
                                  </a:lnTo>
                                  <a:lnTo>
                                    <a:pt x="163" y="547"/>
                                  </a:lnTo>
                                  <a:lnTo>
                                    <a:pt x="227" y="547"/>
                                  </a:lnTo>
                                  <a:lnTo>
                                    <a:pt x="291" y="524"/>
                                  </a:lnTo>
                                  <a:lnTo>
                                    <a:pt x="324" y="463"/>
                                  </a:lnTo>
                                  <a:lnTo>
                                    <a:pt x="341" y="386"/>
                                  </a:lnTo>
                                  <a:lnTo>
                                    <a:pt x="335" y="291"/>
                                  </a:lnTo>
                                  <a:lnTo>
                                    <a:pt x="484" y="302"/>
                                  </a:lnTo>
                                  <a:lnTo>
                                    <a:pt x="492" y="260"/>
                                  </a:lnTo>
                                  <a:lnTo>
                                    <a:pt x="321" y="243"/>
                                  </a:lnTo>
                                  <a:lnTo>
                                    <a:pt x="277" y="145"/>
                                  </a:lnTo>
                                  <a:lnTo>
                                    <a:pt x="256" y="126"/>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s:wsp>
                          <wps:cNvPr id="9334" name="Freeform 151"/>
                          <wps:cNvSpPr>
                            <a:spLocks/>
                          </wps:cNvSpPr>
                          <wps:spPr bwMode="auto">
                            <a:xfrm>
                              <a:off x="2989" y="4775"/>
                              <a:ext cx="188" cy="292"/>
                            </a:xfrm>
                            <a:custGeom>
                              <a:avLst/>
                              <a:gdLst>
                                <a:gd name="T0" fmla="*/ 331 w 566"/>
                                <a:gd name="T1" fmla="*/ 20 h 877"/>
                                <a:gd name="T2" fmla="*/ 402 w 566"/>
                                <a:gd name="T3" fmla="*/ 0 h 877"/>
                                <a:gd name="T4" fmla="*/ 459 w 566"/>
                                <a:gd name="T5" fmla="*/ 3 h 877"/>
                                <a:gd name="T6" fmla="*/ 502 w 566"/>
                                <a:gd name="T7" fmla="*/ 34 h 877"/>
                                <a:gd name="T8" fmla="*/ 531 w 566"/>
                                <a:gd name="T9" fmla="*/ 84 h 877"/>
                                <a:gd name="T10" fmla="*/ 520 w 566"/>
                                <a:gd name="T11" fmla="*/ 136 h 877"/>
                                <a:gd name="T12" fmla="*/ 480 w 566"/>
                                <a:gd name="T13" fmla="*/ 136 h 877"/>
                                <a:gd name="T14" fmla="*/ 491 w 566"/>
                                <a:gd name="T15" fmla="*/ 93 h 877"/>
                                <a:gd name="T16" fmla="*/ 459 w 566"/>
                                <a:gd name="T17" fmla="*/ 56 h 877"/>
                                <a:gd name="T18" fmla="*/ 428 w 566"/>
                                <a:gd name="T19" fmla="*/ 42 h 877"/>
                                <a:gd name="T20" fmla="*/ 374 w 566"/>
                                <a:gd name="T21" fmla="*/ 56 h 877"/>
                                <a:gd name="T22" fmla="*/ 395 w 566"/>
                                <a:gd name="T23" fmla="*/ 98 h 877"/>
                                <a:gd name="T24" fmla="*/ 402 w 566"/>
                                <a:gd name="T25" fmla="*/ 136 h 877"/>
                                <a:gd name="T26" fmla="*/ 395 w 566"/>
                                <a:gd name="T27" fmla="*/ 168 h 877"/>
                                <a:gd name="T28" fmla="*/ 341 w 566"/>
                                <a:gd name="T29" fmla="*/ 182 h 877"/>
                                <a:gd name="T30" fmla="*/ 284 w 566"/>
                                <a:gd name="T31" fmla="*/ 171 h 877"/>
                                <a:gd name="T32" fmla="*/ 274 w 566"/>
                                <a:gd name="T33" fmla="*/ 146 h 877"/>
                                <a:gd name="T34" fmla="*/ 213 w 566"/>
                                <a:gd name="T35" fmla="*/ 213 h 877"/>
                                <a:gd name="T36" fmla="*/ 178 w 566"/>
                                <a:gd name="T37" fmla="*/ 287 h 877"/>
                                <a:gd name="T38" fmla="*/ 128 w 566"/>
                                <a:gd name="T39" fmla="*/ 382 h 877"/>
                                <a:gd name="T40" fmla="*/ 96 w 566"/>
                                <a:gd name="T41" fmla="*/ 466 h 877"/>
                                <a:gd name="T42" fmla="*/ 82 w 566"/>
                                <a:gd name="T43" fmla="*/ 547 h 877"/>
                                <a:gd name="T44" fmla="*/ 93 w 566"/>
                                <a:gd name="T45" fmla="*/ 589 h 877"/>
                                <a:gd name="T46" fmla="*/ 150 w 566"/>
                                <a:gd name="T47" fmla="*/ 642 h 877"/>
                                <a:gd name="T48" fmla="*/ 267 w 566"/>
                                <a:gd name="T49" fmla="*/ 687 h 877"/>
                                <a:gd name="T50" fmla="*/ 331 w 566"/>
                                <a:gd name="T51" fmla="*/ 708 h 877"/>
                                <a:gd name="T52" fmla="*/ 395 w 566"/>
                                <a:gd name="T53" fmla="*/ 719 h 877"/>
                                <a:gd name="T54" fmla="*/ 491 w 566"/>
                                <a:gd name="T55" fmla="*/ 758 h 877"/>
                                <a:gd name="T56" fmla="*/ 562 w 566"/>
                                <a:gd name="T57" fmla="*/ 782 h 877"/>
                                <a:gd name="T58" fmla="*/ 566 w 566"/>
                                <a:gd name="T59" fmla="*/ 831 h 877"/>
                                <a:gd name="T60" fmla="*/ 531 w 566"/>
                                <a:gd name="T61" fmla="*/ 867 h 877"/>
                                <a:gd name="T62" fmla="*/ 488 w 566"/>
                                <a:gd name="T63" fmla="*/ 877 h 877"/>
                                <a:gd name="T64" fmla="*/ 423 w 566"/>
                                <a:gd name="T65" fmla="*/ 845 h 877"/>
                                <a:gd name="T66" fmla="*/ 274 w 566"/>
                                <a:gd name="T67" fmla="*/ 768 h 877"/>
                                <a:gd name="T68" fmla="*/ 150 w 566"/>
                                <a:gd name="T69" fmla="*/ 715 h 877"/>
                                <a:gd name="T70" fmla="*/ 64 w 566"/>
                                <a:gd name="T71" fmla="*/ 656 h 877"/>
                                <a:gd name="T72" fmla="*/ 6 w 566"/>
                                <a:gd name="T73" fmla="*/ 603 h 877"/>
                                <a:gd name="T74" fmla="*/ 0 w 566"/>
                                <a:gd name="T75" fmla="*/ 539 h 877"/>
                                <a:gd name="T76" fmla="*/ 31 w 566"/>
                                <a:gd name="T77" fmla="*/ 455 h 877"/>
                                <a:gd name="T78" fmla="*/ 96 w 566"/>
                                <a:gd name="T79" fmla="*/ 329 h 877"/>
                                <a:gd name="T80" fmla="*/ 156 w 566"/>
                                <a:gd name="T81" fmla="*/ 224 h 877"/>
                                <a:gd name="T82" fmla="*/ 232 w 566"/>
                                <a:gd name="T83" fmla="*/ 115 h 877"/>
                                <a:gd name="T84" fmla="*/ 289 w 566"/>
                                <a:gd name="T85" fmla="*/ 51 h 877"/>
                                <a:gd name="T86" fmla="*/ 360 w 566"/>
                                <a:gd name="T87" fmla="*/ 20 h 877"/>
                                <a:gd name="T88" fmla="*/ 331 w 566"/>
                                <a:gd name="T89" fmla="*/ 2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66" h="877">
                                  <a:moveTo>
                                    <a:pt x="331" y="20"/>
                                  </a:moveTo>
                                  <a:lnTo>
                                    <a:pt x="402" y="0"/>
                                  </a:lnTo>
                                  <a:lnTo>
                                    <a:pt x="459" y="3"/>
                                  </a:lnTo>
                                  <a:lnTo>
                                    <a:pt x="502" y="34"/>
                                  </a:lnTo>
                                  <a:lnTo>
                                    <a:pt x="531" y="84"/>
                                  </a:lnTo>
                                  <a:lnTo>
                                    <a:pt x="520" y="136"/>
                                  </a:lnTo>
                                  <a:lnTo>
                                    <a:pt x="480" y="136"/>
                                  </a:lnTo>
                                  <a:lnTo>
                                    <a:pt x="491" y="93"/>
                                  </a:lnTo>
                                  <a:lnTo>
                                    <a:pt x="459" y="56"/>
                                  </a:lnTo>
                                  <a:lnTo>
                                    <a:pt x="428" y="42"/>
                                  </a:lnTo>
                                  <a:lnTo>
                                    <a:pt x="374" y="56"/>
                                  </a:lnTo>
                                  <a:lnTo>
                                    <a:pt x="395" y="98"/>
                                  </a:lnTo>
                                  <a:lnTo>
                                    <a:pt x="402" y="136"/>
                                  </a:lnTo>
                                  <a:lnTo>
                                    <a:pt x="395" y="168"/>
                                  </a:lnTo>
                                  <a:lnTo>
                                    <a:pt x="341" y="182"/>
                                  </a:lnTo>
                                  <a:lnTo>
                                    <a:pt x="284" y="171"/>
                                  </a:lnTo>
                                  <a:lnTo>
                                    <a:pt x="274" y="146"/>
                                  </a:lnTo>
                                  <a:lnTo>
                                    <a:pt x="213" y="213"/>
                                  </a:lnTo>
                                  <a:lnTo>
                                    <a:pt x="178" y="287"/>
                                  </a:lnTo>
                                  <a:lnTo>
                                    <a:pt x="128" y="382"/>
                                  </a:lnTo>
                                  <a:lnTo>
                                    <a:pt x="96" y="466"/>
                                  </a:lnTo>
                                  <a:lnTo>
                                    <a:pt x="82" y="547"/>
                                  </a:lnTo>
                                  <a:lnTo>
                                    <a:pt x="93" y="589"/>
                                  </a:lnTo>
                                  <a:lnTo>
                                    <a:pt x="150" y="642"/>
                                  </a:lnTo>
                                  <a:lnTo>
                                    <a:pt x="267" y="687"/>
                                  </a:lnTo>
                                  <a:lnTo>
                                    <a:pt x="331" y="708"/>
                                  </a:lnTo>
                                  <a:lnTo>
                                    <a:pt x="395" y="719"/>
                                  </a:lnTo>
                                  <a:lnTo>
                                    <a:pt x="491" y="758"/>
                                  </a:lnTo>
                                  <a:lnTo>
                                    <a:pt x="562" y="782"/>
                                  </a:lnTo>
                                  <a:lnTo>
                                    <a:pt x="566" y="831"/>
                                  </a:lnTo>
                                  <a:lnTo>
                                    <a:pt x="531" y="867"/>
                                  </a:lnTo>
                                  <a:lnTo>
                                    <a:pt x="488" y="877"/>
                                  </a:lnTo>
                                  <a:lnTo>
                                    <a:pt x="423" y="845"/>
                                  </a:lnTo>
                                  <a:lnTo>
                                    <a:pt x="274" y="768"/>
                                  </a:lnTo>
                                  <a:lnTo>
                                    <a:pt x="150" y="715"/>
                                  </a:lnTo>
                                  <a:lnTo>
                                    <a:pt x="64" y="656"/>
                                  </a:lnTo>
                                  <a:lnTo>
                                    <a:pt x="6" y="603"/>
                                  </a:lnTo>
                                  <a:lnTo>
                                    <a:pt x="0" y="539"/>
                                  </a:lnTo>
                                  <a:lnTo>
                                    <a:pt x="31" y="455"/>
                                  </a:lnTo>
                                  <a:lnTo>
                                    <a:pt x="96" y="329"/>
                                  </a:lnTo>
                                  <a:lnTo>
                                    <a:pt x="156" y="224"/>
                                  </a:lnTo>
                                  <a:lnTo>
                                    <a:pt x="232" y="115"/>
                                  </a:lnTo>
                                  <a:lnTo>
                                    <a:pt x="289" y="51"/>
                                  </a:lnTo>
                                  <a:lnTo>
                                    <a:pt x="360" y="20"/>
                                  </a:lnTo>
                                  <a:lnTo>
                                    <a:pt x="331" y="20"/>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s:wsp>
                          <wps:cNvPr id="9335" name="Freeform 152"/>
                          <wps:cNvSpPr>
                            <a:spLocks/>
                          </wps:cNvSpPr>
                          <wps:spPr bwMode="auto">
                            <a:xfrm>
                              <a:off x="3167" y="5017"/>
                              <a:ext cx="98" cy="275"/>
                            </a:xfrm>
                            <a:custGeom>
                              <a:avLst/>
                              <a:gdLst>
                                <a:gd name="T0" fmla="*/ 18 w 296"/>
                                <a:gd name="T1" fmla="*/ 64 h 824"/>
                                <a:gd name="T2" fmla="*/ 29 w 296"/>
                                <a:gd name="T3" fmla="*/ 22 h 824"/>
                                <a:gd name="T4" fmla="*/ 76 w 296"/>
                                <a:gd name="T5" fmla="*/ 0 h 824"/>
                                <a:gd name="T6" fmla="*/ 118 w 296"/>
                                <a:gd name="T7" fmla="*/ 0 h 824"/>
                                <a:gd name="T8" fmla="*/ 171 w 296"/>
                                <a:gd name="T9" fmla="*/ 32 h 824"/>
                                <a:gd name="T10" fmla="*/ 222 w 296"/>
                                <a:gd name="T11" fmla="*/ 106 h 824"/>
                                <a:gd name="T12" fmla="*/ 258 w 296"/>
                                <a:gd name="T13" fmla="*/ 183 h 824"/>
                                <a:gd name="T14" fmla="*/ 275 w 296"/>
                                <a:gd name="T15" fmla="*/ 288 h 824"/>
                                <a:gd name="T16" fmla="*/ 290 w 296"/>
                                <a:gd name="T17" fmla="*/ 411 h 824"/>
                                <a:gd name="T18" fmla="*/ 296 w 296"/>
                                <a:gd name="T19" fmla="*/ 529 h 824"/>
                                <a:gd name="T20" fmla="*/ 296 w 296"/>
                                <a:gd name="T21" fmla="*/ 684 h 824"/>
                                <a:gd name="T22" fmla="*/ 275 w 296"/>
                                <a:gd name="T23" fmla="*/ 779 h 824"/>
                                <a:gd name="T24" fmla="*/ 236 w 296"/>
                                <a:gd name="T25" fmla="*/ 813 h 824"/>
                                <a:gd name="T26" fmla="*/ 168 w 296"/>
                                <a:gd name="T27" fmla="*/ 824 h 824"/>
                                <a:gd name="T28" fmla="*/ 97 w 296"/>
                                <a:gd name="T29" fmla="*/ 821 h 824"/>
                                <a:gd name="T30" fmla="*/ 60 w 296"/>
                                <a:gd name="T31" fmla="*/ 779 h 824"/>
                                <a:gd name="T32" fmla="*/ 40 w 296"/>
                                <a:gd name="T33" fmla="*/ 705 h 824"/>
                                <a:gd name="T34" fmla="*/ 22 w 296"/>
                                <a:gd name="T35" fmla="*/ 632 h 824"/>
                                <a:gd name="T36" fmla="*/ 8 w 296"/>
                                <a:gd name="T37" fmla="*/ 498 h 824"/>
                                <a:gd name="T38" fmla="*/ 0 w 296"/>
                                <a:gd name="T39" fmla="*/ 348 h 824"/>
                                <a:gd name="T40" fmla="*/ 0 w 296"/>
                                <a:gd name="T41" fmla="*/ 172 h 824"/>
                                <a:gd name="T42" fmla="*/ 18 w 296"/>
                                <a:gd name="T43" fmla="*/ 95 h 824"/>
                                <a:gd name="T44" fmla="*/ 18 w 296"/>
                                <a:gd name="T45" fmla="*/ 64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824">
                                  <a:moveTo>
                                    <a:pt x="18" y="64"/>
                                  </a:moveTo>
                                  <a:lnTo>
                                    <a:pt x="29" y="22"/>
                                  </a:lnTo>
                                  <a:lnTo>
                                    <a:pt x="76" y="0"/>
                                  </a:lnTo>
                                  <a:lnTo>
                                    <a:pt x="118" y="0"/>
                                  </a:lnTo>
                                  <a:lnTo>
                                    <a:pt x="171" y="32"/>
                                  </a:lnTo>
                                  <a:lnTo>
                                    <a:pt x="222" y="106"/>
                                  </a:lnTo>
                                  <a:lnTo>
                                    <a:pt x="258" y="183"/>
                                  </a:lnTo>
                                  <a:lnTo>
                                    <a:pt x="275" y="288"/>
                                  </a:lnTo>
                                  <a:lnTo>
                                    <a:pt x="290" y="411"/>
                                  </a:lnTo>
                                  <a:lnTo>
                                    <a:pt x="296" y="529"/>
                                  </a:lnTo>
                                  <a:lnTo>
                                    <a:pt x="296" y="684"/>
                                  </a:lnTo>
                                  <a:lnTo>
                                    <a:pt x="275" y="779"/>
                                  </a:lnTo>
                                  <a:lnTo>
                                    <a:pt x="236" y="813"/>
                                  </a:lnTo>
                                  <a:lnTo>
                                    <a:pt x="168" y="824"/>
                                  </a:lnTo>
                                  <a:lnTo>
                                    <a:pt x="97" y="821"/>
                                  </a:lnTo>
                                  <a:lnTo>
                                    <a:pt x="60" y="779"/>
                                  </a:lnTo>
                                  <a:lnTo>
                                    <a:pt x="40" y="705"/>
                                  </a:lnTo>
                                  <a:lnTo>
                                    <a:pt x="22" y="632"/>
                                  </a:lnTo>
                                  <a:lnTo>
                                    <a:pt x="8" y="498"/>
                                  </a:lnTo>
                                  <a:lnTo>
                                    <a:pt x="0" y="348"/>
                                  </a:lnTo>
                                  <a:lnTo>
                                    <a:pt x="0" y="172"/>
                                  </a:lnTo>
                                  <a:lnTo>
                                    <a:pt x="18" y="95"/>
                                  </a:lnTo>
                                  <a:lnTo>
                                    <a:pt x="18" y="64"/>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s:wsp>
                          <wps:cNvPr id="9336" name="Freeform 153"/>
                          <wps:cNvSpPr>
                            <a:spLocks/>
                          </wps:cNvSpPr>
                          <wps:spPr bwMode="auto">
                            <a:xfrm>
                              <a:off x="3212" y="5025"/>
                              <a:ext cx="151" cy="211"/>
                            </a:xfrm>
                            <a:custGeom>
                              <a:avLst/>
                              <a:gdLst>
                                <a:gd name="T0" fmla="*/ 25 w 452"/>
                                <a:gd name="T1" fmla="*/ 0 h 633"/>
                                <a:gd name="T2" fmla="*/ 117 w 452"/>
                                <a:gd name="T3" fmla="*/ 11 h 633"/>
                                <a:gd name="T4" fmla="*/ 213 w 452"/>
                                <a:gd name="T5" fmla="*/ 28 h 633"/>
                                <a:gd name="T6" fmla="*/ 313 w 452"/>
                                <a:gd name="T7" fmla="*/ 84 h 633"/>
                                <a:gd name="T8" fmla="*/ 384 w 452"/>
                                <a:gd name="T9" fmla="*/ 126 h 633"/>
                                <a:gd name="T10" fmla="*/ 431 w 452"/>
                                <a:gd name="T11" fmla="*/ 187 h 633"/>
                                <a:gd name="T12" fmla="*/ 452 w 452"/>
                                <a:gd name="T13" fmla="*/ 221 h 633"/>
                                <a:gd name="T14" fmla="*/ 409 w 452"/>
                                <a:gd name="T15" fmla="*/ 324 h 633"/>
                                <a:gd name="T16" fmla="*/ 341 w 452"/>
                                <a:gd name="T17" fmla="*/ 387 h 633"/>
                                <a:gd name="T18" fmla="*/ 259 w 452"/>
                                <a:gd name="T19" fmla="*/ 432 h 633"/>
                                <a:gd name="T20" fmla="*/ 216 w 452"/>
                                <a:gd name="T21" fmla="*/ 460 h 633"/>
                                <a:gd name="T22" fmla="*/ 142 w 452"/>
                                <a:gd name="T23" fmla="*/ 474 h 633"/>
                                <a:gd name="T24" fmla="*/ 139 w 452"/>
                                <a:gd name="T25" fmla="*/ 502 h 633"/>
                                <a:gd name="T26" fmla="*/ 196 w 452"/>
                                <a:gd name="T27" fmla="*/ 527 h 633"/>
                                <a:gd name="T28" fmla="*/ 278 w 452"/>
                                <a:gd name="T29" fmla="*/ 549 h 633"/>
                                <a:gd name="T30" fmla="*/ 355 w 452"/>
                                <a:gd name="T31" fmla="*/ 591 h 633"/>
                                <a:gd name="T32" fmla="*/ 324 w 452"/>
                                <a:gd name="T33" fmla="*/ 622 h 633"/>
                                <a:gd name="T34" fmla="*/ 292 w 452"/>
                                <a:gd name="T35" fmla="*/ 633 h 633"/>
                                <a:gd name="T36" fmla="*/ 245 w 452"/>
                                <a:gd name="T37" fmla="*/ 586 h 633"/>
                                <a:gd name="T38" fmla="*/ 174 w 452"/>
                                <a:gd name="T39" fmla="*/ 558 h 633"/>
                                <a:gd name="T40" fmla="*/ 117 w 452"/>
                                <a:gd name="T41" fmla="*/ 538 h 633"/>
                                <a:gd name="T42" fmla="*/ 117 w 452"/>
                                <a:gd name="T43" fmla="*/ 496 h 633"/>
                                <a:gd name="T44" fmla="*/ 128 w 452"/>
                                <a:gd name="T45" fmla="*/ 450 h 633"/>
                                <a:gd name="T46" fmla="*/ 164 w 452"/>
                                <a:gd name="T47" fmla="*/ 432 h 633"/>
                                <a:gd name="T48" fmla="*/ 278 w 452"/>
                                <a:gd name="T49" fmla="*/ 387 h 633"/>
                                <a:gd name="T50" fmla="*/ 341 w 452"/>
                                <a:gd name="T51" fmla="*/ 316 h 633"/>
                                <a:gd name="T52" fmla="*/ 388 w 452"/>
                                <a:gd name="T53" fmla="*/ 243 h 633"/>
                                <a:gd name="T54" fmla="*/ 377 w 452"/>
                                <a:gd name="T55" fmla="*/ 207 h 633"/>
                                <a:gd name="T56" fmla="*/ 341 w 452"/>
                                <a:gd name="T57" fmla="*/ 165 h 633"/>
                                <a:gd name="T58" fmla="*/ 256 w 452"/>
                                <a:gd name="T59" fmla="*/ 106 h 633"/>
                                <a:gd name="T60" fmla="*/ 153 w 452"/>
                                <a:gd name="T61" fmla="*/ 84 h 633"/>
                                <a:gd name="T62" fmla="*/ 85 w 452"/>
                                <a:gd name="T63" fmla="*/ 81 h 633"/>
                                <a:gd name="T64" fmla="*/ 25 w 452"/>
                                <a:gd name="T65" fmla="*/ 81 h 633"/>
                                <a:gd name="T66" fmla="*/ 0 w 452"/>
                                <a:gd name="T67" fmla="*/ 42 h 633"/>
                                <a:gd name="T68" fmla="*/ 25 w 452"/>
                                <a:gd name="T69" fmla="*/ 0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2" h="633">
                                  <a:moveTo>
                                    <a:pt x="25" y="0"/>
                                  </a:moveTo>
                                  <a:lnTo>
                                    <a:pt x="117" y="11"/>
                                  </a:lnTo>
                                  <a:lnTo>
                                    <a:pt x="213" y="28"/>
                                  </a:lnTo>
                                  <a:lnTo>
                                    <a:pt x="313" y="84"/>
                                  </a:lnTo>
                                  <a:lnTo>
                                    <a:pt x="384" y="126"/>
                                  </a:lnTo>
                                  <a:lnTo>
                                    <a:pt x="431" y="187"/>
                                  </a:lnTo>
                                  <a:lnTo>
                                    <a:pt x="452" y="221"/>
                                  </a:lnTo>
                                  <a:lnTo>
                                    <a:pt x="409" y="324"/>
                                  </a:lnTo>
                                  <a:lnTo>
                                    <a:pt x="341" y="387"/>
                                  </a:lnTo>
                                  <a:lnTo>
                                    <a:pt x="259" y="432"/>
                                  </a:lnTo>
                                  <a:lnTo>
                                    <a:pt x="216" y="460"/>
                                  </a:lnTo>
                                  <a:lnTo>
                                    <a:pt x="142" y="474"/>
                                  </a:lnTo>
                                  <a:lnTo>
                                    <a:pt x="139" y="502"/>
                                  </a:lnTo>
                                  <a:lnTo>
                                    <a:pt x="196" y="527"/>
                                  </a:lnTo>
                                  <a:lnTo>
                                    <a:pt x="278" y="549"/>
                                  </a:lnTo>
                                  <a:lnTo>
                                    <a:pt x="355" y="591"/>
                                  </a:lnTo>
                                  <a:lnTo>
                                    <a:pt x="324" y="622"/>
                                  </a:lnTo>
                                  <a:lnTo>
                                    <a:pt x="292" y="633"/>
                                  </a:lnTo>
                                  <a:lnTo>
                                    <a:pt x="245" y="586"/>
                                  </a:lnTo>
                                  <a:lnTo>
                                    <a:pt x="174" y="558"/>
                                  </a:lnTo>
                                  <a:lnTo>
                                    <a:pt x="117" y="538"/>
                                  </a:lnTo>
                                  <a:lnTo>
                                    <a:pt x="117" y="496"/>
                                  </a:lnTo>
                                  <a:lnTo>
                                    <a:pt x="128" y="450"/>
                                  </a:lnTo>
                                  <a:lnTo>
                                    <a:pt x="164" y="432"/>
                                  </a:lnTo>
                                  <a:lnTo>
                                    <a:pt x="278" y="387"/>
                                  </a:lnTo>
                                  <a:lnTo>
                                    <a:pt x="341" y="316"/>
                                  </a:lnTo>
                                  <a:lnTo>
                                    <a:pt x="388" y="243"/>
                                  </a:lnTo>
                                  <a:lnTo>
                                    <a:pt x="377" y="207"/>
                                  </a:lnTo>
                                  <a:lnTo>
                                    <a:pt x="341" y="165"/>
                                  </a:lnTo>
                                  <a:lnTo>
                                    <a:pt x="256" y="106"/>
                                  </a:lnTo>
                                  <a:lnTo>
                                    <a:pt x="153" y="84"/>
                                  </a:lnTo>
                                  <a:lnTo>
                                    <a:pt x="85" y="81"/>
                                  </a:lnTo>
                                  <a:lnTo>
                                    <a:pt x="25" y="81"/>
                                  </a:lnTo>
                                  <a:lnTo>
                                    <a:pt x="0" y="42"/>
                                  </a:lnTo>
                                  <a:lnTo>
                                    <a:pt x="25" y="0"/>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s:wsp>
                          <wps:cNvPr id="9337" name="Freeform 154"/>
                          <wps:cNvSpPr>
                            <a:spLocks/>
                          </wps:cNvSpPr>
                          <wps:spPr bwMode="auto">
                            <a:xfrm>
                              <a:off x="3224" y="5264"/>
                              <a:ext cx="184" cy="341"/>
                            </a:xfrm>
                            <a:custGeom>
                              <a:avLst/>
                              <a:gdLst>
                                <a:gd name="T0" fmla="*/ 64 w 551"/>
                                <a:gd name="T1" fmla="*/ 0 h 1023"/>
                                <a:gd name="T2" fmla="*/ 14 w 551"/>
                                <a:gd name="T3" fmla="*/ 0 h 1023"/>
                                <a:gd name="T4" fmla="*/ 0 w 551"/>
                                <a:gd name="T5" fmla="*/ 73 h 1023"/>
                                <a:gd name="T6" fmla="*/ 36 w 551"/>
                                <a:gd name="T7" fmla="*/ 117 h 1023"/>
                                <a:gd name="T8" fmla="*/ 150 w 551"/>
                                <a:gd name="T9" fmla="*/ 218 h 1023"/>
                                <a:gd name="T10" fmla="*/ 250 w 551"/>
                                <a:gd name="T11" fmla="*/ 348 h 1023"/>
                                <a:gd name="T12" fmla="*/ 315 w 551"/>
                                <a:gd name="T13" fmla="*/ 482 h 1023"/>
                                <a:gd name="T14" fmla="*/ 325 w 551"/>
                                <a:gd name="T15" fmla="*/ 569 h 1023"/>
                                <a:gd name="T16" fmla="*/ 321 w 551"/>
                                <a:gd name="T17" fmla="*/ 633 h 1023"/>
                                <a:gd name="T18" fmla="*/ 293 w 551"/>
                                <a:gd name="T19" fmla="*/ 776 h 1023"/>
                                <a:gd name="T20" fmla="*/ 257 w 551"/>
                                <a:gd name="T21" fmla="*/ 893 h 1023"/>
                                <a:gd name="T22" fmla="*/ 226 w 551"/>
                                <a:gd name="T23" fmla="*/ 960 h 1023"/>
                                <a:gd name="T24" fmla="*/ 218 w 551"/>
                                <a:gd name="T25" fmla="*/ 1002 h 1023"/>
                                <a:gd name="T26" fmla="*/ 250 w 551"/>
                                <a:gd name="T27" fmla="*/ 1002 h 1023"/>
                                <a:gd name="T28" fmla="*/ 300 w 551"/>
                                <a:gd name="T29" fmla="*/ 988 h 1023"/>
                                <a:gd name="T30" fmla="*/ 315 w 551"/>
                                <a:gd name="T31" fmla="*/ 991 h 1023"/>
                                <a:gd name="T32" fmla="*/ 418 w 551"/>
                                <a:gd name="T33" fmla="*/ 998 h 1023"/>
                                <a:gd name="T34" fmla="*/ 497 w 551"/>
                                <a:gd name="T35" fmla="*/ 1023 h 1023"/>
                                <a:gd name="T36" fmla="*/ 525 w 551"/>
                                <a:gd name="T37" fmla="*/ 1009 h 1023"/>
                                <a:gd name="T38" fmla="*/ 551 w 551"/>
                                <a:gd name="T39" fmla="*/ 956 h 1023"/>
                                <a:gd name="T40" fmla="*/ 525 w 551"/>
                                <a:gd name="T41" fmla="*/ 928 h 1023"/>
                                <a:gd name="T42" fmla="*/ 408 w 551"/>
                                <a:gd name="T43" fmla="*/ 924 h 1023"/>
                                <a:gd name="T44" fmla="*/ 325 w 551"/>
                                <a:gd name="T45" fmla="*/ 935 h 1023"/>
                                <a:gd name="T46" fmla="*/ 283 w 551"/>
                                <a:gd name="T47" fmla="*/ 956 h 1023"/>
                                <a:gd name="T48" fmla="*/ 289 w 551"/>
                                <a:gd name="T49" fmla="*/ 907 h 1023"/>
                                <a:gd name="T50" fmla="*/ 332 w 551"/>
                                <a:gd name="T51" fmla="*/ 833 h 1023"/>
                                <a:gd name="T52" fmla="*/ 368 w 551"/>
                                <a:gd name="T53" fmla="*/ 717 h 1023"/>
                                <a:gd name="T54" fmla="*/ 397 w 551"/>
                                <a:gd name="T55" fmla="*/ 619 h 1023"/>
                                <a:gd name="T56" fmla="*/ 375 w 551"/>
                                <a:gd name="T57" fmla="*/ 506 h 1023"/>
                                <a:gd name="T58" fmla="*/ 343 w 551"/>
                                <a:gd name="T59" fmla="*/ 387 h 1023"/>
                                <a:gd name="T60" fmla="*/ 278 w 551"/>
                                <a:gd name="T61" fmla="*/ 249 h 1023"/>
                                <a:gd name="T62" fmla="*/ 186 w 551"/>
                                <a:gd name="T63" fmla="*/ 123 h 1023"/>
                                <a:gd name="T64" fmla="*/ 107 w 551"/>
                                <a:gd name="T65" fmla="*/ 31 h 1023"/>
                                <a:gd name="T66" fmla="*/ 64 w 551"/>
                                <a:gd name="T67"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1" h="1023">
                                  <a:moveTo>
                                    <a:pt x="64" y="0"/>
                                  </a:moveTo>
                                  <a:lnTo>
                                    <a:pt x="14" y="0"/>
                                  </a:lnTo>
                                  <a:lnTo>
                                    <a:pt x="0" y="73"/>
                                  </a:lnTo>
                                  <a:lnTo>
                                    <a:pt x="36" y="117"/>
                                  </a:lnTo>
                                  <a:lnTo>
                                    <a:pt x="150" y="218"/>
                                  </a:lnTo>
                                  <a:lnTo>
                                    <a:pt x="250" y="348"/>
                                  </a:lnTo>
                                  <a:lnTo>
                                    <a:pt x="315" y="482"/>
                                  </a:lnTo>
                                  <a:lnTo>
                                    <a:pt x="325" y="569"/>
                                  </a:lnTo>
                                  <a:lnTo>
                                    <a:pt x="321" y="633"/>
                                  </a:lnTo>
                                  <a:lnTo>
                                    <a:pt x="293" y="776"/>
                                  </a:lnTo>
                                  <a:lnTo>
                                    <a:pt x="257" y="893"/>
                                  </a:lnTo>
                                  <a:lnTo>
                                    <a:pt x="226" y="960"/>
                                  </a:lnTo>
                                  <a:lnTo>
                                    <a:pt x="218" y="1002"/>
                                  </a:lnTo>
                                  <a:lnTo>
                                    <a:pt x="250" y="1002"/>
                                  </a:lnTo>
                                  <a:lnTo>
                                    <a:pt x="300" y="988"/>
                                  </a:lnTo>
                                  <a:lnTo>
                                    <a:pt x="315" y="991"/>
                                  </a:lnTo>
                                  <a:lnTo>
                                    <a:pt x="418" y="998"/>
                                  </a:lnTo>
                                  <a:lnTo>
                                    <a:pt x="497" y="1023"/>
                                  </a:lnTo>
                                  <a:lnTo>
                                    <a:pt x="525" y="1009"/>
                                  </a:lnTo>
                                  <a:lnTo>
                                    <a:pt x="551" y="956"/>
                                  </a:lnTo>
                                  <a:lnTo>
                                    <a:pt x="525" y="928"/>
                                  </a:lnTo>
                                  <a:lnTo>
                                    <a:pt x="408" y="924"/>
                                  </a:lnTo>
                                  <a:lnTo>
                                    <a:pt x="325" y="935"/>
                                  </a:lnTo>
                                  <a:lnTo>
                                    <a:pt x="283" y="956"/>
                                  </a:lnTo>
                                  <a:lnTo>
                                    <a:pt x="289" y="907"/>
                                  </a:lnTo>
                                  <a:lnTo>
                                    <a:pt x="332" y="833"/>
                                  </a:lnTo>
                                  <a:lnTo>
                                    <a:pt x="368" y="717"/>
                                  </a:lnTo>
                                  <a:lnTo>
                                    <a:pt x="397" y="619"/>
                                  </a:lnTo>
                                  <a:lnTo>
                                    <a:pt x="375" y="506"/>
                                  </a:lnTo>
                                  <a:lnTo>
                                    <a:pt x="343" y="387"/>
                                  </a:lnTo>
                                  <a:lnTo>
                                    <a:pt x="278" y="249"/>
                                  </a:lnTo>
                                  <a:lnTo>
                                    <a:pt x="186" y="123"/>
                                  </a:lnTo>
                                  <a:lnTo>
                                    <a:pt x="107" y="31"/>
                                  </a:lnTo>
                                  <a:lnTo>
                                    <a:pt x="64" y="0"/>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s:wsp>
                          <wps:cNvPr id="9338" name="Freeform 155"/>
                          <wps:cNvSpPr>
                            <a:spLocks/>
                          </wps:cNvSpPr>
                          <wps:spPr bwMode="auto">
                            <a:xfrm>
                              <a:off x="3109" y="5263"/>
                              <a:ext cx="123" cy="347"/>
                            </a:xfrm>
                            <a:custGeom>
                              <a:avLst/>
                              <a:gdLst>
                                <a:gd name="T0" fmla="*/ 256 w 370"/>
                                <a:gd name="T1" fmla="*/ 0 h 1042"/>
                                <a:gd name="T2" fmla="*/ 210 w 370"/>
                                <a:gd name="T3" fmla="*/ 98 h 1042"/>
                                <a:gd name="T4" fmla="*/ 177 w 370"/>
                                <a:gd name="T5" fmla="*/ 242 h 1042"/>
                                <a:gd name="T6" fmla="*/ 139 w 370"/>
                                <a:gd name="T7" fmla="*/ 401 h 1042"/>
                                <a:gd name="T8" fmla="*/ 103 w 370"/>
                                <a:gd name="T9" fmla="*/ 561 h 1042"/>
                                <a:gd name="T10" fmla="*/ 103 w 370"/>
                                <a:gd name="T11" fmla="*/ 621 h 1042"/>
                                <a:gd name="T12" fmla="*/ 139 w 370"/>
                                <a:gd name="T13" fmla="*/ 727 h 1042"/>
                                <a:gd name="T14" fmla="*/ 188 w 370"/>
                                <a:gd name="T15" fmla="*/ 783 h 1042"/>
                                <a:gd name="T16" fmla="*/ 235 w 370"/>
                                <a:gd name="T17" fmla="*/ 853 h 1042"/>
                                <a:gd name="T18" fmla="*/ 267 w 370"/>
                                <a:gd name="T19" fmla="*/ 905 h 1042"/>
                                <a:gd name="T20" fmla="*/ 253 w 370"/>
                                <a:gd name="T21" fmla="*/ 930 h 1042"/>
                                <a:gd name="T22" fmla="*/ 171 w 370"/>
                                <a:gd name="T23" fmla="*/ 940 h 1042"/>
                                <a:gd name="T24" fmla="*/ 39 w 370"/>
                                <a:gd name="T25" fmla="*/ 961 h 1042"/>
                                <a:gd name="T26" fmla="*/ 0 w 370"/>
                                <a:gd name="T27" fmla="*/ 993 h 1042"/>
                                <a:gd name="T28" fmla="*/ 32 w 370"/>
                                <a:gd name="T29" fmla="*/ 1021 h 1042"/>
                                <a:gd name="T30" fmla="*/ 106 w 370"/>
                                <a:gd name="T31" fmla="*/ 1042 h 1042"/>
                                <a:gd name="T32" fmla="*/ 193 w 370"/>
                                <a:gd name="T33" fmla="*/ 1000 h 1042"/>
                                <a:gd name="T34" fmla="*/ 256 w 370"/>
                                <a:gd name="T35" fmla="*/ 972 h 1042"/>
                                <a:gd name="T36" fmla="*/ 338 w 370"/>
                                <a:gd name="T37" fmla="*/ 961 h 1042"/>
                                <a:gd name="T38" fmla="*/ 370 w 370"/>
                                <a:gd name="T39" fmla="*/ 951 h 1042"/>
                                <a:gd name="T40" fmla="*/ 359 w 370"/>
                                <a:gd name="T41" fmla="*/ 916 h 1042"/>
                                <a:gd name="T42" fmla="*/ 267 w 370"/>
                                <a:gd name="T43" fmla="*/ 825 h 1042"/>
                                <a:gd name="T44" fmla="*/ 213 w 370"/>
                                <a:gd name="T45" fmla="*/ 730 h 1042"/>
                                <a:gd name="T46" fmla="*/ 167 w 370"/>
                                <a:gd name="T47" fmla="*/ 666 h 1042"/>
                                <a:gd name="T48" fmla="*/ 160 w 370"/>
                                <a:gd name="T49" fmla="*/ 604 h 1042"/>
                                <a:gd name="T50" fmla="*/ 182 w 370"/>
                                <a:gd name="T51" fmla="*/ 499 h 1042"/>
                                <a:gd name="T52" fmla="*/ 231 w 370"/>
                                <a:gd name="T53" fmla="*/ 390 h 1042"/>
                                <a:gd name="T54" fmla="*/ 285 w 370"/>
                                <a:gd name="T55" fmla="*/ 204 h 1042"/>
                                <a:gd name="T56" fmla="*/ 331 w 370"/>
                                <a:gd name="T57" fmla="*/ 95 h 1042"/>
                                <a:gd name="T58" fmla="*/ 327 w 370"/>
                                <a:gd name="T59" fmla="*/ 31 h 1042"/>
                                <a:gd name="T60" fmla="*/ 285 w 370"/>
                                <a:gd name="T61" fmla="*/ 0 h 1042"/>
                                <a:gd name="T62" fmla="*/ 256 w 370"/>
                                <a:gd name="T63"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0" h="1042">
                                  <a:moveTo>
                                    <a:pt x="256" y="0"/>
                                  </a:moveTo>
                                  <a:lnTo>
                                    <a:pt x="210" y="98"/>
                                  </a:lnTo>
                                  <a:lnTo>
                                    <a:pt x="177" y="242"/>
                                  </a:lnTo>
                                  <a:lnTo>
                                    <a:pt x="139" y="401"/>
                                  </a:lnTo>
                                  <a:lnTo>
                                    <a:pt x="103" y="561"/>
                                  </a:lnTo>
                                  <a:lnTo>
                                    <a:pt x="103" y="621"/>
                                  </a:lnTo>
                                  <a:lnTo>
                                    <a:pt x="139" y="727"/>
                                  </a:lnTo>
                                  <a:lnTo>
                                    <a:pt x="188" y="783"/>
                                  </a:lnTo>
                                  <a:lnTo>
                                    <a:pt x="235" y="853"/>
                                  </a:lnTo>
                                  <a:lnTo>
                                    <a:pt x="267" y="905"/>
                                  </a:lnTo>
                                  <a:lnTo>
                                    <a:pt x="253" y="930"/>
                                  </a:lnTo>
                                  <a:lnTo>
                                    <a:pt x="171" y="940"/>
                                  </a:lnTo>
                                  <a:lnTo>
                                    <a:pt x="39" y="961"/>
                                  </a:lnTo>
                                  <a:lnTo>
                                    <a:pt x="0" y="993"/>
                                  </a:lnTo>
                                  <a:lnTo>
                                    <a:pt x="32" y="1021"/>
                                  </a:lnTo>
                                  <a:lnTo>
                                    <a:pt x="106" y="1042"/>
                                  </a:lnTo>
                                  <a:lnTo>
                                    <a:pt x="193" y="1000"/>
                                  </a:lnTo>
                                  <a:lnTo>
                                    <a:pt x="256" y="972"/>
                                  </a:lnTo>
                                  <a:lnTo>
                                    <a:pt x="338" y="961"/>
                                  </a:lnTo>
                                  <a:lnTo>
                                    <a:pt x="370" y="951"/>
                                  </a:lnTo>
                                  <a:lnTo>
                                    <a:pt x="359" y="916"/>
                                  </a:lnTo>
                                  <a:lnTo>
                                    <a:pt x="267" y="825"/>
                                  </a:lnTo>
                                  <a:lnTo>
                                    <a:pt x="213" y="730"/>
                                  </a:lnTo>
                                  <a:lnTo>
                                    <a:pt x="167" y="666"/>
                                  </a:lnTo>
                                  <a:lnTo>
                                    <a:pt x="160" y="604"/>
                                  </a:lnTo>
                                  <a:lnTo>
                                    <a:pt x="182" y="499"/>
                                  </a:lnTo>
                                  <a:lnTo>
                                    <a:pt x="231" y="390"/>
                                  </a:lnTo>
                                  <a:lnTo>
                                    <a:pt x="285" y="204"/>
                                  </a:lnTo>
                                  <a:lnTo>
                                    <a:pt x="331" y="95"/>
                                  </a:lnTo>
                                  <a:lnTo>
                                    <a:pt x="327" y="31"/>
                                  </a:lnTo>
                                  <a:lnTo>
                                    <a:pt x="285" y="0"/>
                                  </a:lnTo>
                                  <a:lnTo>
                                    <a:pt x="256" y="0"/>
                                  </a:lnTo>
                                  <a:close/>
                                </a:path>
                              </a:pathLst>
                            </a:custGeom>
                            <a:solidFill>
                              <a:srgbClr val="7F7F7F"/>
                            </a:solidFill>
                            <a:ln w="9525">
                              <a:solidFill>
                                <a:srgbClr val="7F7F7F"/>
                              </a:solidFill>
                              <a:round/>
                              <a:headEnd/>
                              <a:tailEnd/>
                            </a:ln>
                          </wps:spPr>
                          <wps:bodyPr rot="0" vert="horz" wrap="square" lIns="91440" tIns="45720" rIns="91440" bIns="45720" anchor="t" anchorCtr="0" upright="1">
                            <a:noAutofit/>
                          </wps:bodyPr>
                        </wps:wsp>
                      </wpg:wgp>
                      <wps:wsp>
                        <wps:cNvPr id="9339" name="Text Box 156"/>
                        <wps:cNvSpPr txBox="1">
                          <a:spLocks noChangeArrowheads="1"/>
                        </wps:cNvSpPr>
                        <wps:spPr bwMode="auto">
                          <a:xfrm>
                            <a:off x="2037445" y="4155192"/>
                            <a:ext cx="134239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CC00"/>
                                </a:solidFill>
                                <a:miter lim="800000"/>
                                <a:headEnd/>
                                <a:tailEnd/>
                              </a14:hiddenLine>
                            </a:ext>
                          </a:extLst>
                        </wps:spPr>
                        <wps:txbx>
                          <w:txbxContent>
                            <w:p w14:paraId="41029B2C" w14:textId="77777777" w:rsidR="008C3B8C" w:rsidRPr="00E039E5" w:rsidRDefault="008C3B8C" w:rsidP="00DC0244">
                              <w:pPr>
                                <w:autoSpaceDE w:val="0"/>
                                <w:autoSpaceDN w:val="0"/>
                                <w:adjustRightInd w:val="0"/>
                                <w:jc w:val="left"/>
                                <w:rPr>
                                  <w:rFonts w:cs="Arial"/>
                                  <w:color w:val="000000"/>
                                </w:rPr>
                              </w:pPr>
                              <w:r>
                                <w:rPr>
                                  <w:rFonts w:cs="Arial"/>
                                  <w:color w:val="000000"/>
                                  <w:u w:val="single"/>
                                </w:rPr>
                                <w:t>Sce</w:t>
                              </w:r>
                              <w:r w:rsidRPr="00E039E5">
                                <w:rPr>
                                  <w:rFonts w:cs="Arial"/>
                                  <w:color w:val="000000"/>
                                  <w:u w:val="single"/>
                                </w:rPr>
                                <w:t xml:space="preserve">nario </w:t>
                              </w:r>
                              <w:r>
                                <w:rPr>
                                  <w:rFonts w:cs="Arial"/>
                                  <w:color w:val="000000"/>
                                  <w:u w:val="single"/>
                                </w:rPr>
                                <w:t>ERP</w:t>
                              </w:r>
                              <w:r w:rsidRPr="00E039E5">
                                <w:rPr>
                                  <w:rFonts w:cs="Arial"/>
                                  <w:color w:val="000000"/>
                                </w:rPr>
                                <w:br/>
                                <w:t>(adulte</w:t>
                              </w:r>
                              <w:r>
                                <w:rPr>
                                  <w:rFonts w:cs="Arial"/>
                                  <w:color w:val="000000"/>
                                </w:rPr>
                                <w:t xml:space="preserve"> et enfant</w:t>
                              </w:r>
                              <w:r w:rsidRPr="00E039E5">
                                <w:rPr>
                                  <w:rFonts w:cs="Arial"/>
                                  <w:color w:val="000000"/>
                                </w:rPr>
                                <w:t>)</w:t>
                              </w:r>
                            </w:p>
                          </w:txbxContent>
                        </wps:txbx>
                        <wps:bodyPr rot="0" vert="horz" wrap="square" lIns="94183" tIns="47092" rIns="94183" bIns="47092" anchor="t" anchorCtr="0" upright="1">
                          <a:noAutofit/>
                        </wps:bodyPr>
                      </wps:wsp>
                      <wps:wsp>
                        <wps:cNvPr id="9340" name="Rectangle 157"/>
                        <wps:cNvSpPr>
                          <a:spLocks noChangeArrowheads="1"/>
                        </wps:cNvSpPr>
                        <wps:spPr bwMode="auto">
                          <a:xfrm>
                            <a:off x="1121443" y="4202315"/>
                            <a:ext cx="8890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21CAA"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2</w:t>
                              </w:r>
                            </w:p>
                          </w:txbxContent>
                        </wps:txbx>
                        <wps:bodyPr rot="0" vert="horz" wrap="square" lIns="0" tIns="0" rIns="0" bIns="0" anchor="t" anchorCtr="0" upright="1">
                          <a:noAutofit/>
                        </wps:bodyPr>
                      </wps:wsp>
                      <wps:wsp>
                        <wps:cNvPr id="9341" name="AutoShape 158"/>
                        <wps:cNvSpPr>
                          <a:spLocks/>
                        </wps:cNvSpPr>
                        <wps:spPr bwMode="auto">
                          <a:xfrm>
                            <a:off x="3540125" y="3645486"/>
                            <a:ext cx="136525" cy="1366520"/>
                          </a:xfrm>
                          <a:prstGeom prst="rightBrace">
                            <a:avLst>
                              <a:gd name="adj1" fmla="val 83411"/>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342" name="Text Box 96"/>
                        <wps:cNvSpPr txBox="1">
                          <a:spLocks noChangeArrowheads="1"/>
                        </wps:cNvSpPr>
                        <wps:spPr bwMode="auto">
                          <a:xfrm>
                            <a:off x="4706018" y="2715422"/>
                            <a:ext cx="2142261" cy="3310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1769E" w14:textId="77777777" w:rsidR="008C3B8C" w:rsidRPr="00DF0141" w:rsidRDefault="008C3B8C" w:rsidP="00DC0244">
                              <w:pPr>
                                <w:pStyle w:val="NormalWeb"/>
                                <w:spacing w:before="60" w:beforeAutospacing="0" w:after="60" w:afterAutospacing="0" w:line="264" w:lineRule="auto"/>
                                <w:jc w:val="both"/>
                                <w:rPr>
                                  <w:color w:val="003399"/>
                                </w:rPr>
                              </w:pPr>
                              <w:r>
                                <w:rPr>
                                  <w:color w:val="003399"/>
                                </w:rPr>
                                <w:t>FOSSE SEPTIQUE + EPANDAGE</w:t>
                              </w:r>
                            </w:p>
                          </w:txbxContent>
                        </wps:txbx>
                        <wps:bodyPr rot="0" vert="horz" wrap="square" lIns="94183" tIns="47092" rIns="94183" bIns="47092" anchor="t" anchorCtr="0" upright="1">
                          <a:spAutoFit/>
                        </wps:bodyPr>
                      </wps:wsp>
                      <wps:wsp>
                        <wps:cNvPr id="9343" name="Line 81"/>
                        <wps:cNvCnPr>
                          <a:cxnSpLocks noChangeShapeType="1"/>
                        </wps:cNvCnPr>
                        <wps:spPr bwMode="auto">
                          <a:xfrm>
                            <a:off x="4255135" y="2867025"/>
                            <a:ext cx="516255" cy="0"/>
                          </a:xfrm>
                          <a:prstGeom prst="line">
                            <a:avLst/>
                          </a:prstGeom>
                          <a:noFill/>
                          <a:ln w="28575">
                            <a:solidFill>
                              <a:srgbClr val="000080"/>
                            </a:solidFill>
                            <a:round/>
                            <a:headEnd/>
                            <a:tailEnd type="triangle" w="med" len="med"/>
                          </a:ln>
                          <a:extLst>
                            <a:ext uri="{909E8E84-426E-40DD-AFC4-6F175D3DCCD1}">
                              <a14:hiddenFill xmlns:a14="http://schemas.microsoft.com/office/drawing/2010/main">
                                <a:noFill/>
                              </a14:hiddenFill>
                            </a:ext>
                          </a:extLst>
                        </wps:spPr>
                        <wps:bodyPr/>
                      </wps:wsp>
                      <wps:wsp>
                        <wps:cNvPr id="352" name="AutoShape 5"/>
                        <wps:cNvSpPr>
                          <a:spLocks noChangeArrowheads="1"/>
                        </wps:cNvSpPr>
                        <wps:spPr bwMode="auto">
                          <a:xfrm>
                            <a:off x="6272042" y="2312669"/>
                            <a:ext cx="75320" cy="216775"/>
                          </a:xfrm>
                          <a:prstGeom prst="downArrow">
                            <a:avLst>
                              <a:gd name="adj1" fmla="val 50000"/>
                              <a:gd name="adj2" fmla="val 108143"/>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wpc:wpc>
                  </a:graphicData>
                </a:graphic>
              </wp:inline>
            </w:drawing>
          </mc:Choice>
          <mc:Fallback>
            <w:pict>
              <v:group w14:anchorId="1E7DB489" id="Zone de dessin 353" o:spid="_x0000_s1064" editas="canvas" style="width:722.85pt;height:408.6pt;mso-position-horizontal-relative:char;mso-position-vertical-relative:line" coordsize="91801,5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91801;height:51892;visibility:visible;mso-wrap-style:square">
                  <v:fill o:detectmouseclick="t"/>
                  <v:path o:connecttype="none"/>
                </v:shape>
                <v:line id="Line 6" o:spid="_x0000_s1066" style="position:absolute;visibility:visible;mso-wrap-style:square" from="12611,23114" to="90297,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7" o:spid="_x0000_s1067" style="position:absolute;visibility:visible;mso-wrap-style:square" from="368,2762" to="3222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">
                  <v:stroke startarrow="block" endarrow="block"/>
                </v:line>
                <v:line id="Line 8" o:spid="_x0000_s1068" style="position:absolute;visibility:visible;mso-wrap-style:square" from="32226,2762" to="6439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">
                  <v:stroke startarrow="block" endarrow="block"/>
                </v:line>
                <v:line id="Line 9" o:spid="_x0000_s1069" style="position:absolute;visibility:visible;mso-wrap-style:square" from="64408,2762" to="8995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">
                  <v:stroke startarrow="block" endarrow="block"/>
                </v:line>
                <v:line id="Line 10" o:spid="_x0000_s1070" style="position:absolute;flip:y;visibility:visible;mso-wrap-style:square" from="64408,23114" to="77368,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" strokecolor="#b9593b" strokeweight="2pt"/>
                <v:group id="Group 11" o:spid="_x0000_s1071" style="position:absolute;left:76612;top:13500;width:10370;height:9614" coordorigin="4464,1896"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12" o:spid="_x0000_s1072" style="position:absolute;left:4512;top:2232;width:768;height: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73" type="#_x0000_t5" alt="Tuiles" style="position:absolute;left:4464;top:1896;width:864;height: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" fillcolor="#c60">
                    <v:fill r:id="rId43" o:title="" color2="#f90" type="pattern"/>
                  </v:shape>
                  <v:rect id="Rectangle 14" o:spid="_x0000_s1074" style="position:absolute;left:4656;top:2448;width:192;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"/>
                  <v:group id="Group 15" o:spid="_x0000_s1075" style="position:absolute;left:4928;top:2304;width:256;height:192" coordorigin="4928,2304" coordsize="25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16" o:spid="_x0000_s1076" style="position:absolute;left:4948;top:2304;width:208;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"/>
                    <v:rect id="Rectangle 17" o:spid="_x0000_s1077" style="position:absolute;left:5128;top:2304;width:5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" fillcolor="#b4783c"/>
                    <v:line id="Line 18" o:spid="_x0000_s1078" style="position:absolute;visibility:visible;mso-wrap-style:square" from="5056,2304" to="5056,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rect id="Rectangle 19" o:spid="_x0000_s1079" style="position:absolute;left:4928;top:2304;width:5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" fillcolor="#b4783c"/>
                  </v:group>
                </v:group>
                <v:line id="Line 20" o:spid="_x0000_s1080" style="position:absolute;visibility:visible;mso-wrap-style:square" from="32226,2762" to="32226,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">
                  <v:stroke dashstyle="dashDot"/>
                </v:line>
                <v:line id="Line 21" o:spid="_x0000_s1081" style="position:absolute;visibility:visible;mso-wrap-style:square" from="64408,2762" to="64408,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">
                  <v:stroke dashstyle="dashDot"/>
                </v:line>
                <v:group id="Group 22" o:spid="_x0000_s1082" style="position:absolute;left:71805;top:18027;width:2261;height:5087" coordorigin="2989,4775" coordsize="4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3" o:spid="_x0000_s1083" style="position:absolute;left:3122;top:4821;width:164;height:183;visibility:visible;mso-wrap-style:square;v-text-anchor:top" coordsize="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" path="m256,126l213,70,153,28,99,,56,7,24,39,,134,9,243,35,348r28,81l117,513r46,34l227,547r64,-23l324,463r17,-77l335,291r149,11l492,260,321,243,277,145,256,126xe" fillcolor="#396" strokecolor="#396">
                    <v:path arrowok="t" o:connecttype="custom" o:connectlocs="85,42;71,23;51,9;33,0;19,2;8,13;0,45;3,81;12,116;21,144;39,172;54,183;76,183;97,175;108,155;114,129;112,97;161,101;164,87;107,81;92,49;85,42" o:connectangles="0,0,0,0,0,0,0,0,0,0,0,0,0,0,0,0,0,0,0,0,0,0"/>
                  </v:shape>
                  <v:shape id="Freeform 24" o:spid="_x0000_s1084" style="position:absolute;left:2989;top:4775;width:188;height:292;visibility:visible;mso-wrap-style:square;v-text-anchor:top" coordsize="56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" path="m331,20l402,r57,3l502,34r29,50l520,136r-40,l491,93,459,56,428,42,374,56r21,42l402,136r-7,32l341,182,284,171,274,146r-61,67l178,287r-50,95l96,466,82,547r11,42l150,642r117,45l331,708r64,11l491,758r71,24l566,831r-35,36l488,877,423,845,274,768,150,715,64,656,6,603,,539,31,455,96,329,156,224,232,115,289,51,360,20r-29,xe" fillcolor="#396" strokecolor="#396">
                    <v:path arrowok="t" o:connecttype="custom" o:connectlocs="110,7;134,0;152,1;167,11;176,28;173,45;159,45;163,31;152,19;142,14;124,19;131,33;134,45;131,56;113,61;94,57;91,49;71,71;59,96;43,127;32,155;27,182;31,196;50,214;89,229;110,236;131,239;163,252;187,260;188,277;176,289;162,292;141,281;91,256;50,238;21,218;2,201;0,179;10,151;32,110;52,75;77,38;96,17;120,7;110,7" o:connectangles="0,0,0,0,0,0,0,0,0,0,0,0,0,0,0,0,0,0,0,0,0,0,0,0,0,0,0,0,0,0,0,0,0,0,0,0,0,0,0,0,0,0,0,0,0"/>
                  </v:shape>
                  <v:shape id="Freeform 25" o:spid="_x0000_s1085" style="position:absolute;left:3167;top:5017;width:98;height:275;visibility:visible;mso-wrap-style:square;v-text-anchor:top" coordsize="2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" path="m18,64l29,22,76,r42,l171,32r51,74l258,183r17,105l290,411r6,118l296,684r-21,95l236,813r-68,11l97,821,60,779,40,705,22,632,8,498,,348,,172,18,95r,-31xe" fillcolor="#396" strokecolor="#396">
                    <v:path arrowok="t" o:connecttype="custom" o:connectlocs="6,21;10,7;25,0;39,0;57,11;74,35;85,61;91,96;96,137;98,177;98,228;91,260;78,271;56,275;32,274;20,260;13,235;7,211;3,166;0,116;0,57;6,32;6,21" o:connectangles="0,0,0,0,0,0,0,0,0,0,0,0,0,0,0,0,0,0,0,0,0,0,0"/>
                  </v:shape>
                  <v:shape id="Freeform 26" o:spid="_x0000_s1086" style="position:absolute;left:3212;top:5025;width:151;height:211;visibility:visible;mso-wrap-style:square;v-text-anchor:top" coordsize="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" path="m25,r92,11l213,28,313,84r71,42l431,187r21,34l409,324r-68,63l259,432r-43,28l142,474r-3,28l196,527r82,22l355,591r-31,31l292,633,245,586,174,558,117,538r,-42l128,450r36,-18l278,387r63,-71l388,243,377,207,341,165,256,106,153,84,85,81r-60,l,42,25,xe" fillcolor="#396" strokecolor="#396">
                    <v:path arrowok="t" o:connecttype="custom" o:connectlocs="8,0;39,4;71,9;105,28;128,42;144,62;151,74;137,108;114,129;87,144;72,153;47,158;46,167;65,176;93,183;119,197;108,207;98,211;82,195;58,186;39,179;39,165;43,150;55,144;93,129;114,105;130,81;126,69;114,55;86,35;51,28;28,27;8,27;0,14;8,0" o:connectangles="0,0,0,0,0,0,0,0,0,0,0,0,0,0,0,0,0,0,0,0,0,0,0,0,0,0,0,0,0,0,0,0,0,0,0"/>
                  </v:shape>
                  <v:shape id="Freeform 27" o:spid="_x0000_s1087" style="position:absolute;left:3224;top:5264;width:184;height:341;visibility:visible;mso-wrap-style:square;v-text-anchor:top" coordsize="55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" path="m64,l14,,,73r36,44l150,218,250,348r65,134l325,569r-4,64l293,776,257,893r-31,67l218,1002r32,l300,988r15,3l418,998r79,25l525,1009r26,-53l525,928,408,924r-83,11l283,956r6,-49l332,833,368,717r29,-98l375,506,343,387,278,249,186,123,107,31,64,xe" fillcolor="#396" strokecolor="#396">
                    <v:path arrowok="t" o:connecttype="custom" o:connectlocs="21,0;5,0;0,24;12,39;50,73;83,116;105,161;109,190;107,211;98,259;86,298;75,320;73,334;83,334;100,329;105,330;140,333;166,341;175,336;184,319;175,309;136,308;109,312;95,319;97,302;111,278;123,239;133,206;125,169;115,129;93,83;62,41;36,10;21,0" o:connectangles="0,0,0,0,0,0,0,0,0,0,0,0,0,0,0,0,0,0,0,0,0,0,0,0,0,0,0,0,0,0,0,0,0,0"/>
                  </v:shape>
                  <v:shape id="Freeform 28" o:spid="_x0000_s1088" style="position:absolute;left:3109;top:5263;width:123;height:347;visibility:visible;mso-wrap-style:square;v-text-anchor:top" coordsize="37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" path="m256,l210,98,177,242,139,401,103,561r,60l139,727r49,56l235,853r32,52l253,930r-82,10l39,961,,993r32,28l106,1042r87,-42l256,972r82,-11l370,951,359,916,267,825,213,730,167,666r-7,-62l182,499,231,390,285,204,331,95,327,31,285,,256,xe" fillcolor="#396" strokecolor="#396">
                    <v:path arrowok="t" o:connecttype="custom" o:connectlocs="85,0;70,33;59,81;46,134;34,187;34,207;46,242;62,261;78,284;89,301;84,310;57,313;13,320;0,331;11,340;35,347;64,333;85,324;112,320;123,317;119,305;89,275;71,243;56,222;53,201;61,166;77,130;95,68;110,32;109,10;95,0;85,0" o:connectangles="0,0,0,0,0,0,0,0,0,0,0,0,0,0,0,0,0,0,0,0,0,0,0,0,0,0,0,0,0,0,0,0"/>
                  </v:shape>
                </v:group>
                <v:group id="Group 29" o:spid="_x0000_s1089" style="position:absolute;left:74371;top:19456;width:1479;height:3607" coordorigin="2989,4775" coordsize="4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0" o:spid="_x0000_s1090" style="position:absolute;left:3122;top:4821;width:164;height:183;visibility:visible;mso-wrap-style:square;v-text-anchor:top" coordsize="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" path="m256,126l213,70,153,28,99,,56,7,24,39,,134,9,243,35,348r28,81l117,513r46,34l227,547r64,-23l324,463r17,-77l335,291r149,11l492,260,321,243,277,145,256,126xe" fillcolor="#396" strokecolor="#396">
                    <v:path arrowok="t" o:connecttype="custom" o:connectlocs="85,42;71,23;51,9;33,0;19,2;8,13;0,45;3,81;12,116;21,144;39,172;54,183;76,183;97,175;108,155;114,129;112,97;161,101;164,87;107,81;92,49;85,42" o:connectangles="0,0,0,0,0,0,0,0,0,0,0,0,0,0,0,0,0,0,0,0,0,0"/>
                  </v:shape>
                  <v:shape id="Freeform 31" o:spid="_x0000_s1091" style="position:absolute;left:2989;top:4775;width:188;height:292;visibility:visible;mso-wrap-style:square;v-text-anchor:top" coordsize="56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" path="m331,20l402,r57,3l502,34r29,50l520,136r-40,l491,93,459,56,428,42,374,56r21,42l402,136r-7,32l341,182,284,171,274,146r-61,67l178,287r-50,95l96,466,82,547r11,42l150,642r117,45l331,708r64,11l491,758r71,24l566,831r-35,36l488,877,423,845,274,768,150,715,64,656,6,603,,539,31,455,96,329,156,224,232,115,289,51,360,20r-29,xe" fillcolor="#396" strokecolor="#396">
                    <v:path arrowok="t" o:connecttype="custom" o:connectlocs="110,7;134,0;152,1;167,11;176,28;173,45;159,45;163,31;152,19;142,14;124,19;131,33;134,45;131,56;113,61;94,57;91,49;71,71;59,96;43,127;32,155;27,182;31,196;50,214;89,229;110,236;131,239;163,252;187,260;188,277;176,289;162,292;141,281;91,256;50,238;21,218;2,201;0,179;10,151;32,110;52,75;77,38;96,17;120,7;110,7" o:connectangles="0,0,0,0,0,0,0,0,0,0,0,0,0,0,0,0,0,0,0,0,0,0,0,0,0,0,0,0,0,0,0,0,0,0,0,0,0,0,0,0,0,0,0,0,0"/>
                  </v:shape>
                  <v:shape id="Freeform 32" o:spid="_x0000_s1092" style="position:absolute;left:3167;top:5017;width:98;height:275;visibility:visible;mso-wrap-style:square;v-text-anchor:top" coordsize="2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" path="m18,64l29,22,76,r42,l171,32r51,74l258,183r17,105l290,411r6,118l296,684r-21,95l236,813r-68,11l97,821,60,779,40,705,22,632,8,498,,348,,172,18,95r,-31xe" fillcolor="#396" strokecolor="#396">
                    <v:path arrowok="t" o:connecttype="custom" o:connectlocs="6,21;10,7;25,0;39,0;57,11;74,35;85,61;91,96;96,137;98,177;98,228;91,260;78,271;56,275;32,274;20,260;13,235;7,211;3,166;0,116;0,57;6,32;6,21" o:connectangles="0,0,0,0,0,0,0,0,0,0,0,0,0,0,0,0,0,0,0,0,0,0,0"/>
                  </v:shape>
                  <v:shape id="Freeform 33" o:spid="_x0000_s1093" style="position:absolute;left:3212;top:5025;width:151;height:211;visibility:visible;mso-wrap-style:square;v-text-anchor:top" coordsize="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" path="m25,r92,11l213,28,313,84r71,42l431,187r21,34l409,324r-68,63l259,432r-43,28l142,474r-3,28l196,527r82,22l355,591r-31,31l292,633,245,586,174,558,117,538r,-42l128,450r36,-18l278,387r63,-71l388,243,377,207,341,165,256,106,153,84,85,81r-60,l,42,25,xe" fillcolor="#396" strokecolor="#396">
                    <v:path arrowok="t" o:connecttype="custom" o:connectlocs="8,0;39,4;71,9;105,28;128,42;144,62;151,74;137,108;114,129;87,144;72,153;47,158;46,167;65,176;93,183;119,197;108,207;98,211;82,195;58,186;39,179;39,165;43,150;55,144;93,129;114,105;130,81;126,69;114,55;86,35;51,28;28,27;8,27;0,14;8,0" o:connectangles="0,0,0,0,0,0,0,0,0,0,0,0,0,0,0,0,0,0,0,0,0,0,0,0,0,0,0,0,0,0,0,0,0,0,0"/>
                  </v:shape>
                  <v:shape id="Freeform 34" o:spid="_x0000_s1094" style="position:absolute;left:3224;top:5264;width:184;height:341;visibility:visible;mso-wrap-style:square;v-text-anchor:top" coordsize="55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" path="m64,l14,,,73r36,44l150,218,250,348r65,134l325,569r-4,64l293,776,257,893r-31,67l218,1002r32,l300,988r15,3l418,998r79,25l525,1009r26,-53l525,928,408,924r-83,11l283,956r6,-49l332,833,368,717r29,-98l375,506,343,387,278,249,186,123,107,31,64,xe" fillcolor="#396" strokecolor="#396">
                    <v:path arrowok="t" o:connecttype="custom" o:connectlocs="21,0;5,0;0,24;12,39;50,73;83,116;105,161;109,190;107,211;98,259;86,298;75,320;73,334;83,334;100,329;105,330;140,333;166,341;175,336;184,319;175,309;136,308;109,312;95,319;97,302;111,278;123,239;133,206;125,169;115,129;93,83;62,41;36,10;21,0" o:connectangles="0,0,0,0,0,0,0,0,0,0,0,0,0,0,0,0,0,0,0,0,0,0,0,0,0,0,0,0,0,0,0,0,0,0"/>
                  </v:shape>
                  <v:shape id="Freeform 35" o:spid="_x0000_s1095" style="position:absolute;left:3109;top:5263;width:123;height:347;visibility:visible;mso-wrap-style:square;v-text-anchor:top" coordsize="37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" path="m256,l210,98,177,242,139,401,103,561r,60l139,727r49,56l235,853r32,52l253,930r-82,10l39,961,,993r32,28l106,1042r87,-42l256,972r82,-11l370,951,359,916,267,825,213,730,167,666r-7,-62l182,499,231,390,285,204,331,95,327,31,285,,256,xe" fillcolor="#396" strokecolor="#396">
                    <v:path arrowok="t" o:connecttype="custom" o:connectlocs="85,0;70,33;59,81;46,134;34,187;34,207;46,242;62,261;78,284;89,301;84,310;57,313;13,320;0,331;11,340;35,347;64,333;85,324;112,320;123,317;119,305;89,275;71,243;56,222;53,201;61,166;77,130;95,68;110,32;109,10;95,0;85,0" o:connectangles="0,0,0,0,0,0,0,0,0,0,0,0,0,0,0,0,0,0,0,0,0,0,0,0,0,0,0,0,0,0,0,0"/>
                  </v:shape>
                </v:group>
                <v:group id="Group 36" o:spid="_x0000_s1096" style="position:absolute;left:12979;top:14884;width:11112;height:8230" coordorigin="1950,1392" coordsize="68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type id="_x0000_t118" coordsize="21600,21600" o:spt="118" path="m,4292l21600,r,21600l,21600xe">
                    <v:stroke joinstyle="miter"/>
                    <v:path gradientshapeok="t" o:connecttype="custom" o:connectlocs="10800,2146;0,10800;10800,21600;21600,10800" textboxrect="0,4291,21600,21600"/>
                  </v:shapetype>
                  <v:shape id="AutoShape 37" o:spid="_x0000_s1097" type="#_x0000_t118" style="position:absolute;left:2004;top:1504;width:560;height:39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" filled="f" fillcolor="#bbe0e3"/>
                  <v:shape id="Freeform 38" o:spid="_x0000_s1098" style="position:absolute;left:1950;top:1494;width:680;height:103;visibility:visible;mso-wrap-style:square;v-text-anchor:top" coordsize="72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" path="m,l726,103e" filled="f" strokeweight="1pt">
                    <v:path arrowok="t" o:connecttype="custom" o:connectlocs="0,0;680,103" o:connectangles="0,0"/>
                  </v:shape>
                  <v:rect id="Rectangle 39" o:spid="_x0000_s1099" style="position:absolute;left:2116;top:1728;width:224;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" filled="f" fillcolor="#bbe0e3"/>
                  <v:group id="Group 40" o:spid="_x0000_s1100" style="position:absolute;left:2396;top:1392;width:112;height:177" coordorigin="2880,1872" coordsize="9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line id="Line 41" o:spid="_x0000_s1101" style="position:absolute;visibility:visible;mso-wrap-style:square" from="2880,1872" to="2880,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42" o:spid="_x0000_s1102" style="position:absolute;visibility:visible;mso-wrap-style:square" from="2976,1872" to="2976,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43" o:spid="_x0000_s1103" style="position:absolute;visibility:visible;mso-wrap-style:square" from="2880,1872" to="2976,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group>
                  <v:line id="Line 44" o:spid="_x0000_s1104" style="position:absolute;visibility:visible;mso-wrap-style:square" from="2116,1784" to="2340,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45" o:spid="_x0000_s1105" style="position:absolute;visibility:visible;mso-wrap-style:square" from="2116,1840" to="234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group>
                <v:shape id="Text Box 46" o:spid="_x0000_s1106" type="#_x0000_t202" style="position:absolute;left:67964;top:30245;width:11284;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" filled="f" fillcolor="#06f" stroked="f">
                  <v:textbox inset="2.61619mm,1.3081mm,2.61619mm,1.3081mm">
                    <w:txbxContent>
                      <w:p w14:paraId="3920A54A" w14:textId="77777777" w:rsidR="008C3B8C" w:rsidRPr="00E039E5" w:rsidRDefault="008C3B8C" w:rsidP="00DC0244">
                        <w:pPr>
                          <w:autoSpaceDE w:val="0"/>
                          <w:autoSpaceDN w:val="0"/>
                          <w:adjustRightInd w:val="0"/>
                          <w:jc w:val="left"/>
                          <w:rPr>
                            <w:rFonts w:cs="Arial"/>
                            <w:color w:val="333399"/>
                          </w:rPr>
                        </w:pPr>
                        <w:r w:rsidRPr="00E039E5">
                          <w:rPr>
                            <w:rFonts w:cs="Arial"/>
                            <w:color w:val="333399"/>
                          </w:rPr>
                          <w:t xml:space="preserve">Niveau statique de la nappe </w:t>
                        </w:r>
                      </w:p>
                    </w:txbxContent>
                  </v:textbox>
                </v:shape>
                <v:group id="Group 47" o:spid="_x0000_s1107" style="position:absolute;left:64663;top:31253;width:2826;height:3779" coordorigin="1215,2577" coordsize="1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48" o:spid="_x0000_s1108" type="#_x0000_t5" style="position:absolute;left:1273;top:2577;width:57;height: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" fillcolor="#339" strokecolor="#339" strokeweight="1pt"/>
                  <v:shape id="Freeform 49" o:spid="_x0000_s1109" style="position:absolute;left:1215;top:2694;width:173;height:1;visibility:visible;mso-wrap-style:square;v-text-anchor:top" coordsize="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" path="m,2l432,e" filled="f" strokecolor="#339">
                    <v:path arrowok="t" o:connecttype="custom" o:connectlocs="0,1;173,0" o:connectangles="0,0"/>
                  </v:shape>
                  <v:shape id="Freeform 50" o:spid="_x0000_s1110" style="position:absolute;left:1239;top:2749;width:102;height:0;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" path="m,l255,e" filled="f" strokecolor="#339">
                    <v:path arrowok="t" o:connecttype="custom" o:connectlocs="0,0;102,0" o:connectangles="0,0"/>
                  </v:shape>
                  <v:shape id="Freeform 51" o:spid="_x0000_s1111" style="position:absolute;left:1257;top:2809;width:54;height:0;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" path="m,l135,e" filled="f" strokecolor="#339">
                    <v:path arrowok="t" o:connecttype="custom" o:connectlocs="0,0;54,0" o:connectangles="0,0"/>
                  </v:shape>
                </v:group>
                <v:shape id="Text Box 52" o:spid="_x0000_s1112" type="#_x0000_t202" style="position:absolute;left:37731;top:14605;width:9631;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" filled="f" fillcolor="#bbe0e3" stroked="f">
                  <v:textbox style="mso-fit-shape-to-text:t" inset="2.61619mm,1.3081mm,2.61619mm,1.3081mm">
                    <w:txbxContent>
                      <w:p w14:paraId="1123B9EA"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Cheminée</w:t>
                        </w:r>
                      </w:p>
                    </w:txbxContent>
                  </v:textbox>
                </v:shape>
                <v:shape id="Picture 56" o:spid="_x0000_s1113" type="#_x0000_t75" alt="tree2b" style="position:absolute;left:87102;top:17564;width:4699;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">
                  <v:imagedata r:id="rId44" o:title="tree2b" chromakey="white" gain="74473f" blacklevel="1966f"/>
                </v:shape>
                <v:shape id="Text Box 57" o:spid="_x0000_s1114" type="#_x0000_t202" style="position:absolute;left:17392;top:5334;width:11390;height: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" filled="f" fillcolor="#bbe0e3" stroked="f">
                  <v:textbox style="mso-fit-shape-to-text:t" inset="2.61619mm,1.3081mm,2.61619mm,1.3081mm">
                    <w:txbxContent>
                      <w:p w14:paraId="706C021C" w14:textId="77777777" w:rsidR="008C3B8C" w:rsidRPr="00E039E5" w:rsidRDefault="008C3B8C" w:rsidP="00DC0244">
                        <w:pPr>
                          <w:autoSpaceDE w:val="0"/>
                          <w:autoSpaceDN w:val="0"/>
                          <w:adjustRightInd w:val="0"/>
                          <w:jc w:val="center"/>
                          <w:rPr>
                            <w:rFonts w:cs="Arial"/>
                            <w:color w:val="0000FF"/>
                          </w:rPr>
                        </w:pPr>
                        <w:r w:rsidRPr="00E039E5">
                          <w:rPr>
                            <w:rFonts w:cs="Arial"/>
                            <w:color w:val="0000FF"/>
                          </w:rPr>
                          <w:t>Dispersion</w:t>
                        </w:r>
                        <w:r w:rsidRPr="00E039E5">
                          <w:rPr>
                            <w:rFonts w:cs="Arial"/>
                            <w:color w:val="0000FF"/>
                          </w:rPr>
                          <w:br/>
                          <w:t>atmosphérique</w:t>
                        </w:r>
                      </w:p>
                    </w:txbxContent>
                  </v:textbox>
                </v:shape>
                <v:shape id="Text Box 58" o:spid="_x0000_s1115" type="#_x0000_t202" style="position:absolute;left:30134;top:13710;width:5935;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" filled="f" fillcolor="#bbe0e3" stroked="f">
                  <v:textbox style="mso-fit-shape-to-text:t" inset="2.61619mm,1.3081mm,2.61619mm,1.3081mm">
                    <w:txbxContent>
                      <w:p w14:paraId="7C70033E" w14:textId="77777777" w:rsidR="008C3B8C" w:rsidRPr="00B34707" w:rsidRDefault="008C3B8C" w:rsidP="00DC0244">
                        <w:pPr>
                          <w:autoSpaceDE w:val="0"/>
                          <w:autoSpaceDN w:val="0"/>
                          <w:adjustRightInd w:val="0"/>
                          <w:jc w:val="center"/>
                          <w:rPr>
                            <w:rFonts w:cs="Arial"/>
                            <w:b/>
                            <w:color w:val="000000"/>
                          </w:rPr>
                        </w:pPr>
                        <w:r w:rsidRPr="00B34707">
                          <w:rPr>
                            <w:rFonts w:cs="Arial"/>
                            <w:b/>
                            <w:color w:val="000000"/>
                          </w:rPr>
                          <w:t>Dépôt</w:t>
                        </w:r>
                        <w:r w:rsidRPr="00B34707">
                          <w:rPr>
                            <w:rFonts w:cs="Arial"/>
                            <w:b/>
                            <w:color w:val="000000"/>
                          </w:rPr>
                          <w:br/>
                          <w:t>au sol</w:t>
                        </w:r>
                      </w:p>
                    </w:txbxContent>
                  </v:textbox>
                </v:shape>
                <v:shape id="Text Box 59" o:spid="_x0000_s1116" type="#_x0000_t202" style="position:absolute;left:71056;top:4978;width:11110;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" filled="f" fillcolor="#bbe0e3" stroked="f">
                  <v:textbox style="mso-fit-shape-to-text:t" inset="2.61619mm,1.3081mm,2.61619mm,1.3081mm">
                    <w:txbxContent>
                      <w:p w14:paraId="6256061C" w14:textId="77777777" w:rsidR="008C3B8C" w:rsidRPr="00E039E5" w:rsidRDefault="008C3B8C" w:rsidP="00DC0244">
                        <w:pPr>
                          <w:autoSpaceDE w:val="0"/>
                          <w:autoSpaceDN w:val="0"/>
                          <w:adjustRightInd w:val="0"/>
                          <w:jc w:val="center"/>
                          <w:rPr>
                            <w:rFonts w:cs="Arial"/>
                            <w:color w:val="0000FF"/>
                          </w:rPr>
                        </w:pPr>
                        <w:r w:rsidRPr="00E039E5">
                          <w:rPr>
                            <w:rFonts w:cs="Arial"/>
                            <w:color w:val="0000FF"/>
                          </w:rPr>
                          <w:t>Dispersion</w:t>
                        </w:r>
                        <w:r w:rsidRPr="00E039E5">
                          <w:rPr>
                            <w:rFonts w:cs="Arial"/>
                            <w:color w:val="0000FF"/>
                          </w:rPr>
                          <w:br/>
                          <w:t>atmosphérique</w:t>
                        </w:r>
                      </w:p>
                    </w:txbxContent>
                  </v:textbox>
                </v:shape>
                <v:shape id="Text Box 60" o:spid="_x0000_s1117" type="#_x0000_t202" style="position:absolute;left:61250;top:14355;width:5561;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" filled="f" fillcolor="#bbe0e3" stroked="f">
                  <v:textbox style="mso-fit-shape-to-text:t" inset="2.61619mm,1.3081mm,2.61619mm,1.3081mm">
                    <w:txbxContent>
                      <w:p w14:paraId="2F6318B0" w14:textId="77777777" w:rsidR="008C3B8C" w:rsidRPr="00B34707" w:rsidRDefault="008C3B8C" w:rsidP="00DC0244">
                        <w:pPr>
                          <w:autoSpaceDE w:val="0"/>
                          <w:autoSpaceDN w:val="0"/>
                          <w:adjustRightInd w:val="0"/>
                          <w:jc w:val="center"/>
                          <w:rPr>
                            <w:rFonts w:cs="Arial"/>
                            <w:b/>
                            <w:color w:val="000000"/>
                          </w:rPr>
                        </w:pPr>
                        <w:r w:rsidRPr="00B34707">
                          <w:rPr>
                            <w:rFonts w:cs="Arial"/>
                            <w:b/>
                            <w:color w:val="000000"/>
                          </w:rPr>
                          <w:t>Dépôt</w:t>
                        </w:r>
                        <w:r w:rsidRPr="00B34707">
                          <w:rPr>
                            <w:rFonts w:cs="Arial"/>
                            <w:b/>
                            <w:color w:val="000000"/>
                          </w:rPr>
                          <w:br/>
                          <w:t>au sol</w:t>
                        </w:r>
                      </w:p>
                    </w:txbxContent>
                  </v:textbox>
                </v:shape>
                <v:group id="Group 61" o:spid="_x0000_s1118" style="position:absolute;left:24422;top:18408;width:1886;height:4706" coordorigin="2989,4775" coordsize="4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2" o:spid="_x0000_s1119" style="position:absolute;left:3122;top:4821;width:164;height:183;visibility:visible;mso-wrap-style:square;v-text-anchor:top" coordsize="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" path="m256,126l213,70,153,28,99,,56,7,24,39,,134,9,243,35,348r28,81l117,513r46,34l227,547r64,-23l324,463r17,-77l335,291r149,11l492,260,321,243,277,145,256,126xe" fillcolor="gray" strokecolor="gray">
                    <v:path arrowok="t" o:connecttype="custom" o:connectlocs="85,42;71,23;51,9;33,0;19,2;8,13;0,45;3,81;12,116;21,144;39,172;54,183;76,183;97,175;108,155;114,129;112,97;161,101;164,87;107,81;92,49;85,42" o:connectangles="0,0,0,0,0,0,0,0,0,0,0,0,0,0,0,0,0,0,0,0,0,0"/>
                  </v:shape>
                  <v:shape id="Freeform 63" o:spid="_x0000_s1120" style="position:absolute;left:2989;top:4775;width:188;height:292;visibility:visible;mso-wrap-style:square;v-text-anchor:top" coordsize="56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" path="m331,20l402,r57,3l502,34r29,50l520,136r-40,l491,93,459,56,428,42,374,56r21,42l402,136r-7,32l341,182,284,171,274,146r-61,67l178,287r-50,95l96,466,82,547r11,42l150,642r117,45l331,708r64,11l491,758r71,24l566,831r-35,36l488,877,423,845,274,768,150,715,64,656,6,603,,539,31,455,96,329,156,224,232,115,289,51,360,20r-29,xe" fillcolor="gray" strokecolor="gray">
                    <v:path arrowok="t" o:connecttype="custom" o:connectlocs="110,7;134,0;152,1;167,11;176,28;173,45;159,45;163,31;152,19;142,14;124,19;131,33;134,45;131,56;113,61;94,57;91,49;71,71;59,96;43,127;32,155;27,182;31,196;50,214;89,229;110,236;131,239;163,252;187,260;188,277;176,289;162,292;141,281;91,256;50,238;21,218;2,201;0,179;10,151;32,110;52,75;77,38;96,17;120,7;110,7" o:connectangles="0,0,0,0,0,0,0,0,0,0,0,0,0,0,0,0,0,0,0,0,0,0,0,0,0,0,0,0,0,0,0,0,0,0,0,0,0,0,0,0,0,0,0,0,0"/>
                  </v:shape>
                  <v:shape id="Freeform 64" o:spid="_x0000_s1121" style="position:absolute;left:3167;top:5017;width:98;height:275;visibility:visible;mso-wrap-style:square;v-text-anchor:top" coordsize="2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" path="m18,64l29,22,76,r42,l171,32r51,74l258,183r17,105l290,411r6,118l296,684r-21,95l236,813r-68,11l97,821,60,779,40,705,22,632,8,498,,348,,172,18,95r,-31xe" fillcolor="gray" strokecolor="gray">
                    <v:path arrowok="t" o:connecttype="custom" o:connectlocs="6,21;10,7;25,0;39,0;57,11;74,35;85,61;91,96;96,137;98,177;98,228;91,260;78,271;56,275;32,274;20,260;13,235;7,211;3,166;0,116;0,57;6,32;6,21" o:connectangles="0,0,0,0,0,0,0,0,0,0,0,0,0,0,0,0,0,0,0,0,0,0,0"/>
                  </v:shape>
                  <v:shape id="Freeform 65" o:spid="_x0000_s1122" style="position:absolute;left:3212;top:5025;width:151;height:211;visibility:visible;mso-wrap-style:square;v-text-anchor:top" coordsize="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" path="m25,r92,11l213,28,313,84r71,42l431,187r21,34l409,324r-68,63l259,432r-43,28l142,474r-3,28l196,527r82,22l355,591r-31,31l292,633,245,586,174,558,117,538r,-42l128,450r36,-18l278,387r63,-71l388,243,377,207,341,165,256,106,153,84,85,81r-60,l,42,25,xe" fillcolor="gray" strokecolor="gray">
                    <v:path arrowok="t" o:connecttype="custom" o:connectlocs="8,0;39,4;71,9;105,28;128,42;144,62;151,74;137,108;114,129;87,144;72,153;47,158;46,167;65,176;93,183;119,197;108,207;98,211;82,195;58,186;39,179;39,165;43,150;55,144;93,129;114,105;130,81;126,69;114,55;86,35;51,28;28,27;8,27;0,14;8,0" o:connectangles="0,0,0,0,0,0,0,0,0,0,0,0,0,0,0,0,0,0,0,0,0,0,0,0,0,0,0,0,0,0,0,0,0,0,0"/>
                  </v:shape>
                  <v:shape id="Freeform 66" o:spid="_x0000_s1123" style="position:absolute;left:3224;top:5264;width:184;height:341;visibility:visible;mso-wrap-style:square;v-text-anchor:top" coordsize="55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" path="m64,l14,,,73r36,44l150,218,250,348r65,134l325,569r-4,64l293,776,257,893r-31,67l218,1002r32,l300,988r15,3l418,998r79,25l525,1009r26,-53l525,928,408,924r-83,11l283,956r6,-49l332,833,368,717r29,-98l375,506,343,387,278,249,186,123,107,31,64,xe" fillcolor="gray" strokecolor="gray">
                    <v:path arrowok="t" o:connecttype="custom" o:connectlocs="21,0;5,0;0,24;12,39;50,73;83,116;105,161;109,190;107,211;98,259;86,298;75,320;73,334;83,334;100,329;105,330;140,333;166,341;175,336;184,319;175,309;136,308;109,312;95,319;97,302;111,278;123,239;133,206;125,169;115,129;93,83;62,41;36,10;21,0" o:connectangles="0,0,0,0,0,0,0,0,0,0,0,0,0,0,0,0,0,0,0,0,0,0,0,0,0,0,0,0,0,0,0,0,0,0"/>
                  </v:shape>
                  <v:shape id="Freeform 67" o:spid="_x0000_s1124" style="position:absolute;left:3109;top:5263;width:123;height:347;visibility:visible;mso-wrap-style:square;v-text-anchor:top" coordsize="37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" path="m256,l210,98,177,242,139,401,103,561r,60l139,727r49,56l235,853r32,52l253,930r-82,10l39,961,,993r32,28l106,1042r87,-42l256,972r82,-11l370,951,359,916,267,825,213,730,167,666r-7,-62l182,499,231,390,285,204,331,95,327,31,285,,256,xe" fillcolor="gray" strokecolor="gray">
                    <v:path arrowok="t" o:connecttype="custom" o:connectlocs="85,0;70,33;59,81;46,134;34,187;34,207;46,242;62,261;78,284;89,301;84,310;57,313;13,320;0,331;11,340;35,347;64,333;85,324;112,320;123,317;119,305;89,275;71,243;56,222;53,201;61,166;77,130;95,68;110,32;109,10;95,0;85,0" o:connectangles="0,0,0,0,0,0,0,0,0,0,0,0,0,0,0,0,0,0,0,0,0,0,0,0,0,0,0,0,0,0,0,0"/>
                  </v:shape>
                </v:group>
                <v:line id="Line 68" o:spid="_x0000_s1125" style="position:absolute;flip:y;visibility:visible;mso-wrap-style:square" from="22980,23114" to="32226,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" strokecolor="#b9593b" strokeweight="2pt"/>
                <v:shape id="Freeform 69" o:spid="_x0000_s1126" style="position:absolute;left:68478;top:19786;width:2972;height:3328;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" path="m,144c12,108,24,72,48,48,72,24,108,12,144,e" filled="f" fillcolor="#bbe0e3" strokecolor="#930" strokeweight="1pt">
                  <v:stroke endarrow="block"/>
                  <v:path arrowok="t" o:connecttype="custom" o:connectlocs="0,332740;99060,110913;297180,0" o:connectangles="0,0,0"/>
                </v:shape>
                <v:shape id="Freeform 70" o:spid="_x0000_s1127" style="position:absolute;left:26676;top:19786;width:2222;height:3328;visibility:visible;mso-wrap-style:square;v-text-anchor:top" coordsize="13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" path="m136,204c124,142,113,80,90,46,67,12,15,8,,e" filled="f" fillcolor="#bbe0e3" strokecolor="#930" strokeweight="1pt">
                  <v:stroke endarrow="block"/>
                  <v:path arrowok="t" o:connecttype="custom" o:connectlocs="222250,332740;147077,75030;0,0" o:connectangles="0,0,0"/>
                </v:shape>
                <v:shape id="Text Box 71" o:spid="_x0000_s1128" type="#_x0000_t202" style="position:absolute;left:38855;width:188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" filled="f" stroked="f">
                  <v:textbox inset="2.61619mm,1.3081mm,2.61619mm,1.3081mm">
                    <w:txbxContent>
                      <w:p w14:paraId="0D1916FD"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Site </w:t>
                        </w:r>
                        <w:r>
                          <w:rPr>
                            <w:rFonts w:cs="Arial"/>
                            <w:b/>
                            <w:bCs/>
                            <w:color w:val="000000"/>
                            <w:sz w:val="25"/>
                            <w:szCs w:val="24"/>
                          </w:rPr>
                          <w:t>ELE</w:t>
                        </w:r>
                      </w:p>
                    </w:txbxContent>
                  </v:textbox>
                </v:shape>
                <v:shape id="Text Box 72" o:spid="_x0000_s1129" type="#_x0000_t202" style="position:absolute;left:69945;width:156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" filled="f" stroked="f">
                  <v:textbox inset="2.61619mm,1.3081mm,2.61619mm,1.3081mm">
                    <w:txbxContent>
                      <w:p w14:paraId="3B0450E0"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Voisinage </w:t>
                        </w:r>
                        <w:r>
                          <w:rPr>
                            <w:rFonts w:cs="Arial"/>
                            <w:b/>
                            <w:bCs/>
                            <w:color w:val="000000"/>
                            <w:sz w:val="25"/>
                            <w:szCs w:val="24"/>
                          </w:rPr>
                          <w:t>proche</w:t>
                        </w:r>
                      </w:p>
                    </w:txbxContent>
                  </v:textbox>
                </v:shape>
                <v:shape id="Text Box 73" o:spid="_x0000_s1130" type="#_x0000_t202" style="position:absolute;left:9245;width:1566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" filled="f" stroked="f">
                  <v:textbox inset="2.61619mm,1.3081mm,2.61619mm,1.3081mm">
                    <w:txbxContent>
                      <w:p w14:paraId="121917BF" w14:textId="77777777" w:rsidR="008C3B8C" w:rsidRPr="00E039E5" w:rsidRDefault="008C3B8C" w:rsidP="00DC0244">
                        <w:pPr>
                          <w:autoSpaceDE w:val="0"/>
                          <w:autoSpaceDN w:val="0"/>
                          <w:adjustRightInd w:val="0"/>
                          <w:jc w:val="center"/>
                          <w:rPr>
                            <w:rFonts w:cs="Arial"/>
                            <w:color w:val="000000"/>
                            <w:sz w:val="21"/>
                          </w:rPr>
                        </w:pPr>
                        <w:r w:rsidRPr="00E039E5">
                          <w:rPr>
                            <w:rFonts w:cs="Arial"/>
                            <w:b/>
                            <w:bCs/>
                            <w:color w:val="000000"/>
                            <w:sz w:val="25"/>
                            <w:szCs w:val="24"/>
                          </w:rPr>
                          <w:t xml:space="preserve">Voisinage </w:t>
                        </w:r>
                        <w:r>
                          <w:rPr>
                            <w:rFonts w:cs="Arial"/>
                            <w:b/>
                            <w:bCs/>
                            <w:color w:val="000000"/>
                            <w:sz w:val="25"/>
                            <w:szCs w:val="24"/>
                          </w:rPr>
                          <w:t>éloigné</w:t>
                        </w:r>
                      </w:p>
                    </w:txbxContent>
                  </v:textbox>
                </v:shape>
                <v:rect id="Rectangle 74" o:spid="_x0000_s1131" style="position:absolute;left:78139;top:10005;width:8902;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7F0DD456"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Habitations</w:t>
                        </w:r>
                        <w:r>
                          <w:rPr>
                            <w:rFonts w:cs="Arial"/>
                            <w:b/>
                            <w:bCs/>
                            <w:color w:val="000000"/>
                          </w:rPr>
                          <w:t>, industries</w:t>
                        </w:r>
                      </w:p>
                    </w:txbxContent>
                  </v:textbox>
                </v:rect>
                <v:rect id="Rectangle 75" o:spid="_x0000_s1132" style="position:absolute;left:9780;top:10394;width:11505;height:5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6B60B725" w14:textId="77777777" w:rsidR="008C3B8C" w:rsidRPr="00E039E5" w:rsidRDefault="008C3B8C" w:rsidP="00DC0244">
                        <w:pPr>
                          <w:autoSpaceDE w:val="0"/>
                          <w:autoSpaceDN w:val="0"/>
                          <w:adjustRightInd w:val="0"/>
                          <w:jc w:val="center"/>
                          <w:rPr>
                            <w:rFonts w:cs="Arial"/>
                            <w:b/>
                            <w:bCs/>
                            <w:color w:val="000000"/>
                          </w:rPr>
                        </w:pPr>
                        <w:r w:rsidRPr="00E039E5">
                          <w:rPr>
                            <w:rFonts w:cs="Arial"/>
                            <w:b/>
                            <w:bCs/>
                            <w:color w:val="000000"/>
                          </w:rPr>
                          <w:t>Activité</w:t>
                        </w:r>
                        <w:r>
                          <w:rPr>
                            <w:rFonts w:cs="Arial"/>
                            <w:b/>
                            <w:bCs/>
                            <w:color w:val="000000"/>
                          </w:rPr>
                          <w:t>s</w:t>
                        </w:r>
                        <w:r w:rsidRPr="00E039E5">
                          <w:rPr>
                            <w:rFonts w:cs="Arial"/>
                            <w:b/>
                            <w:bCs/>
                            <w:color w:val="000000"/>
                          </w:rPr>
                          <w:t xml:space="preserve"> </w:t>
                        </w:r>
                        <w:r>
                          <w:rPr>
                            <w:rFonts w:cs="Arial"/>
                            <w:b/>
                            <w:bCs/>
                            <w:color w:val="000000"/>
                          </w:rPr>
                          <w:t>sensibles (école, maison de retraite)</w:t>
                        </w:r>
                      </w:p>
                    </w:txbxContent>
                  </v:textbox>
                </v:rect>
                <v:line id="Line 76" o:spid="_x0000_s1133" style="position:absolute;flip:y;visibility:visible;mso-wrap-style:square" from="86614,23114" to="90309,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" strokecolor="#b9593b" strokeweight="2pt"/>
                <v:line id="Line 77" o:spid="_x0000_s1134" style="position:absolute;flip:y;visibility:visible;mso-wrap-style:square" from="9601,23114" to="14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" strokecolor="#b9593b" strokeweight="2pt"/>
                <v:oval id="Oval 78" o:spid="_x0000_s1135" style="position:absolute;left:80327;top:21266;width:368;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" fillcolor="gray"/>
                <v:shape id="Freeform 79" o:spid="_x0000_s1136" style="position:absolute;left:53142;top:23114;width:16803;height:2584;visibility:visible;mso-wrap-style:square;v-text-anchor:top" coordsize="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" path="m,l,91r726,e" filled="f" fillcolor="#bbe0e3" strokecolor="navy" strokeweight="2.25pt">
                  <v:path arrowok="t" o:connecttype="custom" o:connectlocs="0,0;0,258445;1680317,258445" o:connectangles="0,0,0"/>
                </v:shape>
                <v:shape id="Text Box 80" o:spid="_x0000_s1137" type="#_x0000_t202" style="position:absolute;left:53533;top:23249;width:18273;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" filled="f" fillcolor="#bbe0e3" stroked="f">
                  <v:textbox style="mso-fit-shape-to-text:t" inset="2.61619mm,1.3081mm,2.61619mm,1.3081mm">
                    <w:txbxContent>
                      <w:p w14:paraId="6FF0A0B9" w14:textId="77777777" w:rsidR="008C3B8C" w:rsidRPr="00E039E5" w:rsidRDefault="008C3B8C" w:rsidP="00DC0244">
                        <w:pPr>
                          <w:autoSpaceDE w:val="0"/>
                          <w:autoSpaceDN w:val="0"/>
                          <w:adjustRightInd w:val="0"/>
                          <w:rPr>
                            <w:rFonts w:cs="Arial"/>
                            <w:color w:val="003399"/>
                          </w:rPr>
                        </w:pPr>
                        <w:r w:rsidRPr="00E039E5">
                          <w:rPr>
                            <w:rFonts w:cs="Arial"/>
                            <w:color w:val="003399"/>
                          </w:rPr>
                          <w:t xml:space="preserve">Rejets </w:t>
                        </w:r>
                        <w:r>
                          <w:rPr>
                            <w:rFonts w:cs="Arial"/>
                            <w:color w:val="003399"/>
                          </w:rPr>
                          <w:t>EP</w:t>
                        </w:r>
                      </w:p>
                    </w:txbxContent>
                  </v:textbox>
                </v:shape>
                <v:line id="Line 81" o:spid="_x0000_s1138" style="position:absolute;visibility:visible;mso-wrap-style:square" from="68478,25698" to="73640,2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" strokecolor="navy" strokeweight="2.25pt">
                  <v:stroke endarrow="block"/>
                </v:line>
                <v:rect id="Rectangle 82" o:spid="_x0000_s1139" alt="Vague" style="position:absolute;left:52568;top:24783;width:1467;height:14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" fillcolor="#bbe0e3">
                  <v:fill r:id="rId45" o:title="" type="pattern"/>
                </v:rect>
                <v:shape id="Text Box 83" o:spid="_x0000_s1140" type="#_x0000_t202" style="position:absolute;left:48509;top:23947;width:4811;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" filled="f" fillcolor="#bbe0e3" stroked="f">
                  <v:textbox style="mso-fit-shape-to-text:t" inset="2.61619mm,1.3081mm,2.61619mm,1.3081mm">
                    <w:txbxContent>
                      <w:p w14:paraId="6DD5E99D" w14:textId="77777777" w:rsidR="008C3B8C" w:rsidRPr="00DF0141" w:rsidRDefault="008C3B8C" w:rsidP="00DC0244">
                        <w:pPr>
                          <w:autoSpaceDE w:val="0"/>
                          <w:autoSpaceDN w:val="0"/>
                          <w:adjustRightInd w:val="0"/>
                          <w:jc w:val="center"/>
                          <w:rPr>
                            <w:rFonts w:cs="Arial"/>
                            <w:b/>
                            <w:bCs/>
                            <w:color w:val="8496B0" w:themeColor="text2" w:themeTint="99"/>
                            <w:sz w:val="21"/>
                          </w:rPr>
                        </w:pPr>
                        <w:r w:rsidRPr="00DF0141">
                          <w:rPr>
                            <w:rFonts w:cs="Arial"/>
                            <w:b/>
                            <w:bCs/>
                            <w:color w:val="8496B0" w:themeColor="text2" w:themeTint="99"/>
                            <w:sz w:val="21"/>
                          </w:rPr>
                          <w:t>DSH</w:t>
                        </w:r>
                      </w:p>
                    </w:txbxContent>
                  </v:textbox>
                </v:shape>
                <v:line id="Line 84" o:spid="_x0000_s1141" style="position:absolute;flip:x;visibility:visible;mso-wrap-style:square" from="5162,23114" to="9613,3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shape id="Picture 85" o:spid="_x0000_s1142" type="#_x0000_t75" alt="tree2b" style="position:absolute;left:8623;top:17564;width:4705;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">
                  <v:imagedata r:id="rId44" o:title="tree2b" chromakey="white" gain="74473f" blacklevel="1966f"/>
                </v:shape>
                <v:group id="Group 86" o:spid="_x0000_s1143" style="position:absolute;left:31;top:26797;width:8484;height:10750" coordorigin="1139,5921" coordsize="1336,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87" o:spid="_x0000_s1144" style="position:absolute;left:1139;top:5921;width:817;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" fillcolor="#339" stroked="f"/>
                  <v:shapetype id="_x0000_t6" coordsize="21600,21600" o:spt="6" path="m,l,21600r21600,xe">
                    <v:stroke joinstyle="miter"/>
                    <v:path gradientshapeok="t" o:connecttype="custom" o:connectlocs="0,0;0,10800;0,21600;10800,21600;21600,21600;10800,10800" textboxrect="1800,12600,12600,19800"/>
                  </v:shapetype>
                  <v:shape id="AutoShape 88" o:spid="_x0000_s1145" type="#_x0000_t6" style="position:absolute;left:1367;top:6505;width:1690;height:5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" fillcolor="#339" stroked="f"/>
                </v:group>
                <v:shape id="Freeform 89" o:spid="_x0000_s1146" style="position:absolute;left:5784;top:32540;width:62180;height:489;visibility:visible;mso-wrap-style:square;v-text-anchor:top" coordsize="3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" path="m3198,8c2183,4,1168,,635,8,102,16,51,34,,53e" filled="f" fillcolor="#bbe0e3" strokecolor="navy">
                  <v:stroke dashstyle="dash"/>
                  <v:path arrowok="t" o:connecttype="custom" o:connectlocs="6217920,7380;1234640,7380;0,48895" o:connectangles="0,0,0"/>
                </v:shape>
                <v:shape id="Freeform 90" o:spid="_x0000_s1147" style="position:absolute;left:46253;top:8674;width:1949;height:6673;visibility:visible;mso-wrap-style:none;v-text-anchor:top" coordsize="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" path="m58,408c39,394,20,383,13,365,6,347,,319,16,300v16,-19,77,-28,90,-48c119,232,110,196,94,180,78,164,20,177,10,156,,135,29,80,34,54,39,28,39,11,40,e" filled="f" fillcolor="#bbe0e3" strokecolor="silver" strokeweight="1pt">
                  <v:stroke endarrow="block" joinstyle="miter"/>
                  <v:path arrowok="t" o:connecttype="custom" o:connectlocs="95015,667385;21297,597048;26211,490724;173648,412208;153990,294435;16382,255177;55699,88330;65528,0" o:connectangles="0,0,0,0,0,0,0,0"/>
                </v:shape>
                <v:shape id="Text Box 91" o:spid="_x0000_s1148" type="#_x0000_t202" style="position:absolute;left:41554;top:6394;width:10640;height:3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" filled="f" fillcolor="#bbe0e3" stroked="f">
                  <v:textbox style="mso-fit-shape-to-text:t" inset="2.61619mm,1.3081mm,2.61619mm,1.3081mm">
                    <w:txbxContent>
                      <w:p w14:paraId="62F981F1" w14:textId="77777777" w:rsidR="008C3B8C" w:rsidRPr="00E039E5" w:rsidRDefault="008C3B8C" w:rsidP="00DC0244">
                        <w:pPr>
                          <w:autoSpaceDE w:val="0"/>
                          <w:autoSpaceDN w:val="0"/>
                          <w:adjustRightInd w:val="0"/>
                          <w:jc w:val="center"/>
                          <w:rPr>
                            <w:rFonts w:cs="Arial"/>
                            <w:color w:val="969696"/>
                          </w:rPr>
                        </w:pPr>
                        <w:r w:rsidRPr="00E039E5">
                          <w:rPr>
                            <w:rFonts w:cs="Arial"/>
                            <w:color w:val="969696"/>
                          </w:rPr>
                          <w:t>rejets canalisés</w:t>
                        </w:r>
                      </w:p>
                    </w:txbxContent>
                  </v:textbox>
                </v:shape>
                <v:shape id="Freeform 92" o:spid="_x0000_s1149" style="position:absolute;left:25527;top:3143;width:23431;height:8807;visibility:visible;mso-wrap-style:square;v-text-anchor:top" coordsize="143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" path="m1435,150c1365,132,1193,50,1020,39,847,28,569,,399,84,229,167,83,445,,540e" filled="f" fillcolor="#bbe0e3" strokecolor="blue" strokeweight="1pt">
                  <v:stroke endarrow="block"/>
                  <v:path arrowok="t" o:connecttype="custom" o:connectlocs="2343150,244651;1665514,63609;651510,137005;0,880745" o:connectangles="0,0,0,0"/>
                </v:shape>
                <v:shape id="Freeform 93" o:spid="_x0000_s1150" style="position:absolute;left:30346;top:3621;width:7030;height:18750;visibility:visible;mso-wrap-style:square;v-text-anchor:top" coordsize="47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" path="m474,c422,43,235,156,162,258,89,360,63,472,36,612,9,752,7,997,,1098e" filled="f" fillcolor="#bbe0e3" strokeweight="1pt">
                  <v:stroke endarrow="block"/>
                  <v:path arrowok="t" o:connecttype="custom" o:connectlocs="702945,0;240247,440552;53388,1045031;0,1874908" o:connectangles="0,0,0,0"/>
                </v:shape>
                <v:shape id="Freeform 94" o:spid="_x0000_s1151" style="position:absolute;left:52285;top:4241;width:21451;height:5557;visibility:visible;mso-wrap-style:square;v-text-anchor:top" coordsize="18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" path="m,80c220,40,440,,672,32v232,32,528,136,720,240c1584,376,1704,516,1824,656e" filled="f" fillcolor="#bbe0e3" strokecolor="blue" strokeweight="1pt">
                  <v:stroke endarrow="block"/>
                  <v:path arrowok="t" o:connecttype="custom" o:connectlocs="0,67759;790274,27104;1636997,230381;2145030,555625" o:connectangles="0,0,0,0"/>
                </v:shape>
                <v:shape id="Freeform 95" o:spid="_x0000_s1152" style="position:absolute;left:61887;top:4690;width:5467;height:17681;visibility:visible;mso-wrap-style:square;v-text-anchor:top" coordsize="21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" path="m,c52,56,109,138,144,240v35,102,52,295,66,372e" filled="f" fillcolor="#bbe0e3" strokeweight="1pt">
                  <v:stroke endarrow="block"/>
                  <v:path arrowok="t" o:connecttype="custom" o:connectlocs="0,0;374904,693345;546735,1768030" o:connectangles="0,0,0"/>
                </v:shape>
                <v:shape id="Text Box 96" o:spid="_x0000_s1153" type="#_x0000_t202" style="position:absolute;left:73072;top:24151;width:18064;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" filled="f" fillcolor="#bbe0e3" stroked="f">
                  <v:textbox style="mso-fit-shape-to-text:t" inset="2.61619mm,1.3081mm,2.61619mm,1.3081mm">
                    <w:txbxContent>
                      <w:p w14:paraId="6C845189" w14:textId="77777777" w:rsidR="008C3B8C" w:rsidRPr="00E039E5" w:rsidRDefault="008C3B8C" w:rsidP="00DC0244">
                        <w:pPr>
                          <w:autoSpaceDE w:val="0"/>
                          <w:autoSpaceDN w:val="0"/>
                          <w:adjustRightInd w:val="0"/>
                          <w:rPr>
                            <w:rFonts w:cs="Arial"/>
                            <w:color w:val="003399"/>
                          </w:rPr>
                        </w:pPr>
                        <w:r>
                          <w:rPr>
                            <w:rFonts w:cs="Arial"/>
                            <w:color w:val="003399"/>
                          </w:rPr>
                          <w:t>BASSIN D’INFILTRATION</w:t>
                        </w:r>
                      </w:p>
                    </w:txbxContent>
                  </v:textbox>
                </v:shape>
                <v:shape id="Freeform 97" o:spid="_x0000_s1154" style="position:absolute;left:37376;top:23114;width:9995;height:5556;visibility:visible;mso-wrap-style:square;v-text-anchor:top" coordsize="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" path="m,l,91r726,e" filled="f" fillcolor="#bbe0e3" strokecolor="navy" strokeweight="2.25pt">
                  <v:path arrowok="t" o:connecttype="custom" o:connectlocs="0,0;0,555625;999490,555625" o:connectangles="0,0,0"/>
                </v:shape>
                <v:shape id="Text Box 99" o:spid="_x0000_s1155" type="#_x0000_t202" style="position:absolute;left:36886;top:26102;width:15682;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" filled="f" fillcolor="#bbe0e3" stroked="f">
                  <v:textbox style="mso-fit-shape-to-text:t" inset="2.61619mm,1.3081mm,2.61619mm,1.3081mm">
                    <w:txbxContent>
                      <w:p w14:paraId="43402473" w14:textId="77777777" w:rsidR="008C3B8C" w:rsidRPr="00E039E5" w:rsidRDefault="008C3B8C" w:rsidP="00DC0244">
                        <w:pPr>
                          <w:autoSpaceDE w:val="0"/>
                          <w:autoSpaceDN w:val="0"/>
                          <w:adjustRightInd w:val="0"/>
                          <w:rPr>
                            <w:rFonts w:cs="Arial"/>
                            <w:color w:val="003399"/>
                          </w:rPr>
                        </w:pPr>
                        <w:r w:rsidRPr="00E039E5">
                          <w:rPr>
                            <w:rFonts w:cs="Arial"/>
                            <w:color w:val="003399"/>
                          </w:rPr>
                          <w:t>Rejets</w:t>
                        </w:r>
                        <w:r>
                          <w:rPr>
                            <w:rFonts w:cs="Arial"/>
                            <w:color w:val="003399"/>
                          </w:rPr>
                          <w:t xml:space="preserve"> EU</w:t>
                        </w:r>
                      </w:p>
                    </w:txbxContent>
                  </v:textbox>
                </v:shape>
                <v:shape id="Text Box 103" o:spid="_x0000_s1156" type="#_x0000_t202" style="position:absolute;left:37731;top:39669;width:25845;height:6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" filled="f" strokecolor="#396">
                  <v:textbox inset="2.61619mm,1.3081mm,2.61619mm,1.3081mm">
                    <w:txbxContent>
                      <w:p w14:paraId="6DC79F19"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Inhalation de composés gazeux/particulaires</w:t>
                        </w:r>
                      </w:p>
                      <w:p w14:paraId="1E2F6CC8"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Inhalation de particule</w:t>
                        </w:r>
                        <w:r>
                          <w:rPr>
                            <w:rFonts w:cs="Arial"/>
                            <w:color w:val="000000"/>
                            <w:sz w:val="19"/>
                            <w:szCs w:val="18"/>
                          </w:rPr>
                          <w:t>s</w:t>
                        </w:r>
                        <w:r w:rsidRPr="00E039E5">
                          <w:rPr>
                            <w:rFonts w:cs="Arial"/>
                            <w:color w:val="000000"/>
                            <w:sz w:val="19"/>
                            <w:szCs w:val="18"/>
                          </w:rPr>
                          <w:t xml:space="preserve"> de sols</w:t>
                        </w:r>
                      </w:p>
                      <w:p w14:paraId="1C6D014F" w14:textId="77777777" w:rsidR="008C3B8C" w:rsidRPr="00E039E5" w:rsidRDefault="008C3B8C" w:rsidP="00DC0244">
                        <w:pPr>
                          <w:autoSpaceDE w:val="0"/>
                          <w:autoSpaceDN w:val="0"/>
                          <w:adjustRightInd w:val="0"/>
                          <w:rPr>
                            <w:rFonts w:cs="Arial"/>
                            <w:color w:val="000000"/>
                            <w:sz w:val="19"/>
                            <w:szCs w:val="18"/>
                          </w:rPr>
                        </w:pPr>
                        <w:r w:rsidRPr="00E039E5">
                          <w:rPr>
                            <w:rFonts w:cs="Arial"/>
                            <w:color w:val="000000"/>
                            <w:sz w:val="19"/>
                            <w:szCs w:val="18"/>
                          </w:rPr>
                          <w:t>Ingestion accidentelle de sol</w:t>
                        </w:r>
                      </w:p>
                    </w:txbxContent>
                  </v:textbox>
                </v:shape>
                <v:shape id="Text Box 104" o:spid="_x0000_s1157" type="#_x0000_t202" style="position:absolute;left:20593;top:36308;width:13697;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" filled="f" stroked="f" strokecolor="#0c0">
                  <v:textbox inset="2.61619mm,1.3081mm,2.61619mm,1.3081mm">
                    <w:txbxContent>
                      <w:p w14:paraId="2680E4D5" w14:textId="77777777" w:rsidR="008C3B8C" w:rsidRPr="00E039E5" w:rsidRDefault="008C3B8C" w:rsidP="00DC0244">
                        <w:pPr>
                          <w:autoSpaceDE w:val="0"/>
                          <w:autoSpaceDN w:val="0"/>
                          <w:adjustRightInd w:val="0"/>
                          <w:rPr>
                            <w:rFonts w:cs="Arial"/>
                            <w:color w:val="000000"/>
                          </w:rPr>
                        </w:pPr>
                        <w:r>
                          <w:rPr>
                            <w:rFonts w:cs="Arial"/>
                            <w:color w:val="000000"/>
                            <w:u w:val="single"/>
                          </w:rPr>
                          <w:t>Sce</w:t>
                        </w:r>
                        <w:r w:rsidRPr="00E039E5">
                          <w:rPr>
                            <w:rFonts w:cs="Arial"/>
                            <w:color w:val="000000"/>
                            <w:u w:val="single"/>
                          </w:rPr>
                          <w:t>nario résidentiel</w:t>
                        </w:r>
                      </w:p>
                      <w:p w14:paraId="39D79865" w14:textId="77777777" w:rsidR="008C3B8C" w:rsidRPr="00E039E5" w:rsidRDefault="008C3B8C" w:rsidP="00DC0244">
                        <w:pPr>
                          <w:autoSpaceDE w:val="0"/>
                          <w:autoSpaceDN w:val="0"/>
                          <w:adjustRightInd w:val="0"/>
                          <w:rPr>
                            <w:rFonts w:cs="Arial"/>
                            <w:color w:val="000000"/>
                          </w:rPr>
                        </w:pPr>
                        <w:r w:rsidRPr="00E039E5">
                          <w:rPr>
                            <w:rFonts w:cs="Arial"/>
                            <w:color w:val="000000"/>
                          </w:rPr>
                          <w:t>(adulte et enfant)</w:t>
                        </w:r>
                      </w:p>
                    </w:txbxContent>
                  </v:textbox>
                </v:shape>
                <v:shape id="Text Box 105" o:spid="_x0000_s1158" type="#_x0000_t202" style="position:absolute;left:20605;top:46278;width:1342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" filled="f" stroked="f" strokecolor="#0c0">
                  <v:textbox inset="2.61619mm,1.3081mm,2.61619mm,1.3081mm">
                    <w:txbxContent>
                      <w:p w14:paraId="17FBA50C" w14:textId="77777777" w:rsidR="008C3B8C" w:rsidRPr="00E039E5" w:rsidRDefault="008C3B8C" w:rsidP="00DC0244">
                        <w:pPr>
                          <w:autoSpaceDE w:val="0"/>
                          <w:autoSpaceDN w:val="0"/>
                          <w:adjustRightInd w:val="0"/>
                          <w:jc w:val="left"/>
                          <w:rPr>
                            <w:rFonts w:cs="Arial"/>
                            <w:color w:val="000000"/>
                          </w:rPr>
                        </w:pPr>
                        <w:r>
                          <w:rPr>
                            <w:rFonts w:cs="Arial"/>
                            <w:color w:val="000000"/>
                            <w:u w:val="single"/>
                          </w:rPr>
                          <w:t>Sce</w:t>
                        </w:r>
                        <w:r w:rsidRPr="00E039E5">
                          <w:rPr>
                            <w:rFonts w:cs="Arial"/>
                            <w:color w:val="000000"/>
                            <w:u w:val="single"/>
                          </w:rPr>
                          <w:t xml:space="preserve">nario industriel </w:t>
                        </w:r>
                        <w:r w:rsidRPr="00E039E5">
                          <w:rPr>
                            <w:rFonts w:cs="Arial"/>
                            <w:color w:val="000000"/>
                          </w:rPr>
                          <w:br/>
                          <w:t>(adulte)</w:t>
                        </w:r>
                      </w:p>
                    </w:txbxContent>
                  </v:textbox>
                </v:shape>
                <v:rect id="Rectangle 106" o:spid="_x0000_s1159" style="position:absolute;left:11214;top:36936;width:889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5214AC5B"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1</w:t>
                        </w:r>
                      </w:p>
                    </w:txbxContent>
                  </v:textbox>
                </v:rect>
                <v:rect id="Rectangle 107" o:spid="_x0000_s1160" style="position:absolute;left:11273;top:46687;width:889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E923D03"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3</w:t>
                        </w:r>
                      </w:p>
                    </w:txbxContent>
                  </v:textbox>
                </v: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108" o:spid="_x0000_s1161" type="#_x0000_t10" style="position:absolute;left:59575;top:22332;width:369;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" fillcolor="#ddd" strokecolor="gray"/>
                <v:shape id="AutoShape 109" o:spid="_x0000_s1162" type="#_x0000_t10" style="position:absolute;left:59944;top:22713;width:374;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" fillcolor="#ddd" strokecolor="gray"/>
                <v:shape id="AutoShape 110" o:spid="_x0000_s1163" type="#_x0000_t10" style="position:absolute;left:59944;top:22332;width:374;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" fillcolor="#ddd" strokecolor="gray"/>
                <v:shape id="AutoShape 111" o:spid="_x0000_s1164" type="#_x0000_t10" style="position:absolute;left:59944;top:22713;width:374;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" fillcolor="#ddd" strokecolor="gray"/>
                <v:shape id="AutoShape 112" o:spid="_x0000_s1165" type="#_x0000_t10" style="position:absolute;left:60305;top:22713;width:381;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" fillcolor="#ddd" strokecolor="gray"/>
                <v:shape id="AutoShape 113" o:spid="_x0000_s1166" type="#_x0000_t10" style="position:absolute;left:60305;top:21964;width:381;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" fillcolor="#ddd" strokecolor="gray"/>
                <v:shape id="AutoShape 114" o:spid="_x0000_s1167" type="#_x0000_t10" style="position:absolute;left:59575;top:22713;width:369;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" fillcolor="#ddd" strokecolor="gray"/>
                <v:shape id="AutoShape 115" o:spid="_x0000_s1168" type="#_x0000_t10" style="position:absolute;left:60305;top:22332;width:381;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" fillcolor="#ddd" strokecolor="gray"/>
                <v:shape id="AutoShape 116" o:spid="_x0000_s1169" type="#_x0000_t10" style="position:absolute;left:60686;top:22713;width:369;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" fillcolor="#ddd" strokecolor="gray"/>
                <v:shape id="AutoShape 117" o:spid="_x0000_s1170" type="#_x0000_t10" style="position:absolute;left:61055;top:22713;width:368;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" fillcolor="#ddd" strokecolor="gray"/>
                <v:shape id="AutoShape 118" o:spid="_x0000_s1171" type="#_x0000_t10" style="position:absolute;left:61410;top:22713;width:388;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" fillcolor="#ddd" strokecolor="gray"/>
                <v:shape id="AutoShape 119" o:spid="_x0000_s1172" type="#_x0000_t10" style="position:absolute;left:61798;top:22713;width:368;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" fillcolor="#ddd" strokecolor="gray"/>
                <v:shape id="AutoShape 120" o:spid="_x0000_s1173" type="#_x0000_t10" style="position:absolute;left:62166;top:22713;width:368;height:3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" fillcolor="#ddd" strokecolor="gray"/>
                <v:shape id="AutoShape 121" o:spid="_x0000_s1174" type="#_x0000_t10" style="position:absolute;left:60686;top:22332;width:369;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" fillcolor="#ddd" strokecolor="gray"/>
                <v:shape id="AutoShape 122" o:spid="_x0000_s1175" type="#_x0000_t10" style="position:absolute;left:61055;top:22332;width:368;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" fillcolor="#ddd" strokecolor="gray"/>
                <v:shape id="AutoShape 123" o:spid="_x0000_s1176" type="#_x0000_t10" style="position:absolute;left:61410;top:22332;width:388;height:3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" fillcolor="#ddd" strokecolor="gray"/>
                <v:shape id="AutoShape 124" o:spid="_x0000_s1177" type="#_x0000_t10" style="position:absolute;left:60686;top:21964;width:369;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" fillcolor="#ddd" strokecolor="gray"/>
                <v:shape id="Text Box 125" o:spid="_x0000_s1178" type="#_x0000_t202" style="position:absolute;left:57062;top:18383;width:7027;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" filled="f" fillcolor="#bbe0e3" stroked="f">
                  <v:textbox style="mso-fit-shape-to-text:t" inset="2.61619mm,1.3081mm,2.61619mm,1.3081mm">
                    <w:txbxContent>
                      <w:p w14:paraId="386940AF" w14:textId="77777777" w:rsidR="008C3B8C" w:rsidRDefault="008C3B8C" w:rsidP="00DC0244">
                        <w:pPr>
                          <w:autoSpaceDE w:val="0"/>
                          <w:autoSpaceDN w:val="0"/>
                          <w:adjustRightInd w:val="0"/>
                          <w:jc w:val="center"/>
                          <w:rPr>
                            <w:rFonts w:ascii="Frutiger" w:hAnsi="Frutiger" w:cs="Frutiger"/>
                            <w:color w:val="000000"/>
                            <w:sz w:val="16"/>
                            <w:szCs w:val="16"/>
                          </w:rPr>
                        </w:pPr>
                        <w:r>
                          <w:rPr>
                            <w:rFonts w:ascii="Frutiger" w:hAnsi="Frutiger" w:cs="Frutiger"/>
                            <w:color w:val="000000"/>
                            <w:sz w:val="16"/>
                            <w:szCs w:val="16"/>
                          </w:rPr>
                          <w:t>Stock</w:t>
                        </w:r>
                      </w:p>
                    </w:txbxContent>
                  </v:textbox>
                </v:shape>
                <v:shape id="Text Box 126" o:spid="_x0000_s1179" type="#_x0000_t202" style="position:absolute;left:56494;top:19534;width:8881;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" filled="f" fillcolor="#bbe0e3" stroked="f">
                  <v:textbox style="mso-fit-shape-to-text:t" inset="2.61619mm,1.3081mm,2.61619mm,1.3081mm">
                    <w:txbxContent>
                      <w:p w14:paraId="036E61E9" w14:textId="77777777" w:rsidR="008C3B8C" w:rsidRDefault="008C3B8C" w:rsidP="00DC0244">
                        <w:pPr>
                          <w:autoSpaceDE w:val="0"/>
                          <w:autoSpaceDN w:val="0"/>
                          <w:adjustRightInd w:val="0"/>
                          <w:jc w:val="center"/>
                          <w:rPr>
                            <w:rFonts w:ascii="Frutiger" w:hAnsi="Frutiger" w:cs="Frutiger"/>
                            <w:color w:val="000000"/>
                            <w:sz w:val="16"/>
                            <w:szCs w:val="16"/>
                            <w:vertAlign w:val="superscript"/>
                          </w:rPr>
                        </w:pPr>
                        <w:r>
                          <w:rPr>
                            <w:rFonts w:ascii="Frutiger" w:hAnsi="Frutiger" w:cs="Frutiger"/>
                            <w:color w:val="000000"/>
                            <w:sz w:val="16"/>
                            <w:szCs w:val="16"/>
                          </w:rPr>
                          <w:t>matières 1</w:t>
                        </w:r>
                        <w:r>
                          <w:rPr>
                            <w:rFonts w:ascii="Frutiger" w:hAnsi="Frutiger" w:cs="Frutiger"/>
                            <w:color w:val="000000"/>
                            <w:sz w:val="16"/>
                            <w:szCs w:val="16"/>
                            <w:vertAlign w:val="superscript"/>
                          </w:rPr>
                          <w:t>ères</w:t>
                        </w:r>
                      </w:p>
                    </w:txbxContent>
                  </v:textbox>
                </v:shape>
                <v:rect id="Rectangle 128" o:spid="_x0000_s1180" style="position:absolute;left:32188;top:23126;width:25763;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" fillcolor="gray"/>
                <v:rect id="Rectangle 129" o:spid="_x0000_s1181" style="position:absolute;left:33305;top:19786;width:4826;height:33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" fillcolor="gray"/>
                <v:shape id="AutoShape 130" o:spid="_x0000_s1182" type="#_x0000_t5" style="position:absolute;left:32569;top:18662;width:6286;height:11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" fillcolor="gray"/>
                <v:shape id="Text Box 131" o:spid="_x0000_s1183" type="#_x0000_t202" style="position:absolute;left:31457;top:19256;width:8526;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" filled="f" fillcolor="#bbe0e3" stroked="f">
                  <v:textbox style="mso-fit-shape-to-text:t" inset="2.61619mm,1.3081mm,2.61619mm,1.3081mm">
                    <w:txbxContent>
                      <w:p w14:paraId="18A66221" w14:textId="77777777" w:rsidR="008C3B8C" w:rsidRDefault="008C3B8C" w:rsidP="00DC0244">
                        <w:pPr>
                          <w:autoSpaceDE w:val="0"/>
                          <w:autoSpaceDN w:val="0"/>
                          <w:adjustRightInd w:val="0"/>
                          <w:jc w:val="center"/>
                          <w:rPr>
                            <w:rFonts w:ascii="Frutiger" w:hAnsi="Frutiger" w:cs="Frutiger"/>
                            <w:b/>
                            <w:bCs/>
                            <w:color w:val="FFFFFF"/>
                            <w:sz w:val="16"/>
                            <w:szCs w:val="16"/>
                          </w:rPr>
                        </w:pPr>
                        <w:r>
                          <w:rPr>
                            <w:rFonts w:ascii="Frutiger" w:hAnsi="Frutiger" w:cs="Frutiger"/>
                            <w:b/>
                            <w:bCs/>
                            <w:color w:val="FFFFFF"/>
                            <w:sz w:val="16"/>
                            <w:szCs w:val="16"/>
                          </w:rPr>
                          <w:t>Locaux sanitaires</w:t>
                        </w:r>
                      </w:p>
                    </w:txbxContent>
                  </v:textbox>
                </v:shape>
                <v:group id="Group 141" o:spid="_x0000_s1184" style="position:absolute;left:40335;top:18662;width:11842;height:4452" coordorigin="2472,2047" coordsize="72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">
                  <v:rect id="Rectangle 142" o:spid="_x0000_s1185" style="position:absolute;left:2631;top:2047;width:567;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" fillcolor="gray"/>
                  <v:rect id="Rectangle 143" o:spid="_x0000_s1186" style="position:absolute;left:2472;top:2160;width:159;height: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" fillcolor="gray"/>
                </v:group>
                <v:rect id="Rectangle 144" o:spid="_x0000_s1187" style="position:absolute;left:42551;top:20510;width:355;height:2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" fillcolor="gray"/>
                <v:rect id="Rectangle 145" o:spid="_x0000_s1188" style="position:absolute;left:46253;top:15716;width:1105;height:29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" fillcolor="gray"/>
                <v:shape id="Text Box 146" o:spid="_x0000_s1189" type="#_x0000_t202" style="position:absolute;left:43294;top:19270;width:8519;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" filled="f" fillcolor="#bbe0e3" stroked="f">
                  <v:textbox style="mso-fit-shape-to-text:t" inset="2.61619mm,1.3081mm,2.61619mm,1.3081mm">
                    <w:txbxContent>
                      <w:p w14:paraId="60586F00" w14:textId="77777777" w:rsidR="008C3B8C" w:rsidRDefault="008C3B8C" w:rsidP="00DC0244">
                        <w:pPr>
                          <w:autoSpaceDE w:val="0"/>
                          <w:autoSpaceDN w:val="0"/>
                          <w:adjustRightInd w:val="0"/>
                          <w:jc w:val="center"/>
                          <w:rPr>
                            <w:rFonts w:ascii="Frutiger" w:hAnsi="Frutiger" w:cs="Frutiger"/>
                            <w:b/>
                            <w:bCs/>
                            <w:color w:val="FFFFFF"/>
                            <w:sz w:val="16"/>
                            <w:szCs w:val="16"/>
                          </w:rPr>
                        </w:pPr>
                        <w:r>
                          <w:rPr>
                            <w:rFonts w:ascii="Frutiger" w:hAnsi="Frutiger" w:cs="Frutiger"/>
                            <w:b/>
                            <w:bCs/>
                            <w:color w:val="FFFFFF"/>
                            <w:sz w:val="16"/>
                            <w:szCs w:val="16"/>
                          </w:rPr>
                          <w:t>Usine</w:t>
                        </w:r>
                        <w:r>
                          <w:rPr>
                            <w:rFonts w:ascii="Frutiger" w:hAnsi="Frutiger" w:cs="Frutiger"/>
                            <w:b/>
                            <w:bCs/>
                            <w:color w:val="FFFFFF"/>
                            <w:sz w:val="16"/>
                            <w:szCs w:val="16"/>
                          </w:rPr>
                          <w:br/>
                          <w:t>d’enrobés</w:t>
                        </w:r>
                      </w:p>
                    </w:txbxContent>
                  </v:textbox>
                </v:shape>
                <v:rect id="Rectangle 147" o:spid="_x0000_s1190" style="position:absolute;left:73005;top:15982;width:443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1B249B1A"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1</w:t>
                        </w:r>
                      </w:p>
                    </w:txbxContent>
                  </v:textbox>
                </v:rect>
                <v:rect id="Rectangle 148" o:spid="_x0000_s1191" style="position:absolute;left:22180;top:15049;width:443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0c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FRiLRzHAAAA3QAA&#10;AA8AAAAAAAAAAAAAAAAABwIAAGRycy9kb3ducmV2LnhtbFBLBQYAAAAAAwADALcAAAD7AgAAAAA=&#10;" filled="f" stroked="f">
                  <v:textbox inset="0,0,0,0">
                    <w:txbxContent>
                      <w:p w14:paraId="650D76B6"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2 / 3</w:t>
                        </w:r>
                      </w:p>
                    </w:txbxContent>
                  </v:textbox>
                </v:rect>
                <v:group id="Group 149" o:spid="_x0000_s1192" style="position:absolute;left:22809;top:19462;width:1479;height:3607" coordorigin="2989,4775" coordsize="4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">
                  <v:shape id="Freeform 150" o:spid="_x0000_s1193" style="position:absolute;left:3122;top:4821;width:164;height:183;visibility:visible;mso-wrap-style:square;v-text-anchor:top" coordsize="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" path="m256,126l213,70,153,28,99,,56,7,24,39,,134,9,243,35,348r28,81l117,513r46,34l227,547r64,-23l324,463r17,-77l335,291r149,11l492,260,321,243,277,145,256,126xe" fillcolor="#7f7f7f" strokecolor="#7f7f7f">
                    <v:path arrowok="t" o:connecttype="custom" o:connectlocs="85,42;71,23;51,9;33,0;19,2;8,13;0,45;3,81;12,116;21,144;39,172;54,183;76,183;97,175;108,155;114,129;112,97;161,101;164,87;107,81;92,49;85,42" o:connectangles="0,0,0,0,0,0,0,0,0,0,0,0,0,0,0,0,0,0,0,0,0,0"/>
                  </v:shape>
                  <v:shape id="Freeform 151" o:spid="_x0000_s1194" style="position:absolute;left:2989;top:4775;width:188;height:292;visibility:visible;mso-wrap-style:square;v-text-anchor:top" coordsize="56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" path="m331,20l402,r57,3l502,34r29,50l520,136r-40,l491,93,459,56,428,42,374,56r21,42l402,136r-7,32l341,182,284,171,274,146r-61,67l178,287r-50,95l96,466,82,547r11,42l150,642r117,45l331,708r64,11l491,758r71,24l566,831r-35,36l488,877,423,845,274,768,150,715,64,656,6,603,,539,31,455,96,329,156,224,232,115,289,51,360,20r-29,xe" fillcolor="#7f7f7f" strokecolor="#7f7f7f">
                    <v:path arrowok="t" o:connecttype="custom" o:connectlocs="110,7;134,0;152,1;167,11;176,28;173,45;159,45;163,31;152,19;142,14;124,19;131,33;134,45;131,56;113,61;94,57;91,49;71,71;59,96;43,127;32,155;27,182;31,196;50,214;89,229;110,236;131,239;163,252;187,260;188,277;176,289;162,292;141,281;91,256;50,238;21,218;2,201;0,179;10,151;32,110;52,75;77,38;96,17;120,7;110,7" o:connectangles="0,0,0,0,0,0,0,0,0,0,0,0,0,0,0,0,0,0,0,0,0,0,0,0,0,0,0,0,0,0,0,0,0,0,0,0,0,0,0,0,0,0,0,0,0"/>
                  </v:shape>
                  <v:shape id="Freeform 152" o:spid="_x0000_s1195" style="position:absolute;left:3167;top:5017;width:98;height:275;visibility:visible;mso-wrap-style:square;v-text-anchor:top" coordsize="2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" path="m18,64l29,22,76,r42,l171,32r51,74l258,183r17,105l290,411r6,118l296,684r-21,95l236,813r-68,11l97,821,60,779,40,705,22,632,8,498,,348,,172,18,95r,-31xe" fillcolor="#7f7f7f" strokecolor="#7f7f7f">
                    <v:path arrowok="t" o:connecttype="custom" o:connectlocs="6,21;10,7;25,0;39,0;57,11;74,35;85,61;91,96;96,137;98,177;98,228;91,260;78,271;56,275;32,274;20,260;13,235;7,211;3,166;0,116;0,57;6,32;6,21" o:connectangles="0,0,0,0,0,0,0,0,0,0,0,0,0,0,0,0,0,0,0,0,0,0,0"/>
                  </v:shape>
                  <v:shape id="Freeform 153" o:spid="_x0000_s1196" style="position:absolute;left:3212;top:5025;width:151;height:211;visibility:visible;mso-wrap-style:square;v-text-anchor:top" coordsize="45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" path="m25,r92,11l213,28,313,84r71,42l431,187r21,34l409,324r-68,63l259,432r-43,28l142,474r-3,28l196,527r82,22l355,591r-31,31l292,633,245,586,174,558,117,538r,-42l128,450r36,-18l278,387r63,-71l388,243,377,207,341,165,256,106,153,84,85,81r-60,l,42,25,xe" fillcolor="#7f7f7f" strokecolor="#7f7f7f">
                    <v:path arrowok="t" o:connecttype="custom" o:connectlocs="8,0;39,4;71,9;105,28;128,42;144,62;151,74;137,108;114,129;87,144;72,153;47,158;46,167;65,176;93,183;119,197;108,207;98,211;82,195;58,186;39,179;39,165;43,150;55,144;93,129;114,105;130,81;126,69;114,55;86,35;51,28;28,27;8,27;0,14;8,0" o:connectangles="0,0,0,0,0,0,0,0,0,0,0,0,0,0,0,0,0,0,0,0,0,0,0,0,0,0,0,0,0,0,0,0,0,0,0"/>
                  </v:shape>
                  <v:shape id="Freeform 154" o:spid="_x0000_s1197" style="position:absolute;left:3224;top:5264;width:184;height:341;visibility:visible;mso-wrap-style:square;v-text-anchor:top" coordsize="55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" path="m64,l14,,,73r36,44l150,218,250,348r65,134l325,569r-4,64l293,776,257,893r-31,67l218,1002r32,l300,988r15,3l418,998r79,25l525,1009r26,-53l525,928,408,924r-83,11l283,956r6,-49l332,833,368,717r29,-98l375,506,343,387,278,249,186,123,107,31,64,xe" fillcolor="#7f7f7f" strokecolor="#7f7f7f">
                    <v:path arrowok="t" o:connecttype="custom" o:connectlocs="21,0;5,0;0,24;12,39;50,73;83,116;105,161;109,190;107,211;98,259;86,298;75,320;73,334;83,334;100,329;105,330;140,333;166,341;175,336;184,319;175,309;136,308;109,312;95,319;97,302;111,278;123,239;133,206;125,169;115,129;93,83;62,41;36,10;21,0" o:connectangles="0,0,0,0,0,0,0,0,0,0,0,0,0,0,0,0,0,0,0,0,0,0,0,0,0,0,0,0,0,0,0,0,0,0"/>
                  </v:shape>
                  <v:shape id="Freeform 155" o:spid="_x0000_s1198" style="position:absolute;left:3109;top:5263;width:123;height:347;visibility:visible;mso-wrap-style:square;v-text-anchor:top" coordsize="37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" path="m256,l210,98,177,242,139,401,103,561r,60l139,727r49,56l235,853r32,52l253,930r-82,10l39,961,,993r32,28l106,1042r87,-42l256,972r82,-11l370,951,359,916,267,825,213,730,167,666r-7,-62l182,499,231,390,285,204,331,95,327,31,285,,256,xe" fillcolor="#7f7f7f" strokecolor="#7f7f7f">
                    <v:path arrowok="t" o:connecttype="custom" o:connectlocs="85,0;70,33;59,81;46,134;34,187;34,207;46,242;62,261;78,284;89,301;84,310;57,313;13,320;0,331;11,340;35,347;64,333;85,324;112,320;123,317;119,305;89,275;71,243;56,222;53,201;61,166;77,130;95,68;110,32;109,10;95,0;85,0" o:connectangles="0,0,0,0,0,0,0,0,0,0,0,0,0,0,0,0,0,0,0,0,0,0,0,0,0,0,0,0,0,0,0,0"/>
                  </v:shape>
                </v:group>
                <v:shape id="Text Box 156" o:spid="_x0000_s1199" type="#_x0000_t202" style="position:absolute;left:20374;top:41551;width:1342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" filled="f" stroked="f" strokecolor="#0c0">
                  <v:textbox inset="2.61619mm,1.3081mm,2.61619mm,1.3081mm">
                    <w:txbxContent>
                      <w:p w14:paraId="41029B2C" w14:textId="77777777" w:rsidR="008C3B8C" w:rsidRPr="00E039E5" w:rsidRDefault="008C3B8C" w:rsidP="00DC0244">
                        <w:pPr>
                          <w:autoSpaceDE w:val="0"/>
                          <w:autoSpaceDN w:val="0"/>
                          <w:adjustRightInd w:val="0"/>
                          <w:jc w:val="left"/>
                          <w:rPr>
                            <w:rFonts w:cs="Arial"/>
                            <w:color w:val="000000"/>
                          </w:rPr>
                        </w:pPr>
                        <w:r>
                          <w:rPr>
                            <w:rFonts w:cs="Arial"/>
                            <w:color w:val="000000"/>
                            <w:u w:val="single"/>
                          </w:rPr>
                          <w:t>Sce</w:t>
                        </w:r>
                        <w:r w:rsidRPr="00E039E5">
                          <w:rPr>
                            <w:rFonts w:cs="Arial"/>
                            <w:color w:val="000000"/>
                            <w:u w:val="single"/>
                          </w:rPr>
                          <w:t xml:space="preserve">nario </w:t>
                        </w:r>
                        <w:r>
                          <w:rPr>
                            <w:rFonts w:cs="Arial"/>
                            <w:color w:val="000000"/>
                            <w:u w:val="single"/>
                          </w:rPr>
                          <w:t>ERP</w:t>
                        </w:r>
                        <w:r w:rsidRPr="00E039E5">
                          <w:rPr>
                            <w:rFonts w:cs="Arial"/>
                            <w:color w:val="000000"/>
                          </w:rPr>
                          <w:br/>
                          <w:t>(adulte</w:t>
                        </w:r>
                        <w:r>
                          <w:rPr>
                            <w:rFonts w:cs="Arial"/>
                            <w:color w:val="000000"/>
                          </w:rPr>
                          <w:t xml:space="preserve"> et enfant</w:t>
                        </w:r>
                        <w:r w:rsidRPr="00E039E5">
                          <w:rPr>
                            <w:rFonts w:cs="Arial"/>
                            <w:color w:val="000000"/>
                          </w:rPr>
                          <w:t>)</w:t>
                        </w:r>
                      </w:p>
                    </w:txbxContent>
                  </v:textbox>
                </v:shape>
                <v:rect id="Rectangle 157" o:spid="_x0000_s1200" style="position:absolute;left:11214;top:42023;width:889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" filled="f" stroked="f">
                  <v:textbox inset="0,0,0,0">
                    <w:txbxContent>
                      <w:p w14:paraId="72321CAA" w14:textId="77777777" w:rsidR="008C3B8C" w:rsidRPr="00E039E5" w:rsidRDefault="008C3B8C" w:rsidP="00DC0244">
                        <w:pPr>
                          <w:autoSpaceDE w:val="0"/>
                          <w:autoSpaceDN w:val="0"/>
                          <w:adjustRightInd w:val="0"/>
                          <w:jc w:val="center"/>
                          <w:rPr>
                            <w:rFonts w:cs="Arial"/>
                            <w:b/>
                            <w:bCs/>
                            <w:color w:val="FF0000"/>
                            <w:sz w:val="23"/>
                            <w:szCs w:val="22"/>
                          </w:rPr>
                        </w:pPr>
                        <w:r>
                          <w:rPr>
                            <w:rFonts w:cs="Arial"/>
                            <w:b/>
                            <w:bCs/>
                            <w:color w:val="FF0000"/>
                            <w:sz w:val="23"/>
                            <w:szCs w:val="22"/>
                          </w:rPr>
                          <w:t>2</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8" o:spid="_x0000_s1201" type="#_x0000_t88" style="position:absolute;left:35401;top:36454;width:1365;height:136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" fillcolor="#bbe0e3"/>
                <v:shape id="Text Box 96" o:spid="_x0000_s1202" type="#_x0000_t202" style="position:absolute;left:47060;top:27154;width:21422;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" filled="f" fillcolor="#bbe0e3" stroked="f">
                  <v:textbox style="mso-fit-shape-to-text:t" inset="2.61619mm,1.3081mm,2.61619mm,1.3081mm">
                    <w:txbxContent>
                      <w:p w14:paraId="3831769E" w14:textId="77777777" w:rsidR="008C3B8C" w:rsidRPr="00DF0141" w:rsidRDefault="008C3B8C" w:rsidP="00DC0244">
                        <w:pPr>
                          <w:pStyle w:val="NormalWeb"/>
                          <w:spacing w:before="60" w:beforeAutospacing="0" w:after="60" w:afterAutospacing="0" w:line="264" w:lineRule="auto"/>
                          <w:jc w:val="both"/>
                          <w:rPr>
                            <w:color w:val="003399"/>
                          </w:rPr>
                        </w:pPr>
                        <w:r>
                          <w:rPr>
                            <w:color w:val="003399"/>
                          </w:rPr>
                          <w:t>FOSSE SEPTIQUE + EPANDAGE</w:t>
                        </w:r>
                      </w:p>
                    </w:txbxContent>
                  </v:textbox>
                </v:shape>
                <v:line id="Line 81" o:spid="_x0000_s1203" style="position:absolute;visibility:visible;mso-wrap-style:square" from="42551,28670" to="47713,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" strokecolor="navy" strokeweight="2.25pt">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204" type="#_x0000_t67" style="position:absolute;left:62720;top:23126;width:753;height:2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" adj="13484" fillcolor="#339" stroked="f"/>
                <w10:anchorlock/>
              </v:group>
            </w:pict>
          </mc:Fallback>
        </mc:AlternateContent>
      </w:r>
    </w:p>
    <w:p w14:paraId="3EC1335F" w14:textId="1A6BBBAA" w:rsidR="00DC0244" w:rsidRPr="00091F46" w:rsidRDefault="00DC0244" w:rsidP="00DC0244">
      <w:pPr>
        <w:pStyle w:val="Lgende"/>
      </w:pPr>
      <w:bookmarkStart w:id="75" w:name="_Ref432682912"/>
      <w:bookmarkStart w:id="76" w:name="_Toc443488160"/>
      <w:bookmarkStart w:id="77" w:name="_Toc471726068"/>
      <w:r w:rsidRPr="00091F46">
        <w:t xml:space="preserve">Figure </w:t>
      </w:r>
      <w:fldSimple w:instr=" SEQ Figure \* ARABIC ">
        <w:r w:rsidR="00091F46">
          <w:rPr>
            <w:noProof/>
          </w:rPr>
          <w:t>11</w:t>
        </w:r>
      </w:fldSimple>
      <w:bookmarkEnd w:id="75"/>
      <w:r w:rsidRPr="00091F46">
        <w:t> : Schéma conceptuel du site</w:t>
      </w:r>
      <w:bookmarkEnd w:id="76"/>
      <w:bookmarkEnd w:id="77"/>
    </w:p>
    <w:p w14:paraId="473436A1" w14:textId="77777777" w:rsidR="00DC0244" w:rsidRPr="00091F46" w:rsidRDefault="00DC0244" w:rsidP="00272D6B">
      <w:pPr>
        <w:sectPr w:rsidR="00DC0244" w:rsidRPr="00091F46" w:rsidSect="00DC0244">
          <w:pgSz w:w="16838" w:h="11906" w:orient="landscape" w:code="9"/>
          <w:pgMar w:top="1701" w:right="1134" w:bottom="1134" w:left="1134" w:header="567" w:footer="567" w:gutter="0"/>
          <w:cols w:space="708"/>
          <w:docGrid w:linePitch="360"/>
        </w:sectPr>
      </w:pPr>
    </w:p>
    <w:p w14:paraId="1E94EA5D" w14:textId="7EFF99C1" w:rsidR="00272D6B" w:rsidRPr="00091F46" w:rsidRDefault="00FB2F65" w:rsidP="00DC0244">
      <w:pPr>
        <w:pStyle w:val="Titre1"/>
      </w:pPr>
      <w:bookmarkStart w:id="78" w:name="_Toc471726050"/>
      <w:r w:rsidRPr="00091F46">
        <w:rPr>
          <w:caps w:val="0"/>
        </w:rPr>
        <w:lastRenderedPageBreak/>
        <w:t>ETUDE DE DANGERS DU PROJET ET MESURES ENVISAGEES POUR LES SUPPRIMER, LES LIMITER OU LES COMPENSER</w:t>
      </w:r>
      <w:bookmarkEnd w:id="78"/>
    </w:p>
    <w:p w14:paraId="51EFAB67" w14:textId="77777777" w:rsidR="00272D6B" w:rsidRPr="00091F46" w:rsidRDefault="00272D6B" w:rsidP="00272D6B"/>
    <w:p w14:paraId="08B8A3F4" w14:textId="7B62E559" w:rsidR="005B47BD" w:rsidRPr="00091F46" w:rsidRDefault="005B47BD" w:rsidP="005B47BD">
      <w:pPr>
        <w:pStyle w:val="Titre2"/>
      </w:pPr>
      <w:bookmarkStart w:id="79" w:name="_Toc471726051"/>
      <w:r w:rsidRPr="00091F46">
        <w:t>Scenarii d’accidents / Analyse des risques</w:t>
      </w:r>
      <w:bookmarkEnd w:id="79"/>
    </w:p>
    <w:p w14:paraId="2E767460" w14:textId="77777777" w:rsidR="005B47BD" w:rsidRPr="00091F46" w:rsidRDefault="005B47BD" w:rsidP="005B47BD"/>
    <w:p w14:paraId="115B4B36" w14:textId="3EEE607F" w:rsidR="005B47BD" w:rsidRPr="00091F46" w:rsidRDefault="005B47BD" w:rsidP="005B47BD">
      <w:r w:rsidRPr="00091F46">
        <w:t>L’</w:t>
      </w:r>
      <w:r w:rsidRPr="00091F46">
        <w:rPr>
          <w:b/>
        </w:rPr>
        <w:t>analyse des risques</w:t>
      </w:r>
      <w:r w:rsidRPr="00091F46">
        <w:t xml:space="preserve"> permet de </w:t>
      </w:r>
      <w:r w:rsidR="00F0039E" w:rsidRPr="00091F46">
        <w:t>dé</w:t>
      </w:r>
      <w:r w:rsidRPr="00091F46">
        <w:t>montrer que les situations dangereuses, les risques, leurs sources et leurs conséquences ont été étudiés.</w:t>
      </w:r>
    </w:p>
    <w:p w14:paraId="76612344" w14:textId="77777777" w:rsidR="005B47BD" w:rsidRPr="00091F46" w:rsidRDefault="005B47BD" w:rsidP="005B47BD"/>
    <w:p w14:paraId="47491095" w14:textId="59F8AD72" w:rsidR="005B47BD" w:rsidRPr="00091F46" w:rsidRDefault="005B47BD" w:rsidP="005B47BD">
      <w:r w:rsidRPr="00091F46">
        <w:t xml:space="preserve">L’ensemble des risques liés aux activités du site et à son environnement </w:t>
      </w:r>
      <w:r w:rsidR="007C7425" w:rsidRPr="00091F46">
        <w:t>a été</w:t>
      </w:r>
      <w:r w:rsidRPr="00091F46">
        <w:t xml:space="preserve"> étudié de façon détaillée et systématique grâce à la mise en œuvre d’une méthode </w:t>
      </w:r>
      <w:r w:rsidR="00F0039E" w:rsidRPr="00091F46">
        <w:t xml:space="preserve">adaptée </w:t>
      </w:r>
      <w:r w:rsidRPr="00091F46">
        <w:t xml:space="preserve">d’analyse des risques. Elle a pour but </w:t>
      </w:r>
      <w:r w:rsidRPr="00091F46">
        <w:rPr>
          <w:b/>
        </w:rPr>
        <w:t>d’identifier les causes et la nature des accidents potentiels ainsi que les mesures de prévention et de protection nécessaires et existantes pour en limiter l’occurrence et la gravité</w:t>
      </w:r>
      <w:r w:rsidRPr="00091F46">
        <w:t>.</w:t>
      </w:r>
    </w:p>
    <w:p w14:paraId="5166B436" w14:textId="77777777" w:rsidR="005B47BD" w:rsidRPr="00091F46" w:rsidRDefault="005B47BD" w:rsidP="005B47BD"/>
    <w:p w14:paraId="201D38A5" w14:textId="047394BA" w:rsidR="005B47BD" w:rsidRPr="00091F46" w:rsidRDefault="005B47BD" w:rsidP="005B47BD">
      <w:pPr>
        <w:keepNext/>
        <w:keepLines/>
      </w:pPr>
      <w:r w:rsidRPr="00091F46">
        <w:t>Le tableur de synthèse ci-après comprend neuf colonnes :</w:t>
      </w:r>
    </w:p>
    <w:p w14:paraId="1C12E1AB" w14:textId="77777777" w:rsidR="005B47BD" w:rsidRPr="00091F46" w:rsidRDefault="005B47BD" w:rsidP="005B47BD">
      <w:pPr>
        <w:keepNext/>
        <w:keepLines/>
        <w:rPr>
          <w:sz w:val="4"/>
          <w:szCs w:val="4"/>
        </w:rPr>
      </w:pPr>
    </w:p>
    <w:p w14:paraId="1B681ACA" w14:textId="77777777" w:rsidR="005B47BD" w:rsidRPr="00091F46" w:rsidRDefault="005B47BD" w:rsidP="005B47BD">
      <w:pPr>
        <w:keepNext/>
        <w:keepLines/>
        <w:numPr>
          <w:ilvl w:val="0"/>
          <w:numId w:val="45"/>
        </w:numPr>
        <w:tabs>
          <w:tab w:val="num" w:pos="720"/>
          <w:tab w:val="right" w:leader="dot" w:pos="9180"/>
        </w:tabs>
        <w:spacing w:before="0" w:after="120" w:line="240" w:lineRule="auto"/>
        <w:rPr>
          <w:rFonts w:cs="Arial"/>
        </w:rPr>
      </w:pPr>
      <w:r w:rsidRPr="00091F46">
        <w:rPr>
          <w:rFonts w:cs="Arial"/>
          <w:b/>
        </w:rPr>
        <w:t>numéro</w:t>
      </w:r>
      <w:r w:rsidRPr="00091F46">
        <w:rPr>
          <w:rFonts w:cs="Arial"/>
        </w:rPr>
        <w:t> : codification d’identification des scenarii et situations à risques ;</w:t>
      </w:r>
    </w:p>
    <w:p w14:paraId="03D87DAB" w14:textId="7A3EA19F" w:rsidR="005B47BD" w:rsidRPr="00091F46" w:rsidRDefault="005B47BD" w:rsidP="005B47BD">
      <w:pPr>
        <w:keepNext/>
        <w:keepLines/>
        <w:numPr>
          <w:ilvl w:val="0"/>
          <w:numId w:val="45"/>
        </w:numPr>
        <w:tabs>
          <w:tab w:val="num" w:pos="720"/>
          <w:tab w:val="right" w:leader="dot" w:pos="9180"/>
        </w:tabs>
        <w:spacing w:before="0" w:after="120" w:line="240" w:lineRule="auto"/>
        <w:rPr>
          <w:rFonts w:cs="Arial"/>
        </w:rPr>
      </w:pPr>
      <w:r w:rsidRPr="00091F46">
        <w:rPr>
          <w:rFonts w:cs="Arial"/>
          <w:b/>
        </w:rPr>
        <w:t>événement redouté</w:t>
      </w:r>
      <w:r w:rsidRPr="00091F46">
        <w:rPr>
          <w:rFonts w:cs="Arial"/>
        </w:rPr>
        <w:t> : événement indésir</w:t>
      </w:r>
      <w:r w:rsidR="00917727" w:rsidRPr="00091F46">
        <w:rPr>
          <w:rFonts w:cs="Arial"/>
        </w:rPr>
        <w:t>able</w:t>
      </w:r>
      <w:r w:rsidRPr="00091F46">
        <w:rPr>
          <w:rFonts w:cs="Arial"/>
        </w:rPr>
        <w:t xml:space="preserve"> susceptible de causer un dommage ou un préjudice par le niveau de dangerosité qu’il véhicule ;</w:t>
      </w:r>
    </w:p>
    <w:p w14:paraId="2359CB23" w14:textId="77777777" w:rsidR="005B47BD" w:rsidRPr="00091F46" w:rsidRDefault="005B47BD" w:rsidP="005B47BD">
      <w:pPr>
        <w:keepNext/>
        <w:keepLines/>
        <w:numPr>
          <w:ilvl w:val="0"/>
          <w:numId w:val="45"/>
        </w:numPr>
        <w:tabs>
          <w:tab w:val="right" w:leader="dot" w:pos="9180"/>
        </w:tabs>
        <w:spacing w:before="0" w:after="120" w:line="240" w:lineRule="auto"/>
        <w:rPr>
          <w:rFonts w:cs="Arial"/>
        </w:rPr>
      </w:pPr>
      <w:r w:rsidRPr="00091F46">
        <w:rPr>
          <w:rFonts w:cs="Arial"/>
          <w:b/>
        </w:rPr>
        <w:t>causes</w:t>
      </w:r>
      <w:r w:rsidRPr="00091F46">
        <w:rPr>
          <w:rFonts w:cs="Arial"/>
        </w:rPr>
        <w:t> : ce sont les conditions, évènements indésirables, erreurs, pannes ou défaillances qui, seuls ou combinés entre eux, sont à l'origine de l’événement redouté ;</w:t>
      </w:r>
    </w:p>
    <w:p w14:paraId="46D2B22A"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conséquences</w:t>
      </w:r>
      <w:r w:rsidRPr="00091F46">
        <w:rPr>
          <w:rFonts w:cs="Arial"/>
        </w:rPr>
        <w:t> : ce sont toutes les conséquences que la situation dangereuse peut entraîner si celle-ci survient (les barrières constituées par les mesures de prévention ayant été inopérantes ou insuffisantes) ;</w:t>
      </w:r>
    </w:p>
    <w:p w14:paraId="1C09D4CB"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risque initial (RI)</w:t>
      </w:r>
      <w:r w:rsidRPr="00091F46">
        <w:rPr>
          <w:rFonts w:cs="Arial"/>
        </w:rPr>
        <w:t> : dans cette colonne est recensé le niveau de risque de l’événement redouté déduits de l’intensité et de la fréquence attribuée à cet événement potentiel, sans tenir compte des barrières de prévention et de protection existantes ;</w:t>
      </w:r>
    </w:p>
    <w:p w14:paraId="403539ED"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moyens de prévention</w:t>
      </w:r>
      <w:r w:rsidRPr="00091F46">
        <w:rPr>
          <w:rFonts w:cs="Arial"/>
        </w:rPr>
        <w:t> : dans cette colonne sont recensées toutes les mesures de prévention et de détection qui permettent de réduire la probabilité d'apparition de l'événement indésirable ;</w:t>
      </w:r>
    </w:p>
    <w:p w14:paraId="54FC0C31"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moyens de protection</w:t>
      </w:r>
      <w:r w:rsidRPr="00091F46">
        <w:rPr>
          <w:rFonts w:cs="Arial"/>
        </w:rPr>
        <w:t> : dans cette colonne sont recensées toutes les mesures de protection qui permettent de réduire l’intensité des conséquences de l'événement indésirable ;</w:t>
      </w:r>
    </w:p>
    <w:p w14:paraId="646C9E7F"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risque final (RF)</w:t>
      </w:r>
      <w:r w:rsidRPr="00091F46">
        <w:rPr>
          <w:rFonts w:cs="Arial"/>
        </w:rPr>
        <w:t> :</w:t>
      </w:r>
      <w:r w:rsidRPr="00091F46">
        <w:t xml:space="preserve"> </w:t>
      </w:r>
      <w:r w:rsidRPr="00091F46">
        <w:rPr>
          <w:rFonts w:cs="Arial"/>
        </w:rPr>
        <w:t>dans cette colonne est recensé le niveau de risque de l’événement redouté déduits de l’intensité et de la fréquence attribuée à cet événement potentiel. La probabilité finale de l’événement redouté a été prise en tenant compte des barrières de prévention existantes et des améliorations préconisées. L’intensité finale représente les conséquences/étendues de l’événement redouté (les modélisations nécessaires sont réalisées à l’étape suivante de l’analyse des risques), en tenant compte des barrières de protection existantes et des améliorations préconisées ;</w:t>
      </w:r>
    </w:p>
    <w:p w14:paraId="36096127" w14:textId="77777777" w:rsidR="005B47BD" w:rsidRPr="00091F46" w:rsidRDefault="005B47BD" w:rsidP="005B47BD">
      <w:pPr>
        <w:numPr>
          <w:ilvl w:val="0"/>
          <w:numId w:val="45"/>
        </w:numPr>
        <w:tabs>
          <w:tab w:val="right" w:leader="dot" w:pos="9180"/>
        </w:tabs>
        <w:spacing w:before="0" w:after="120" w:line="240" w:lineRule="auto"/>
        <w:rPr>
          <w:rFonts w:cs="Arial"/>
        </w:rPr>
      </w:pPr>
      <w:r w:rsidRPr="00091F46">
        <w:rPr>
          <w:rFonts w:cs="Arial"/>
          <w:b/>
        </w:rPr>
        <w:t>cinétique</w:t>
      </w:r>
      <w:r w:rsidRPr="00091F46">
        <w:rPr>
          <w:rFonts w:cs="Arial"/>
        </w:rPr>
        <w:t> :</w:t>
      </w:r>
      <w:r w:rsidRPr="00091F46">
        <w:t xml:space="preserve"> </w:t>
      </w:r>
      <w:r w:rsidRPr="00091F46">
        <w:rPr>
          <w:rFonts w:cs="Arial"/>
        </w:rPr>
        <w:t>dans cette colonne sont recensées toutes les cinétiques de développement du potentiel danger (rapide, lente).</w:t>
      </w:r>
    </w:p>
    <w:p w14:paraId="6C1C4E43" w14:textId="77777777" w:rsidR="005B47BD" w:rsidRPr="00091F46" w:rsidRDefault="005B47BD" w:rsidP="005B47BD"/>
    <w:p w14:paraId="14F34798" w14:textId="77777777" w:rsidR="005B47BD" w:rsidRPr="00091F46" w:rsidRDefault="005B47BD" w:rsidP="005B47BD"/>
    <w:p w14:paraId="4EB57D20" w14:textId="77777777" w:rsidR="00C12FA7" w:rsidRPr="00091F46" w:rsidRDefault="00C12FA7" w:rsidP="00C12FA7"/>
    <w:p w14:paraId="238E1236" w14:textId="77777777" w:rsidR="00C12FA7" w:rsidRPr="00091F46" w:rsidRDefault="00C12FA7" w:rsidP="00C12FA7">
      <w:pPr>
        <w:sectPr w:rsidR="00C12FA7" w:rsidRPr="00091F46" w:rsidSect="00C12FA7">
          <w:pgSz w:w="11906" w:h="16838" w:code="9"/>
          <w:pgMar w:top="1134" w:right="1134" w:bottom="1134" w:left="1701" w:header="567" w:footer="567" w:gutter="0"/>
          <w:cols w:space="708"/>
          <w:docGrid w:linePitch="360"/>
        </w:sectPr>
      </w:pPr>
    </w:p>
    <w:tbl>
      <w:tblPr>
        <w:tblW w:w="14640" w:type="dxa"/>
        <w:tblInd w:w="-5" w:type="dxa"/>
        <w:tblCellMar>
          <w:left w:w="70" w:type="dxa"/>
          <w:right w:w="70" w:type="dxa"/>
        </w:tblCellMar>
        <w:tblLook w:val="04A0" w:firstRow="1" w:lastRow="0" w:firstColumn="1" w:lastColumn="0" w:noHBand="0" w:noVBand="1"/>
      </w:tblPr>
      <w:tblGrid>
        <w:gridCol w:w="320"/>
        <w:gridCol w:w="994"/>
        <w:gridCol w:w="3081"/>
        <w:gridCol w:w="2268"/>
        <w:gridCol w:w="300"/>
        <w:gridCol w:w="2960"/>
        <w:gridCol w:w="3494"/>
        <w:gridCol w:w="354"/>
        <w:gridCol w:w="869"/>
      </w:tblGrid>
      <w:tr w:rsidR="00C12FA7" w:rsidRPr="00091F46" w14:paraId="489571D7"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C5D7670"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lastRenderedPageBreak/>
              <w:t>A – Stockage de granulats</w:t>
            </w:r>
          </w:p>
        </w:tc>
      </w:tr>
      <w:tr w:rsidR="00C12FA7" w:rsidRPr="00091F46" w14:paraId="660EB0BD"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83D2611"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N°</w:t>
            </w:r>
          </w:p>
        </w:tc>
        <w:tc>
          <w:tcPr>
            <w:tcW w:w="9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CEA0F4D"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308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A59CE7F"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253A996"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0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E9DDC53"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RI</w:t>
            </w:r>
          </w:p>
        </w:tc>
        <w:tc>
          <w:tcPr>
            <w:tcW w:w="29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91A274E"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B62BC4B"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5DE64BB"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FCB51D1"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63060234" w14:textId="77777777" w:rsidTr="00C12FA7">
        <w:trPr>
          <w:trHeight w:val="543"/>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5C9F3F90"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1</w:t>
            </w:r>
          </w:p>
        </w:tc>
        <w:tc>
          <w:tcPr>
            <w:tcW w:w="14320" w:type="dxa"/>
            <w:gridSpan w:val="8"/>
            <w:tcBorders>
              <w:top w:val="nil"/>
              <w:left w:val="nil"/>
              <w:bottom w:val="single" w:sz="4" w:space="0" w:color="auto"/>
              <w:right w:val="single" w:sz="4" w:space="0" w:color="auto"/>
            </w:tcBorders>
            <w:shd w:val="clear" w:color="auto" w:fill="auto"/>
            <w:vAlign w:val="center"/>
          </w:tcPr>
          <w:p w14:paraId="64566FA5" w14:textId="77777777" w:rsidR="00C12FA7" w:rsidRPr="00091F46" w:rsidRDefault="00C12FA7" w:rsidP="00C12FA7">
            <w:pPr>
              <w:spacing w:before="0" w:after="0" w:line="240" w:lineRule="auto"/>
              <w:jc w:val="left"/>
              <w:rPr>
                <w:rFonts w:cs="Arial"/>
                <w:b/>
                <w:color w:val="000000"/>
                <w:sz w:val="16"/>
                <w:szCs w:val="16"/>
              </w:rPr>
            </w:pPr>
            <w:r w:rsidRPr="00091F46">
              <w:rPr>
                <w:b/>
                <w:sz w:val="18"/>
                <w:szCs w:val="18"/>
              </w:rPr>
              <w:t>Pas de situation dangereuse identifiée à ce niveau</w:t>
            </w:r>
          </w:p>
        </w:tc>
      </w:tr>
    </w:tbl>
    <w:p w14:paraId="788F68FE"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994"/>
        <w:gridCol w:w="3081"/>
        <w:gridCol w:w="2268"/>
        <w:gridCol w:w="300"/>
        <w:gridCol w:w="2960"/>
        <w:gridCol w:w="3494"/>
        <w:gridCol w:w="354"/>
        <w:gridCol w:w="869"/>
      </w:tblGrid>
      <w:tr w:rsidR="00C12FA7" w:rsidRPr="00091F46" w14:paraId="2F89A7CC"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0BBCBE4"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t>B – Stockage d’agrégats d’enrobés</w:t>
            </w:r>
          </w:p>
        </w:tc>
      </w:tr>
      <w:tr w:rsidR="00C12FA7" w:rsidRPr="00091F46" w14:paraId="14CA86B1"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EF6F8E7"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N°</w:t>
            </w:r>
          </w:p>
        </w:tc>
        <w:tc>
          <w:tcPr>
            <w:tcW w:w="99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3B78DCE"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308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3C81A82"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EADE50A"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0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038751E"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RI</w:t>
            </w:r>
          </w:p>
        </w:tc>
        <w:tc>
          <w:tcPr>
            <w:tcW w:w="29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0F1DA7C"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957B809"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53C2E2C"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0C44652"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32151E24" w14:textId="77777777" w:rsidTr="00C12FA7">
        <w:trPr>
          <w:trHeight w:val="543"/>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89DF20B"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2</w:t>
            </w:r>
          </w:p>
        </w:tc>
        <w:tc>
          <w:tcPr>
            <w:tcW w:w="14320" w:type="dxa"/>
            <w:gridSpan w:val="8"/>
            <w:tcBorders>
              <w:top w:val="nil"/>
              <w:left w:val="nil"/>
              <w:bottom w:val="single" w:sz="4" w:space="0" w:color="auto"/>
              <w:right w:val="single" w:sz="4" w:space="0" w:color="auto"/>
            </w:tcBorders>
            <w:shd w:val="clear" w:color="auto" w:fill="auto"/>
            <w:vAlign w:val="center"/>
          </w:tcPr>
          <w:p w14:paraId="1E5B5D40" w14:textId="77777777" w:rsidR="00C12FA7" w:rsidRPr="00091F46" w:rsidRDefault="00C12FA7" w:rsidP="00C12FA7">
            <w:pPr>
              <w:spacing w:before="0" w:after="0" w:line="240" w:lineRule="auto"/>
              <w:jc w:val="left"/>
              <w:rPr>
                <w:rFonts w:cs="Arial"/>
                <w:b/>
                <w:color w:val="000000"/>
                <w:sz w:val="16"/>
                <w:szCs w:val="16"/>
              </w:rPr>
            </w:pPr>
            <w:r w:rsidRPr="00091F46">
              <w:rPr>
                <w:b/>
                <w:sz w:val="18"/>
                <w:szCs w:val="18"/>
              </w:rPr>
              <w:t>Pas de situation dangereuse identifiée à ce niveau</w:t>
            </w:r>
          </w:p>
        </w:tc>
      </w:tr>
    </w:tbl>
    <w:p w14:paraId="6F322643"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012"/>
        <w:gridCol w:w="3063"/>
        <w:gridCol w:w="2268"/>
        <w:gridCol w:w="345"/>
        <w:gridCol w:w="2915"/>
        <w:gridCol w:w="3494"/>
        <w:gridCol w:w="354"/>
        <w:gridCol w:w="869"/>
      </w:tblGrid>
      <w:tr w:rsidR="00C12FA7" w:rsidRPr="00091F46" w14:paraId="0CBD7A6C"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1F2DAB6"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t>C – Aire de dépotage du bitume</w:t>
            </w:r>
          </w:p>
        </w:tc>
      </w:tr>
      <w:tr w:rsidR="00C12FA7" w:rsidRPr="00091F46" w14:paraId="59FF6D02"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C0E2FEA"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N°</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7510411"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306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A15D4C5"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290662D"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8ACB9AB"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RI</w:t>
            </w:r>
          </w:p>
        </w:tc>
        <w:tc>
          <w:tcPr>
            <w:tcW w:w="291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5BAF7B"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9680422"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6736F56"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582E7B3" w14:textId="77777777" w:rsidR="00C12FA7" w:rsidRPr="00091F46" w:rsidRDefault="00C12FA7" w:rsidP="00C12FA7">
            <w:pPr>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10BF74C2" w14:textId="77777777" w:rsidTr="00C12FA7">
        <w:trPr>
          <w:trHeight w:val="133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3705BB4C"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3</w:t>
            </w:r>
          </w:p>
        </w:tc>
        <w:tc>
          <w:tcPr>
            <w:tcW w:w="1012" w:type="dxa"/>
            <w:tcBorders>
              <w:top w:val="nil"/>
              <w:left w:val="nil"/>
              <w:bottom w:val="single" w:sz="4" w:space="0" w:color="auto"/>
              <w:right w:val="single" w:sz="4" w:space="0" w:color="auto"/>
            </w:tcBorders>
            <w:shd w:val="clear" w:color="auto" w:fill="auto"/>
            <w:vAlign w:val="center"/>
          </w:tcPr>
          <w:p w14:paraId="71EF16B7"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Perte de confinement</w:t>
            </w:r>
          </w:p>
        </w:tc>
        <w:tc>
          <w:tcPr>
            <w:tcW w:w="3063" w:type="dxa"/>
            <w:tcBorders>
              <w:top w:val="nil"/>
              <w:left w:val="nil"/>
              <w:bottom w:val="single" w:sz="4" w:space="0" w:color="auto"/>
              <w:right w:val="single" w:sz="4" w:space="0" w:color="auto"/>
            </w:tcBorders>
            <w:shd w:val="clear" w:color="auto" w:fill="auto"/>
            <w:vAlign w:val="center"/>
          </w:tcPr>
          <w:p w14:paraId="7C476EF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mécaniques (rupture de vanne, canalisation de transfert)</w:t>
            </w:r>
          </w:p>
          <w:p w14:paraId="5B7865E0"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humaines ou de procédure</w:t>
            </w:r>
          </w:p>
          <w:p w14:paraId="34E9171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Autre agression mécanique de la citerne (choc, foudre)</w:t>
            </w:r>
          </w:p>
        </w:tc>
        <w:tc>
          <w:tcPr>
            <w:tcW w:w="2268" w:type="dxa"/>
            <w:tcBorders>
              <w:top w:val="nil"/>
              <w:left w:val="nil"/>
              <w:bottom w:val="single" w:sz="4" w:space="0" w:color="auto"/>
              <w:right w:val="single" w:sz="4" w:space="0" w:color="auto"/>
            </w:tcBorders>
            <w:shd w:val="clear" w:color="auto" w:fill="auto"/>
            <w:vAlign w:val="center"/>
          </w:tcPr>
          <w:p w14:paraId="6D28C472"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des sols et des eaux</w:t>
            </w:r>
          </w:p>
          <w:p w14:paraId="50052E7E"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Incendie</w:t>
            </w:r>
          </w:p>
        </w:tc>
        <w:tc>
          <w:tcPr>
            <w:tcW w:w="345" w:type="dxa"/>
            <w:tcBorders>
              <w:top w:val="nil"/>
              <w:left w:val="nil"/>
              <w:bottom w:val="single" w:sz="4" w:space="0" w:color="auto"/>
              <w:right w:val="single" w:sz="4" w:space="0" w:color="auto"/>
            </w:tcBorders>
            <w:shd w:val="clear" w:color="auto" w:fill="FFFF00"/>
            <w:vAlign w:val="center"/>
          </w:tcPr>
          <w:p w14:paraId="71D572F5"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C2</w:t>
            </w:r>
          </w:p>
        </w:tc>
        <w:tc>
          <w:tcPr>
            <w:tcW w:w="2915" w:type="dxa"/>
            <w:tcBorders>
              <w:top w:val="nil"/>
              <w:left w:val="nil"/>
              <w:bottom w:val="single" w:sz="4" w:space="0" w:color="auto"/>
              <w:right w:val="single" w:sz="4" w:space="0" w:color="auto"/>
            </w:tcBorders>
            <w:shd w:val="clear" w:color="auto" w:fill="auto"/>
            <w:vAlign w:val="center"/>
          </w:tcPr>
          <w:p w14:paraId="24A82362"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Procédure de dépotage du bitume</w:t>
            </w:r>
          </w:p>
          <w:p w14:paraId="61621C2C"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Bitume figé à température ambiante</w:t>
            </w:r>
          </w:p>
          <w:p w14:paraId="0BDFBF52"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Engins conformes à la réglementation</w:t>
            </w:r>
          </w:p>
        </w:tc>
        <w:tc>
          <w:tcPr>
            <w:tcW w:w="3494" w:type="dxa"/>
            <w:tcBorders>
              <w:top w:val="nil"/>
              <w:left w:val="nil"/>
              <w:bottom w:val="single" w:sz="4" w:space="0" w:color="auto"/>
              <w:right w:val="single" w:sz="4" w:space="0" w:color="auto"/>
            </w:tcBorders>
            <w:shd w:val="clear" w:color="auto" w:fill="auto"/>
            <w:vAlign w:val="center"/>
          </w:tcPr>
          <w:p w14:paraId="21BB5F85"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Aire étanche réservée au dépotage du bitume</w:t>
            </w:r>
          </w:p>
          <w:p w14:paraId="2C4C23AB" w14:textId="77777777" w:rsidR="00C12FA7" w:rsidRPr="00091F46" w:rsidRDefault="00C12FA7" w:rsidP="00C12FA7">
            <w:pPr>
              <w:spacing w:before="0" w:after="0" w:line="240" w:lineRule="auto"/>
              <w:rPr>
                <w:sz w:val="16"/>
                <w:szCs w:val="16"/>
              </w:rPr>
            </w:pPr>
            <w:r w:rsidRPr="00091F46">
              <w:rPr>
                <w:sz w:val="16"/>
                <w:szCs w:val="16"/>
              </w:rPr>
              <w:t>Eaux et/ou produits potentiellement souillés contenus au niveau de l’aire de dépotage et évacués par une entreprise autorisée</w:t>
            </w:r>
          </w:p>
          <w:p w14:paraId="0001335D" w14:textId="77777777" w:rsidR="00C12FA7" w:rsidRPr="00091F46" w:rsidRDefault="00C12FA7" w:rsidP="00C12FA7">
            <w:pPr>
              <w:spacing w:before="0" w:after="0" w:line="240" w:lineRule="auto"/>
              <w:rPr>
                <w:rFonts w:cs="Arial"/>
                <w:color w:val="000000"/>
                <w:sz w:val="16"/>
                <w:szCs w:val="16"/>
              </w:rPr>
            </w:pPr>
            <w:r w:rsidRPr="00091F46">
              <w:rPr>
                <w:sz w:val="16"/>
                <w:szCs w:val="16"/>
              </w:rPr>
              <w:t>Dernier recours : confinement des eaux et/ou produits dans le bassin de stockage dédié à la récupération des pollutions accidentelles</w:t>
            </w:r>
          </w:p>
        </w:tc>
        <w:tc>
          <w:tcPr>
            <w:tcW w:w="354" w:type="dxa"/>
            <w:tcBorders>
              <w:top w:val="nil"/>
              <w:left w:val="nil"/>
              <w:bottom w:val="single" w:sz="4" w:space="0" w:color="auto"/>
              <w:right w:val="single" w:sz="4" w:space="0" w:color="auto"/>
            </w:tcBorders>
            <w:shd w:val="clear" w:color="auto" w:fill="92D050"/>
            <w:vAlign w:val="center"/>
          </w:tcPr>
          <w:p w14:paraId="491C1AE6"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D1</w:t>
            </w:r>
          </w:p>
        </w:tc>
        <w:tc>
          <w:tcPr>
            <w:tcW w:w="869" w:type="dxa"/>
            <w:tcBorders>
              <w:top w:val="nil"/>
              <w:left w:val="nil"/>
              <w:bottom w:val="single" w:sz="4" w:space="0" w:color="auto"/>
              <w:right w:val="single" w:sz="4" w:space="0" w:color="auto"/>
            </w:tcBorders>
            <w:shd w:val="clear" w:color="auto" w:fill="auto"/>
            <w:vAlign w:val="center"/>
          </w:tcPr>
          <w:p w14:paraId="5640D886"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Lente</w:t>
            </w:r>
          </w:p>
        </w:tc>
      </w:tr>
      <w:tr w:rsidR="00C12FA7" w:rsidRPr="00091F46" w14:paraId="45E2CD5C" w14:textId="77777777" w:rsidTr="00C12FA7">
        <w:trPr>
          <w:trHeight w:val="1419"/>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14:paraId="1BEEF56B"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4</w:t>
            </w:r>
          </w:p>
        </w:tc>
        <w:tc>
          <w:tcPr>
            <w:tcW w:w="1012" w:type="dxa"/>
            <w:tcBorders>
              <w:top w:val="single" w:sz="4" w:space="0" w:color="auto"/>
              <w:left w:val="nil"/>
              <w:bottom w:val="single" w:sz="4" w:space="0" w:color="auto"/>
              <w:right w:val="single" w:sz="4" w:space="0" w:color="auto"/>
            </w:tcBorders>
            <w:shd w:val="clear" w:color="auto" w:fill="auto"/>
            <w:vAlign w:val="center"/>
          </w:tcPr>
          <w:p w14:paraId="3949D387"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Incendie</w:t>
            </w:r>
          </w:p>
        </w:tc>
        <w:tc>
          <w:tcPr>
            <w:tcW w:w="3063" w:type="dxa"/>
            <w:tcBorders>
              <w:top w:val="single" w:sz="4" w:space="0" w:color="auto"/>
              <w:left w:val="nil"/>
              <w:bottom w:val="single" w:sz="4" w:space="0" w:color="auto"/>
              <w:right w:val="single" w:sz="4" w:space="0" w:color="auto"/>
            </w:tcBorders>
            <w:shd w:val="clear" w:color="auto" w:fill="auto"/>
            <w:vAlign w:val="center"/>
          </w:tcPr>
          <w:p w14:paraId="6044AAB9" w14:textId="77777777" w:rsidR="00C12FA7" w:rsidRPr="00091F46" w:rsidRDefault="00C12FA7" w:rsidP="00C12FA7">
            <w:pPr>
              <w:spacing w:before="0" w:after="0" w:line="240" w:lineRule="auto"/>
              <w:rPr>
                <w:sz w:val="16"/>
                <w:szCs w:val="16"/>
              </w:rPr>
            </w:pPr>
            <w:r w:rsidRPr="00091F46">
              <w:rPr>
                <w:rFonts w:cs="Arial"/>
                <w:color w:val="000000"/>
                <w:sz w:val="16"/>
                <w:szCs w:val="16"/>
              </w:rPr>
              <w:t>Perte de confinement ET présence d’un point chaud (véhicule, électrique, défaut d’équipotentialité, etc.)</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565C64"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Effet thermiques</w:t>
            </w:r>
          </w:p>
          <w:p w14:paraId="1D23325C"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atmosphérique</w:t>
            </w:r>
          </w:p>
          <w:p w14:paraId="6A4FB894" w14:textId="77777777" w:rsidR="00C12FA7" w:rsidRPr="00091F46" w:rsidRDefault="00C12FA7" w:rsidP="00C12FA7">
            <w:pPr>
              <w:spacing w:before="0" w:after="0" w:line="240" w:lineRule="auto"/>
              <w:rPr>
                <w:sz w:val="16"/>
                <w:szCs w:val="16"/>
              </w:rPr>
            </w:pPr>
            <w:r w:rsidRPr="00091F46">
              <w:rPr>
                <w:rFonts w:cs="Arial"/>
                <w:color w:val="000000"/>
                <w:sz w:val="16"/>
                <w:szCs w:val="16"/>
              </w:rPr>
              <w:t>Pollution par eaux d’extinction</w:t>
            </w:r>
          </w:p>
        </w:tc>
        <w:tc>
          <w:tcPr>
            <w:tcW w:w="345" w:type="dxa"/>
            <w:tcBorders>
              <w:top w:val="single" w:sz="4" w:space="0" w:color="auto"/>
              <w:left w:val="nil"/>
              <w:bottom w:val="single" w:sz="4" w:space="0" w:color="auto"/>
              <w:right w:val="single" w:sz="4" w:space="0" w:color="auto"/>
            </w:tcBorders>
            <w:shd w:val="clear" w:color="auto" w:fill="FFFF00"/>
            <w:vAlign w:val="center"/>
          </w:tcPr>
          <w:p w14:paraId="0F68F8B5"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D3</w:t>
            </w:r>
          </w:p>
        </w:tc>
        <w:tc>
          <w:tcPr>
            <w:tcW w:w="2915" w:type="dxa"/>
            <w:tcBorders>
              <w:top w:val="single" w:sz="4" w:space="0" w:color="auto"/>
              <w:left w:val="nil"/>
              <w:bottom w:val="single" w:sz="4" w:space="0" w:color="auto"/>
              <w:right w:val="single" w:sz="4" w:space="0" w:color="auto"/>
            </w:tcBorders>
            <w:shd w:val="clear" w:color="auto" w:fill="auto"/>
            <w:vAlign w:val="center"/>
          </w:tcPr>
          <w:p w14:paraId="491A03A8"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Point éclair très élevé du bitume (supérieur à 250 °C)</w:t>
            </w:r>
          </w:p>
          <w:p w14:paraId="060B1DF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Consignes de sécurité (interdiction de fumer, interdiction de points chauds)</w:t>
            </w:r>
          </w:p>
          <w:p w14:paraId="7388A58D"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Pas de source d'ignition proche</w:t>
            </w:r>
          </w:p>
        </w:tc>
        <w:tc>
          <w:tcPr>
            <w:tcW w:w="3494" w:type="dxa"/>
            <w:tcBorders>
              <w:top w:val="single" w:sz="4" w:space="0" w:color="auto"/>
              <w:left w:val="nil"/>
              <w:bottom w:val="single" w:sz="4" w:space="0" w:color="auto"/>
              <w:right w:val="single" w:sz="4" w:space="0" w:color="auto"/>
            </w:tcBorders>
            <w:shd w:val="clear" w:color="auto" w:fill="auto"/>
            <w:vAlign w:val="center"/>
          </w:tcPr>
          <w:p w14:paraId="5C440DDA"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Moyens d'intervention adéquats (extincteurs, réserve incendie (bâche à eau))</w:t>
            </w:r>
          </w:p>
          <w:p w14:paraId="39D4594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Bassin de stockage permettant de récupérer les eaux incendie (pas de rejet direct dans le milieu naturel) et évacuation par un organisme agréé</w:t>
            </w:r>
          </w:p>
          <w:p w14:paraId="227301DE"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Alerte des secours, application des consignes de sécurité et des premiers soins</w:t>
            </w:r>
          </w:p>
        </w:tc>
        <w:tc>
          <w:tcPr>
            <w:tcW w:w="354" w:type="dxa"/>
            <w:tcBorders>
              <w:top w:val="single" w:sz="4" w:space="0" w:color="auto"/>
              <w:left w:val="nil"/>
              <w:bottom w:val="single" w:sz="4" w:space="0" w:color="auto"/>
              <w:right w:val="single" w:sz="4" w:space="0" w:color="auto"/>
            </w:tcBorders>
            <w:shd w:val="clear" w:color="auto" w:fill="92D050"/>
            <w:vAlign w:val="center"/>
          </w:tcPr>
          <w:p w14:paraId="311B7725"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E2</w:t>
            </w:r>
          </w:p>
        </w:tc>
        <w:tc>
          <w:tcPr>
            <w:tcW w:w="869" w:type="dxa"/>
            <w:tcBorders>
              <w:top w:val="single" w:sz="4" w:space="0" w:color="auto"/>
              <w:left w:val="nil"/>
              <w:bottom w:val="single" w:sz="4" w:space="0" w:color="auto"/>
              <w:right w:val="single" w:sz="4" w:space="0" w:color="auto"/>
            </w:tcBorders>
            <w:shd w:val="clear" w:color="auto" w:fill="auto"/>
            <w:vAlign w:val="center"/>
          </w:tcPr>
          <w:p w14:paraId="05B68396"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Rapide</w:t>
            </w:r>
          </w:p>
        </w:tc>
      </w:tr>
    </w:tbl>
    <w:p w14:paraId="28ED2148"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012"/>
        <w:gridCol w:w="3346"/>
        <w:gridCol w:w="1985"/>
        <w:gridCol w:w="345"/>
        <w:gridCol w:w="2915"/>
        <w:gridCol w:w="3494"/>
        <w:gridCol w:w="354"/>
        <w:gridCol w:w="869"/>
      </w:tblGrid>
      <w:tr w:rsidR="00C12FA7" w:rsidRPr="00091F46" w14:paraId="4747EB27"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C229F59"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lastRenderedPageBreak/>
              <w:t>D – Stockage du bitume en cuves sur rétention</w:t>
            </w:r>
          </w:p>
        </w:tc>
      </w:tr>
      <w:tr w:rsidR="00C12FA7" w:rsidRPr="00091F46" w14:paraId="58A2983A"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D151E7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E3FB41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334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CEDD5C4"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B2E8524"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16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2B66DC0"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310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B9D3705"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9546D3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6EFC6BB"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A7BA4A"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170177E7" w14:textId="77777777" w:rsidTr="00C12FA7">
        <w:trPr>
          <w:trHeight w:val="1481"/>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0B6BFC2"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5</w:t>
            </w:r>
          </w:p>
        </w:tc>
        <w:tc>
          <w:tcPr>
            <w:tcW w:w="1012" w:type="dxa"/>
            <w:tcBorders>
              <w:top w:val="nil"/>
              <w:left w:val="nil"/>
              <w:bottom w:val="single" w:sz="4" w:space="0" w:color="auto"/>
              <w:right w:val="single" w:sz="4" w:space="0" w:color="auto"/>
            </w:tcBorders>
            <w:shd w:val="clear" w:color="auto" w:fill="auto"/>
            <w:vAlign w:val="center"/>
          </w:tcPr>
          <w:p w14:paraId="2DE77BC0" w14:textId="77777777" w:rsidR="00C12FA7" w:rsidRPr="00091F46" w:rsidRDefault="00C12FA7" w:rsidP="00C12FA7">
            <w:pPr>
              <w:keepNext/>
              <w:keepLines/>
              <w:spacing w:before="0" w:after="0" w:line="240" w:lineRule="auto"/>
              <w:jc w:val="center"/>
              <w:rPr>
                <w:rFonts w:cs="Arial"/>
                <w:color w:val="000000"/>
                <w:sz w:val="16"/>
                <w:szCs w:val="16"/>
              </w:rPr>
            </w:pPr>
            <w:r w:rsidRPr="00091F46">
              <w:rPr>
                <w:sz w:val="16"/>
                <w:szCs w:val="16"/>
              </w:rPr>
              <w:t>Perte de confinement</w:t>
            </w:r>
          </w:p>
        </w:tc>
        <w:tc>
          <w:tcPr>
            <w:tcW w:w="3346" w:type="dxa"/>
            <w:tcBorders>
              <w:top w:val="nil"/>
              <w:left w:val="nil"/>
              <w:bottom w:val="single" w:sz="4" w:space="0" w:color="auto"/>
              <w:right w:val="single" w:sz="4" w:space="0" w:color="auto"/>
            </w:tcBorders>
            <w:shd w:val="clear" w:color="auto" w:fill="auto"/>
            <w:vAlign w:val="center"/>
          </w:tcPr>
          <w:p w14:paraId="24833B6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Agression mécanique (choc, séisme, foudre)</w:t>
            </w:r>
          </w:p>
          <w:p w14:paraId="598AE9A2"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mécaniques (rupture de piquages, fissuration de cuve)</w:t>
            </w:r>
          </w:p>
          <w:p w14:paraId="4131D86C"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de régulation (sonde de niveau, etc.) lors d’opérations de dépotage</w:t>
            </w:r>
          </w:p>
          <w:p w14:paraId="304888A4"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humaines ou de procédure (ouverture de vannes, etc.)</w:t>
            </w:r>
          </w:p>
        </w:tc>
        <w:tc>
          <w:tcPr>
            <w:tcW w:w="1985" w:type="dxa"/>
            <w:tcBorders>
              <w:top w:val="nil"/>
              <w:left w:val="nil"/>
              <w:bottom w:val="single" w:sz="4" w:space="0" w:color="auto"/>
              <w:right w:val="single" w:sz="4" w:space="0" w:color="auto"/>
            </w:tcBorders>
            <w:shd w:val="clear" w:color="auto" w:fill="auto"/>
            <w:vAlign w:val="center"/>
          </w:tcPr>
          <w:p w14:paraId="69AEDA8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des eaux et des sols</w:t>
            </w:r>
          </w:p>
          <w:p w14:paraId="7401B2B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Incendie généralisé en rétention</w:t>
            </w:r>
          </w:p>
        </w:tc>
        <w:tc>
          <w:tcPr>
            <w:tcW w:w="160" w:type="dxa"/>
            <w:tcBorders>
              <w:top w:val="nil"/>
              <w:left w:val="nil"/>
              <w:bottom w:val="single" w:sz="4" w:space="0" w:color="auto"/>
              <w:right w:val="single" w:sz="4" w:space="0" w:color="auto"/>
            </w:tcBorders>
            <w:shd w:val="clear" w:color="auto" w:fill="FFFF00"/>
            <w:vAlign w:val="center"/>
          </w:tcPr>
          <w:p w14:paraId="00333D74"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C2</w:t>
            </w:r>
          </w:p>
        </w:tc>
        <w:tc>
          <w:tcPr>
            <w:tcW w:w="3100" w:type="dxa"/>
            <w:tcBorders>
              <w:top w:val="nil"/>
              <w:left w:val="nil"/>
              <w:bottom w:val="single" w:sz="4" w:space="0" w:color="auto"/>
              <w:right w:val="single" w:sz="4" w:space="0" w:color="auto"/>
            </w:tcBorders>
            <w:shd w:val="clear" w:color="auto" w:fill="auto"/>
            <w:vAlign w:val="center"/>
          </w:tcPr>
          <w:p w14:paraId="48C94C8E"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Vérification périodique de l’état des cuves, des sondes de niveau, de température, du système de chauffage, etc.</w:t>
            </w:r>
          </w:p>
          <w:p w14:paraId="6D8AAD04"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Bitume figé à température ambiante</w:t>
            </w:r>
          </w:p>
          <w:p w14:paraId="7C1C5AFA"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Procédures spécifiques</w:t>
            </w:r>
          </w:p>
        </w:tc>
        <w:tc>
          <w:tcPr>
            <w:tcW w:w="3494" w:type="dxa"/>
            <w:tcBorders>
              <w:top w:val="nil"/>
              <w:left w:val="nil"/>
              <w:bottom w:val="single" w:sz="4" w:space="0" w:color="auto"/>
              <w:right w:val="single" w:sz="4" w:space="0" w:color="auto"/>
            </w:tcBorders>
            <w:shd w:val="clear" w:color="auto" w:fill="auto"/>
            <w:vAlign w:val="center"/>
          </w:tcPr>
          <w:p w14:paraId="66DB11A5" w14:textId="77777777" w:rsidR="00C12FA7" w:rsidRPr="00091F46" w:rsidRDefault="00C12FA7" w:rsidP="00C12FA7">
            <w:pPr>
              <w:spacing w:before="0" w:after="0" w:line="240" w:lineRule="auto"/>
              <w:rPr>
                <w:sz w:val="16"/>
                <w:szCs w:val="16"/>
              </w:rPr>
            </w:pPr>
            <w:r w:rsidRPr="00091F46">
              <w:rPr>
                <w:sz w:val="16"/>
                <w:szCs w:val="16"/>
              </w:rPr>
              <w:t>Rétentions adaptées aux volumes des cuves</w:t>
            </w:r>
          </w:p>
          <w:p w14:paraId="7D40C546" w14:textId="77777777" w:rsidR="00C12FA7" w:rsidRPr="00091F46" w:rsidRDefault="00C12FA7" w:rsidP="00C12FA7">
            <w:pPr>
              <w:spacing w:before="0" w:after="0" w:line="240" w:lineRule="auto"/>
              <w:rPr>
                <w:sz w:val="16"/>
                <w:szCs w:val="16"/>
              </w:rPr>
            </w:pPr>
            <w:r w:rsidRPr="00091F46">
              <w:rPr>
                <w:sz w:val="16"/>
                <w:szCs w:val="16"/>
              </w:rPr>
              <w:t>Eaux et/ou produits potentiellement souillés contenus au niveau de la rétention et évacués par une entreprise autorisée</w:t>
            </w:r>
          </w:p>
          <w:p w14:paraId="38DD0292" w14:textId="77777777" w:rsidR="00C12FA7" w:rsidRPr="00091F46" w:rsidRDefault="00C12FA7" w:rsidP="00C12FA7">
            <w:pPr>
              <w:spacing w:before="0" w:after="0" w:line="240" w:lineRule="auto"/>
              <w:rPr>
                <w:sz w:val="16"/>
                <w:szCs w:val="16"/>
              </w:rPr>
            </w:pPr>
            <w:r w:rsidRPr="00091F46">
              <w:rPr>
                <w:sz w:val="16"/>
                <w:szCs w:val="16"/>
              </w:rPr>
              <w:t>Dernier recours : confinement des eaux et/ou produits dans le bassin de stockage dédié à la récupération des pollutions accidentelles</w:t>
            </w:r>
          </w:p>
        </w:tc>
        <w:tc>
          <w:tcPr>
            <w:tcW w:w="354" w:type="dxa"/>
            <w:tcBorders>
              <w:top w:val="nil"/>
              <w:left w:val="nil"/>
              <w:bottom w:val="single" w:sz="4" w:space="0" w:color="auto"/>
              <w:right w:val="single" w:sz="4" w:space="0" w:color="auto"/>
            </w:tcBorders>
            <w:shd w:val="clear" w:color="auto" w:fill="92D050"/>
            <w:vAlign w:val="center"/>
          </w:tcPr>
          <w:p w14:paraId="11B8637F"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D1</w:t>
            </w:r>
          </w:p>
        </w:tc>
        <w:tc>
          <w:tcPr>
            <w:tcW w:w="869" w:type="dxa"/>
            <w:tcBorders>
              <w:top w:val="nil"/>
              <w:left w:val="nil"/>
              <w:bottom w:val="single" w:sz="4" w:space="0" w:color="auto"/>
              <w:right w:val="single" w:sz="4" w:space="0" w:color="auto"/>
            </w:tcBorders>
            <w:shd w:val="clear" w:color="auto" w:fill="auto"/>
            <w:vAlign w:val="center"/>
          </w:tcPr>
          <w:p w14:paraId="69CDCB69"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Lente</w:t>
            </w:r>
          </w:p>
        </w:tc>
      </w:tr>
      <w:tr w:rsidR="00C12FA7" w:rsidRPr="00091F46" w14:paraId="23AA414B" w14:textId="77777777" w:rsidTr="00C12FA7">
        <w:trPr>
          <w:trHeight w:val="1699"/>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14:paraId="2E619CF4"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6</w:t>
            </w:r>
          </w:p>
        </w:tc>
        <w:tc>
          <w:tcPr>
            <w:tcW w:w="1012" w:type="dxa"/>
            <w:tcBorders>
              <w:top w:val="single" w:sz="4" w:space="0" w:color="auto"/>
              <w:left w:val="nil"/>
              <w:bottom w:val="single" w:sz="4" w:space="0" w:color="auto"/>
              <w:right w:val="single" w:sz="4" w:space="0" w:color="auto"/>
            </w:tcBorders>
            <w:shd w:val="clear" w:color="auto" w:fill="auto"/>
            <w:vAlign w:val="center"/>
          </w:tcPr>
          <w:p w14:paraId="71CF13C8"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Incendie dans la rétention</w:t>
            </w:r>
          </w:p>
        </w:tc>
        <w:tc>
          <w:tcPr>
            <w:tcW w:w="3346" w:type="dxa"/>
            <w:tcBorders>
              <w:top w:val="single" w:sz="4" w:space="0" w:color="auto"/>
              <w:left w:val="nil"/>
              <w:bottom w:val="single" w:sz="4" w:space="0" w:color="auto"/>
              <w:right w:val="single" w:sz="4" w:space="0" w:color="auto"/>
            </w:tcBorders>
            <w:shd w:val="clear" w:color="auto" w:fill="auto"/>
            <w:vAlign w:val="center"/>
          </w:tcPr>
          <w:p w14:paraId="3036C30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 de régulation thermique</w:t>
            </w:r>
          </w:p>
          <w:p w14:paraId="3FE41E8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 humaine ou de procédure (travail par point chaud, maintenance, non-respect des interdictions de feu)</w:t>
            </w:r>
          </w:p>
          <w:p w14:paraId="2D743C72" w14:textId="77777777" w:rsidR="00C12FA7" w:rsidRPr="00091F46" w:rsidRDefault="00C12FA7" w:rsidP="00C12FA7">
            <w:pPr>
              <w:spacing w:before="0" w:after="0" w:line="240" w:lineRule="auto"/>
              <w:rPr>
                <w:sz w:val="16"/>
                <w:szCs w:val="16"/>
              </w:rPr>
            </w:pPr>
            <w:r w:rsidRPr="00091F46">
              <w:rPr>
                <w:rFonts w:cs="Arial"/>
                <w:color w:val="000000"/>
                <w:sz w:val="16"/>
                <w:szCs w:val="16"/>
              </w:rPr>
              <w:t>Autre point chaud (foudre, électrique)</w:t>
            </w:r>
          </w:p>
        </w:tc>
        <w:tc>
          <w:tcPr>
            <w:tcW w:w="1985" w:type="dxa"/>
            <w:tcBorders>
              <w:top w:val="single" w:sz="4" w:space="0" w:color="auto"/>
              <w:left w:val="nil"/>
              <w:bottom w:val="single" w:sz="4" w:space="0" w:color="auto"/>
              <w:right w:val="single" w:sz="4" w:space="0" w:color="auto"/>
            </w:tcBorders>
            <w:shd w:val="clear" w:color="auto" w:fill="auto"/>
            <w:vAlign w:val="center"/>
          </w:tcPr>
          <w:p w14:paraId="5F3FB09D"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Effets thermiques</w:t>
            </w:r>
          </w:p>
          <w:p w14:paraId="296750A7"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atmosphérique</w:t>
            </w:r>
          </w:p>
          <w:p w14:paraId="7B8DD36E"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par eaux d’extinction</w:t>
            </w:r>
          </w:p>
          <w:p w14:paraId="0AF52F15" w14:textId="77777777" w:rsidR="00C12FA7" w:rsidRPr="00091F46" w:rsidRDefault="00C12FA7" w:rsidP="00C12FA7">
            <w:pPr>
              <w:spacing w:before="0" w:after="0" w:line="240" w:lineRule="auto"/>
              <w:rPr>
                <w:sz w:val="16"/>
                <w:szCs w:val="16"/>
              </w:rPr>
            </w:pPr>
            <w:r w:rsidRPr="00091F46">
              <w:rPr>
                <w:rFonts w:cs="Arial"/>
                <w:color w:val="000000"/>
                <w:sz w:val="16"/>
                <w:szCs w:val="16"/>
              </w:rPr>
              <w:t>Explosion</w:t>
            </w:r>
          </w:p>
        </w:tc>
        <w:tc>
          <w:tcPr>
            <w:tcW w:w="160" w:type="dxa"/>
            <w:tcBorders>
              <w:top w:val="single" w:sz="4" w:space="0" w:color="auto"/>
              <w:left w:val="nil"/>
              <w:bottom w:val="single" w:sz="4" w:space="0" w:color="auto"/>
              <w:right w:val="single" w:sz="4" w:space="0" w:color="auto"/>
            </w:tcBorders>
            <w:shd w:val="clear" w:color="auto" w:fill="FFFF00"/>
            <w:vAlign w:val="center"/>
          </w:tcPr>
          <w:p w14:paraId="7B1BDF83"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D3</w:t>
            </w:r>
          </w:p>
        </w:tc>
        <w:tc>
          <w:tcPr>
            <w:tcW w:w="3100" w:type="dxa"/>
            <w:tcBorders>
              <w:top w:val="single" w:sz="4" w:space="0" w:color="auto"/>
              <w:left w:val="nil"/>
              <w:bottom w:val="single" w:sz="4" w:space="0" w:color="auto"/>
              <w:right w:val="single" w:sz="4" w:space="0" w:color="auto"/>
            </w:tcBorders>
            <w:shd w:val="clear" w:color="auto" w:fill="auto"/>
            <w:vAlign w:val="center"/>
          </w:tcPr>
          <w:p w14:paraId="775AAF34"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Point éclair très élevé du bitume (supérieur à 250 °C)</w:t>
            </w:r>
          </w:p>
          <w:p w14:paraId="6D005F97"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Consignes de sécurité (interdiction de fumer, interdiction de points chauds)</w:t>
            </w:r>
          </w:p>
          <w:p w14:paraId="42600DE1"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Pas de source d'ignition proche</w:t>
            </w:r>
          </w:p>
          <w:p w14:paraId="7A014B7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Pas de stockage de matières combustibles à proximité</w:t>
            </w:r>
          </w:p>
        </w:tc>
        <w:tc>
          <w:tcPr>
            <w:tcW w:w="3494" w:type="dxa"/>
            <w:tcBorders>
              <w:top w:val="single" w:sz="4" w:space="0" w:color="auto"/>
              <w:left w:val="nil"/>
              <w:bottom w:val="single" w:sz="4" w:space="0" w:color="auto"/>
              <w:right w:val="single" w:sz="4" w:space="0" w:color="auto"/>
            </w:tcBorders>
            <w:shd w:val="clear" w:color="auto" w:fill="auto"/>
            <w:vAlign w:val="center"/>
          </w:tcPr>
          <w:p w14:paraId="1EB95FE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Moyens d'intervention adéquats (extincteurs, réserve incendie (bâche à eau))</w:t>
            </w:r>
          </w:p>
          <w:p w14:paraId="48A055EA"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Rétentions sous cuves ou bassin de stockage permettant de récupérer les eaux incendie (pas de rejet direct dans le milieu naturel) et évacuation par un organisme agréé</w:t>
            </w:r>
          </w:p>
          <w:p w14:paraId="4A0CD2AA"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Alerte des secours, application des consignes de sécurité et des premiers soins</w:t>
            </w:r>
          </w:p>
        </w:tc>
        <w:tc>
          <w:tcPr>
            <w:tcW w:w="354" w:type="dxa"/>
            <w:tcBorders>
              <w:top w:val="single" w:sz="4" w:space="0" w:color="auto"/>
              <w:left w:val="nil"/>
              <w:bottom w:val="single" w:sz="4" w:space="0" w:color="auto"/>
              <w:right w:val="single" w:sz="4" w:space="0" w:color="auto"/>
            </w:tcBorders>
            <w:shd w:val="clear" w:color="auto" w:fill="92D050"/>
            <w:vAlign w:val="center"/>
          </w:tcPr>
          <w:p w14:paraId="68FAA9BC"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E2</w:t>
            </w:r>
          </w:p>
        </w:tc>
        <w:tc>
          <w:tcPr>
            <w:tcW w:w="869" w:type="dxa"/>
            <w:tcBorders>
              <w:top w:val="single" w:sz="4" w:space="0" w:color="auto"/>
              <w:left w:val="nil"/>
              <w:bottom w:val="single" w:sz="4" w:space="0" w:color="auto"/>
              <w:right w:val="single" w:sz="4" w:space="0" w:color="auto"/>
            </w:tcBorders>
            <w:shd w:val="clear" w:color="auto" w:fill="auto"/>
            <w:vAlign w:val="center"/>
          </w:tcPr>
          <w:p w14:paraId="734E734D" w14:textId="77777777" w:rsidR="00C12FA7" w:rsidRPr="00091F46" w:rsidRDefault="00C12FA7" w:rsidP="00C12FA7">
            <w:pPr>
              <w:spacing w:before="0" w:after="0" w:line="240" w:lineRule="auto"/>
              <w:jc w:val="center"/>
              <w:rPr>
                <w:rFonts w:cs="Arial"/>
                <w:color w:val="000000"/>
                <w:sz w:val="16"/>
                <w:szCs w:val="16"/>
              </w:rPr>
            </w:pPr>
            <w:r w:rsidRPr="00091F46">
              <w:rPr>
                <w:rFonts w:cs="Arial"/>
                <w:color w:val="000000"/>
                <w:sz w:val="16"/>
                <w:szCs w:val="16"/>
              </w:rPr>
              <w:t>Rapide</w:t>
            </w:r>
          </w:p>
        </w:tc>
      </w:tr>
    </w:tbl>
    <w:p w14:paraId="55979883"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012"/>
        <w:gridCol w:w="3346"/>
        <w:gridCol w:w="1985"/>
        <w:gridCol w:w="345"/>
        <w:gridCol w:w="2915"/>
        <w:gridCol w:w="3494"/>
        <w:gridCol w:w="354"/>
        <w:gridCol w:w="869"/>
      </w:tblGrid>
      <w:tr w:rsidR="00C12FA7" w:rsidRPr="00091F46" w14:paraId="4F16F862"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33C2B142"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t>E – Tambour sécheur malaxeur</w:t>
            </w:r>
          </w:p>
        </w:tc>
      </w:tr>
      <w:tr w:rsidR="00C12FA7" w:rsidRPr="00091F46" w14:paraId="2695289F"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F43A56A"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12D96D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334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D01A7CD"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38F458D"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A6C2995"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291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284209C"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1E3AE3B"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69FD1B2"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C3C765A"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2F4DAE74" w14:textId="77777777" w:rsidTr="00C12FA7">
        <w:trPr>
          <w:trHeight w:val="1953"/>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3443201"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7</w:t>
            </w:r>
          </w:p>
        </w:tc>
        <w:tc>
          <w:tcPr>
            <w:tcW w:w="1012" w:type="dxa"/>
            <w:tcBorders>
              <w:top w:val="nil"/>
              <w:left w:val="nil"/>
              <w:bottom w:val="single" w:sz="4" w:space="0" w:color="auto"/>
              <w:right w:val="single" w:sz="4" w:space="0" w:color="auto"/>
            </w:tcBorders>
            <w:shd w:val="clear" w:color="auto" w:fill="auto"/>
            <w:vAlign w:val="center"/>
          </w:tcPr>
          <w:p w14:paraId="2A3F2CD4" w14:textId="77777777" w:rsidR="00C12FA7" w:rsidRPr="00091F46" w:rsidRDefault="00C12FA7" w:rsidP="00C12FA7">
            <w:pPr>
              <w:keepNext/>
              <w:keepLines/>
              <w:spacing w:before="0" w:after="0" w:line="240" w:lineRule="auto"/>
              <w:jc w:val="center"/>
              <w:rPr>
                <w:rFonts w:cs="Arial"/>
                <w:color w:val="000000"/>
                <w:sz w:val="16"/>
                <w:szCs w:val="16"/>
              </w:rPr>
            </w:pPr>
            <w:r w:rsidRPr="00091F46">
              <w:rPr>
                <w:sz w:val="16"/>
                <w:szCs w:val="16"/>
              </w:rPr>
              <w:t>Explosion de gaz</w:t>
            </w:r>
          </w:p>
        </w:tc>
        <w:tc>
          <w:tcPr>
            <w:tcW w:w="3346" w:type="dxa"/>
            <w:tcBorders>
              <w:top w:val="nil"/>
              <w:left w:val="nil"/>
              <w:bottom w:val="single" w:sz="4" w:space="0" w:color="auto"/>
              <w:right w:val="single" w:sz="4" w:space="0" w:color="auto"/>
            </w:tcBorders>
            <w:shd w:val="clear" w:color="auto" w:fill="auto"/>
            <w:vAlign w:val="center"/>
          </w:tcPr>
          <w:p w14:paraId="54A77A0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Dysfonctionnement brûleur (amenée d’air, flamme)</w:t>
            </w:r>
          </w:p>
          <w:p w14:paraId="38018DE0"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Dysfonctionnement flux de matériaux</w:t>
            </w:r>
          </w:p>
          <w:p w14:paraId="2EACA5B7"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Mauvaise combustion ou fuite de gaz</w:t>
            </w:r>
          </w:p>
        </w:tc>
        <w:tc>
          <w:tcPr>
            <w:tcW w:w="1985" w:type="dxa"/>
            <w:tcBorders>
              <w:top w:val="nil"/>
              <w:left w:val="nil"/>
              <w:bottom w:val="single" w:sz="4" w:space="0" w:color="auto"/>
              <w:right w:val="single" w:sz="4" w:space="0" w:color="auto"/>
            </w:tcBorders>
            <w:shd w:val="clear" w:color="auto" w:fill="auto"/>
            <w:vAlign w:val="center"/>
          </w:tcPr>
          <w:p w14:paraId="305E2111"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Effets de surpression</w:t>
            </w:r>
          </w:p>
          <w:p w14:paraId="26275CD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Projections</w:t>
            </w:r>
          </w:p>
        </w:tc>
        <w:tc>
          <w:tcPr>
            <w:tcW w:w="345" w:type="dxa"/>
            <w:tcBorders>
              <w:top w:val="nil"/>
              <w:left w:val="nil"/>
              <w:bottom w:val="single" w:sz="4" w:space="0" w:color="auto"/>
              <w:right w:val="single" w:sz="4" w:space="0" w:color="auto"/>
            </w:tcBorders>
            <w:shd w:val="clear" w:color="auto" w:fill="FFFF00"/>
            <w:vAlign w:val="center"/>
          </w:tcPr>
          <w:p w14:paraId="4F22ACBB"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D4</w:t>
            </w:r>
          </w:p>
        </w:tc>
        <w:tc>
          <w:tcPr>
            <w:tcW w:w="6409" w:type="dxa"/>
            <w:gridSpan w:val="2"/>
            <w:tcBorders>
              <w:top w:val="nil"/>
              <w:left w:val="nil"/>
              <w:bottom w:val="single" w:sz="4" w:space="0" w:color="auto"/>
              <w:right w:val="single" w:sz="4" w:space="0" w:color="auto"/>
            </w:tcBorders>
            <w:shd w:val="clear" w:color="auto" w:fill="auto"/>
            <w:vAlign w:val="center"/>
          </w:tcPr>
          <w:p w14:paraId="004953FC"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Entretien régulier du tambour sécheur malaxeur, vérification des performances</w:t>
            </w:r>
          </w:p>
          <w:p w14:paraId="18279A0E"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Ventilation constante</w:t>
            </w:r>
          </w:p>
          <w:p w14:paraId="424DC4B5"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Coupure immédiate de l’arrivée du gaz naturel en cas d’extinction intempestive de la flamme principale du brûleur</w:t>
            </w:r>
          </w:p>
          <w:p w14:paraId="3C802FB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Interposition d’un rideau de matériaux denses entre la flamme du brûleur et l’enrobé et coupure immédiate du brûleur en cas d’arrêt de l’alimentation en matériaux</w:t>
            </w:r>
          </w:p>
          <w:p w14:paraId="1CB49632"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Moyens d'intervention adéquats (extincteurs, réserve incendie (bâche à eau))</w:t>
            </w:r>
          </w:p>
          <w:p w14:paraId="56F2AD8A" w14:textId="77777777" w:rsidR="00C12FA7" w:rsidRPr="00091F46" w:rsidRDefault="00C12FA7" w:rsidP="00C12FA7">
            <w:pPr>
              <w:spacing w:before="0" w:after="0" w:line="240" w:lineRule="auto"/>
              <w:rPr>
                <w:sz w:val="16"/>
                <w:szCs w:val="16"/>
              </w:rPr>
            </w:pPr>
            <w:r w:rsidRPr="00091F46">
              <w:rPr>
                <w:sz w:val="16"/>
                <w:szCs w:val="16"/>
              </w:rPr>
              <w:t>Procédures spécifiques en cas d’incident</w:t>
            </w:r>
          </w:p>
          <w:p w14:paraId="36F87BD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Alerte des secours, application des consignes de sécurité et des premiers soins</w:t>
            </w:r>
          </w:p>
          <w:p w14:paraId="75B4F3B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Tambour sécheur malaxeur sous un bâtiment, évitant les projections à l’extérieur</w:t>
            </w:r>
          </w:p>
        </w:tc>
        <w:tc>
          <w:tcPr>
            <w:tcW w:w="354" w:type="dxa"/>
            <w:tcBorders>
              <w:top w:val="nil"/>
              <w:left w:val="nil"/>
              <w:bottom w:val="single" w:sz="4" w:space="0" w:color="auto"/>
              <w:right w:val="single" w:sz="4" w:space="0" w:color="auto"/>
            </w:tcBorders>
            <w:shd w:val="clear" w:color="auto" w:fill="92D050"/>
            <w:vAlign w:val="center"/>
          </w:tcPr>
          <w:p w14:paraId="39F60420"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E2</w:t>
            </w:r>
          </w:p>
        </w:tc>
        <w:tc>
          <w:tcPr>
            <w:tcW w:w="869" w:type="dxa"/>
            <w:tcBorders>
              <w:top w:val="nil"/>
              <w:left w:val="nil"/>
              <w:bottom w:val="single" w:sz="4" w:space="0" w:color="auto"/>
              <w:right w:val="single" w:sz="4" w:space="0" w:color="auto"/>
            </w:tcBorders>
            <w:shd w:val="clear" w:color="auto" w:fill="auto"/>
            <w:vAlign w:val="center"/>
          </w:tcPr>
          <w:p w14:paraId="2E092142"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bl>
    <w:p w14:paraId="522A6AF0"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128"/>
        <w:gridCol w:w="2663"/>
        <w:gridCol w:w="2268"/>
        <w:gridCol w:w="345"/>
        <w:gridCol w:w="3199"/>
        <w:gridCol w:w="3494"/>
        <w:gridCol w:w="354"/>
        <w:gridCol w:w="869"/>
      </w:tblGrid>
      <w:tr w:rsidR="00C12FA7" w:rsidRPr="00091F46" w14:paraId="22B8783A"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0554803"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lastRenderedPageBreak/>
              <w:t>F – Filtre à manches</w:t>
            </w:r>
          </w:p>
        </w:tc>
      </w:tr>
      <w:tr w:rsidR="00C12FA7" w:rsidRPr="00091F46" w14:paraId="7D6C76B8"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19E91A72"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12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EA844E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266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8693D2C"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85C8B3D"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51567D39"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319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E0EDA48"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AD8EF8C"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6A9D36"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81DE1C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149DAFA4" w14:textId="77777777" w:rsidTr="00C12FA7">
        <w:trPr>
          <w:trHeight w:val="1481"/>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45137DB5"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8</w:t>
            </w:r>
          </w:p>
        </w:tc>
        <w:tc>
          <w:tcPr>
            <w:tcW w:w="1128" w:type="dxa"/>
            <w:tcBorders>
              <w:top w:val="nil"/>
              <w:left w:val="nil"/>
              <w:bottom w:val="single" w:sz="4" w:space="0" w:color="auto"/>
              <w:right w:val="single" w:sz="4" w:space="0" w:color="auto"/>
            </w:tcBorders>
            <w:shd w:val="clear" w:color="auto" w:fill="auto"/>
            <w:vAlign w:val="center"/>
          </w:tcPr>
          <w:p w14:paraId="17CA752E" w14:textId="77777777" w:rsidR="00C12FA7" w:rsidRPr="00091F46" w:rsidRDefault="00C12FA7" w:rsidP="00C12FA7">
            <w:pPr>
              <w:keepNext/>
              <w:keepLines/>
              <w:spacing w:before="0" w:after="0" w:line="240" w:lineRule="auto"/>
              <w:jc w:val="center"/>
              <w:rPr>
                <w:rFonts w:cs="Arial"/>
                <w:color w:val="000000"/>
                <w:sz w:val="16"/>
                <w:szCs w:val="16"/>
              </w:rPr>
            </w:pPr>
            <w:r w:rsidRPr="00091F46">
              <w:rPr>
                <w:sz w:val="16"/>
                <w:szCs w:val="16"/>
              </w:rPr>
              <w:t>Carbonisation du filtre à manches</w:t>
            </w:r>
          </w:p>
        </w:tc>
        <w:tc>
          <w:tcPr>
            <w:tcW w:w="2663" w:type="dxa"/>
            <w:tcBorders>
              <w:top w:val="nil"/>
              <w:left w:val="nil"/>
              <w:bottom w:val="single" w:sz="4" w:space="0" w:color="auto"/>
              <w:right w:val="single" w:sz="4" w:space="0" w:color="auto"/>
            </w:tcBorders>
            <w:shd w:val="clear" w:color="auto" w:fill="auto"/>
            <w:vAlign w:val="center"/>
          </w:tcPr>
          <w:p w14:paraId="4CFE12D1"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Usure des filtres</w:t>
            </w:r>
          </w:p>
          <w:p w14:paraId="4A24C31A"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Dysfonctionnement du démarrage du système d’amenée des produits</w:t>
            </w:r>
          </w:p>
          <w:p w14:paraId="7F5D9ADA"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Erreur humaine</w:t>
            </w:r>
          </w:p>
        </w:tc>
        <w:tc>
          <w:tcPr>
            <w:tcW w:w="2268" w:type="dxa"/>
            <w:tcBorders>
              <w:top w:val="nil"/>
              <w:left w:val="nil"/>
              <w:bottom w:val="single" w:sz="4" w:space="0" w:color="auto"/>
              <w:right w:val="single" w:sz="4" w:space="0" w:color="auto"/>
            </w:tcBorders>
            <w:shd w:val="clear" w:color="auto" w:fill="auto"/>
            <w:vAlign w:val="center"/>
          </w:tcPr>
          <w:p w14:paraId="450A984D"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Effets thermiques</w:t>
            </w:r>
          </w:p>
          <w:p w14:paraId="4281AC9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atmosphérique</w:t>
            </w:r>
          </w:p>
          <w:p w14:paraId="03C72F45"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par eaux d’extinction</w:t>
            </w:r>
          </w:p>
        </w:tc>
        <w:tc>
          <w:tcPr>
            <w:tcW w:w="345" w:type="dxa"/>
            <w:tcBorders>
              <w:top w:val="nil"/>
              <w:left w:val="nil"/>
              <w:bottom w:val="single" w:sz="4" w:space="0" w:color="auto"/>
              <w:right w:val="single" w:sz="4" w:space="0" w:color="auto"/>
            </w:tcBorders>
            <w:shd w:val="clear" w:color="auto" w:fill="FFFF00"/>
            <w:vAlign w:val="center"/>
          </w:tcPr>
          <w:p w14:paraId="0B6D1AB3"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C2</w:t>
            </w:r>
          </w:p>
        </w:tc>
        <w:tc>
          <w:tcPr>
            <w:tcW w:w="3199" w:type="dxa"/>
            <w:tcBorders>
              <w:top w:val="nil"/>
              <w:left w:val="nil"/>
              <w:bottom w:val="single" w:sz="4" w:space="0" w:color="auto"/>
              <w:right w:val="single" w:sz="4" w:space="0" w:color="auto"/>
            </w:tcBorders>
            <w:shd w:val="clear" w:color="auto" w:fill="auto"/>
            <w:vAlign w:val="center"/>
          </w:tcPr>
          <w:p w14:paraId="73A5F414"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Filtre à manches dans un caisson bardé et calorifugé, limitant la propagation de l’incendie vers l’extérieur</w:t>
            </w:r>
          </w:p>
          <w:p w14:paraId="4091A62A"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Sondes de mesure de température des gaz</w:t>
            </w:r>
          </w:p>
          <w:p w14:paraId="2EA07FB0"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Volet de dilution permettant l’entrée d’air frai pour abaisser la température des fumées en entrée de filtre</w:t>
            </w:r>
          </w:p>
        </w:tc>
        <w:tc>
          <w:tcPr>
            <w:tcW w:w="3494" w:type="dxa"/>
            <w:tcBorders>
              <w:top w:val="nil"/>
              <w:left w:val="nil"/>
              <w:bottom w:val="single" w:sz="4" w:space="0" w:color="auto"/>
              <w:right w:val="single" w:sz="4" w:space="0" w:color="auto"/>
            </w:tcBorders>
            <w:shd w:val="clear" w:color="auto" w:fill="auto"/>
            <w:vAlign w:val="center"/>
          </w:tcPr>
          <w:p w14:paraId="5E4F4207"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Moyens d'intervention adéquats (extincteurs, réserve incendie (bâche à eau))</w:t>
            </w:r>
          </w:p>
          <w:p w14:paraId="21A4DE2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Bassin de stockage permettant de récupérer les eaux incendie (pas de rejet direct dans le milieu naturel) et évacuation par un organisme agréé</w:t>
            </w:r>
          </w:p>
          <w:p w14:paraId="4CEAA527" w14:textId="77777777" w:rsidR="00C12FA7" w:rsidRPr="00091F46" w:rsidRDefault="00C12FA7" w:rsidP="00C12FA7">
            <w:pPr>
              <w:spacing w:before="0" w:after="0" w:line="240" w:lineRule="auto"/>
              <w:rPr>
                <w:sz w:val="16"/>
                <w:szCs w:val="16"/>
              </w:rPr>
            </w:pPr>
            <w:r w:rsidRPr="00091F46">
              <w:rPr>
                <w:rFonts w:cs="Arial"/>
                <w:color w:val="000000"/>
                <w:sz w:val="16"/>
                <w:szCs w:val="16"/>
              </w:rPr>
              <w:t>Alerte des secours, application des consignes de sécurité et des premiers soins</w:t>
            </w:r>
          </w:p>
        </w:tc>
        <w:tc>
          <w:tcPr>
            <w:tcW w:w="354" w:type="dxa"/>
            <w:tcBorders>
              <w:top w:val="nil"/>
              <w:left w:val="nil"/>
              <w:bottom w:val="single" w:sz="4" w:space="0" w:color="auto"/>
              <w:right w:val="single" w:sz="4" w:space="0" w:color="auto"/>
            </w:tcBorders>
            <w:shd w:val="clear" w:color="auto" w:fill="92D050"/>
            <w:vAlign w:val="center"/>
          </w:tcPr>
          <w:p w14:paraId="60CEAB19"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D1</w:t>
            </w:r>
          </w:p>
        </w:tc>
        <w:tc>
          <w:tcPr>
            <w:tcW w:w="869" w:type="dxa"/>
            <w:tcBorders>
              <w:top w:val="nil"/>
              <w:left w:val="nil"/>
              <w:bottom w:val="single" w:sz="4" w:space="0" w:color="auto"/>
              <w:right w:val="single" w:sz="4" w:space="0" w:color="auto"/>
            </w:tcBorders>
            <w:shd w:val="clear" w:color="auto" w:fill="auto"/>
            <w:vAlign w:val="center"/>
          </w:tcPr>
          <w:p w14:paraId="7386C76E"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bl>
    <w:p w14:paraId="0067D09E" w14:textId="77777777"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012"/>
        <w:gridCol w:w="2779"/>
        <w:gridCol w:w="2268"/>
        <w:gridCol w:w="345"/>
        <w:gridCol w:w="3199"/>
        <w:gridCol w:w="3494"/>
        <w:gridCol w:w="354"/>
        <w:gridCol w:w="869"/>
      </w:tblGrid>
      <w:tr w:rsidR="00C12FA7" w:rsidRPr="00091F46" w14:paraId="0324F9A6" w14:textId="77777777" w:rsidTr="00C12FA7">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9BAED0E" w14:textId="77777777" w:rsidR="00C12FA7" w:rsidRPr="00091F46" w:rsidRDefault="00C12FA7" w:rsidP="00C12FA7">
            <w:pPr>
              <w:keepNext/>
              <w:keepLines/>
              <w:spacing w:before="0" w:after="0" w:line="240" w:lineRule="auto"/>
              <w:jc w:val="left"/>
              <w:rPr>
                <w:rFonts w:cs="Arial"/>
                <w:b/>
                <w:bCs/>
                <w:color w:val="000000"/>
                <w:sz w:val="16"/>
                <w:szCs w:val="16"/>
              </w:rPr>
            </w:pPr>
            <w:r w:rsidRPr="00091F46">
              <w:rPr>
                <w:rFonts w:cs="Arial"/>
                <w:b/>
                <w:bCs/>
                <w:color w:val="000000"/>
                <w:sz w:val="16"/>
                <w:szCs w:val="16"/>
              </w:rPr>
              <w:t>G – Cuve de GNR</w:t>
            </w:r>
          </w:p>
        </w:tc>
      </w:tr>
      <w:tr w:rsidR="00C12FA7" w:rsidRPr="00091F46" w14:paraId="668132C9" w14:textId="77777777" w:rsidTr="00C12FA7">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C8A02B6"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596DCC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277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7A1AFC3"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0E0BF60"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91AC985"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319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3B1F911"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2DACBD7F"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6EE6D14"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3DB7E19" w14:textId="77777777" w:rsidR="00C12FA7" w:rsidRPr="00091F46" w:rsidRDefault="00C12FA7" w:rsidP="00C12FA7">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C12FA7" w:rsidRPr="00091F46" w14:paraId="16A5C65F" w14:textId="77777777" w:rsidTr="00C12FA7">
        <w:trPr>
          <w:trHeight w:val="1390"/>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05864195"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9</w:t>
            </w:r>
          </w:p>
        </w:tc>
        <w:tc>
          <w:tcPr>
            <w:tcW w:w="1012" w:type="dxa"/>
            <w:tcBorders>
              <w:top w:val="nil"/>
              <w:left w:val="nil"/>
              <w:bottom w:val="single" w:sz="4" w:space="0" w:color="auto"/>
              <w:right w:val="single" w:sz="4" w:space="0" w:color="auto"/>
            </w:tcBorders>
            <w:shd w:val="clear" w:color="auto" w:fill="auto"/>
            <w:vAlign w:val="center"/>
          </w:tcPr>
          <w:p w14:paraId="0A8EAE93" w14:textId="77777777" w:rsidR="00C12FA7" w:rsidRPr="00091F46" w:rsidRDefault="00C12FA7" w:rsidP="00C12FA7">
            <w:pPr>
              <w:keepNext/>
              <w:keepLines/>
              <w:spacing w:before="0" w:after="0" w:line="240" w:lineRule="auto"/>
              <w:jc w:val="center"/>
              <w:rPr>
                <w:rFonts w:cs="Arial"/>
                <w:color w:val="000000"/>
                <w:sz w:val="16"/>
                <w:szCs w:val="16"/>
              </w:rPr>
            </w:pPr>
            <w:r w:rsidRPr="00091F46">
              <w:rPr>
                <w:sz w:val="16"/>
                <w:szCs w:val="16"/>
              </w:rPr>
              <w:t>Perte de confinement</w:t>
            </w:r>
          </w:p>
        </w:tc>
        <w:tc>
          <w:tcPr>
            <w:tcW w:w="2779" w:type="dxa"/>
            <w:tcBorders>
              <w:top w:val="nil"/>
              <w:left w:val="nil"/>
              <w:bottom w:val="single" w:sz="4" w:space="0" w:color="auto"/>
              <w:right w:val="single" w:sz="4" w:space="0" w:color="auto"/>
            </w:tcBorders>
            <w:shd w:val="clear" w:color="auto" w:fill="auto"/>
            <w:vAlign w:val="center"/>
          </w:tcPr>
          <w:p w14:paraId="1ECBEEC8"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Agression mécanique (choc, séisme, foudre)</w:t>
            </w:r>
          </w:p>
          <w:p w14:paraId="10943D0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Défaillances mécaniques (fissuration de cuve)</w:t>
            </w:r>
          </w:p>
          <w:p w14:paraId="21F63599" w14:textId="77777777" w:rsidR="00C12FA7" w:rsidRPr="00091F46" w:rsidRDefault="00C12FA7" w:rsidP="00C12FA7">
            <w:pPr>
              <w:spacing w:before="0" w:after="0" w:line="240" w:lineRule="auto"/>
              <w:rPr>
                <w:sz w:val="18"/>
                <w:szCs w:val="18"/>
              </w:rPr>
            </w:pPr>
            <w:r w:rsidRPr="00091F46">
              <w:rPr>
                <w:rFonts w:cs="Arial"/>
                <w:color w:val="000000"/>
                <w:sz w:val="16"/>
                <w:szCs w:val="16"/>
              </w:rPr>
              <w:t>Défaillances de régulation (sonde de niveau, etc.)</w:t>
            </w:r>
          </w:p>
        </w:tc>
        <w:tc>
          <w:tcPr>
            <w:tcW w:w="2268" w:type="dxa"/>
            <w:tcBorders>
              <w:top w:val="nil"/>
              <w:left w:val="nil"/>
              <w:bottom w:val="single" w:sz="4" w:space="0" w:color="auto"/>
              <w:right w:val="single" w:sz="4" w:space="0" w:color="auto"/>
            </w:tcBorders>
            <w:shd w:val="clear" w:color="auto" w:fill="auto"/>
            <w:vAlign w:val="center"/>
          </w:tcPr>
          <w:p w14:paraId="7D72F250"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des sols et des eaux</w:t>
            </w:r>
          </w:p>
          <w:p w14:paraId="3DC6EF0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Incendie</w:t>
            </w:r>
          </w:p>
        </w:tc>
        <w:tc>
          <w:tcPr>
            <w:tcW w:w="345" w:type="dxa"/>
            <w:tcBorders>
              <w:top w:val="nil"/>
              <w:left w:val="nil"/>
              <w:bottom w:val="single" w:sz="4" w:space="0" w:color="auto"/>
              <w:right w:val="single" w:sz="4" w:space="0" w:color="auto"/>
            </w:tcBorders>
            <w:shd w:val="clear" w:color="auto" w:fill="FFFF00"/>
            <w:vAlign w:val="center"/>
          </w:tcPr>
          <w:p w14:paraId="13CDE001"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C2</w:t>
            </w:r>
          </w:p>
        </w:tc>
        <w:tc>
          <w:tcPr>
            <w:tcW w:w="3199" w:type="dxa"/>
            <w:tcBorders>
              <w:top w:val="nil"/>
              <w:left w:val="nil"/>
              <w:bottom w:val="single" w:sz="4" w:space="0" w:color="auto"/>
              <w:right w:val="single" w:sz="4" w:space="0" w:color="auto"/>
            </w:tcBorders>
            <w:shd w:val="clear" w:color="auto" w:fill="auto"/>
            <w:vAlign w:val="center"/>
          </w:tcPr>
          <w:p w14:paraId="5C1739C3"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Détecteur de fuite</w:t>
            </w:r>
          </w:p>
          <w:p w14:paraId="020FDEE9"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Cuve double-enveloppe</w:t>
            </w:r>
          </w:p>
          <w:p w14:paraId="35E747CB"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Procédures spécifiques de remplissage de la cuve et de distribution</w:t>
            </w:r>
          </w:p>
        </w:tc>
        <w:tc>
          <w:tcPr>
            <w:tcW w:w="3494" w:type="dxa"/>
            <w:tcBorders>
              <w:top w:val="nil"/>
              <w:left w:val="nil"/>
              <w:bottom w:val="single" w:sz="4" w:space="0" w:color="auto"/>
              <w:right w:val="single" w:sz="4" w:space="0" w:color="auto"/>
            </w:tcBorders>
            <w:shd w:val="clear" w:color="auto" w:fill="auto"/>
            <w:vAlign w:val="center"/>
          </w:tcPr>
          <w:p w14:paraId="04BA049A" w14:textId="77777777" w:rsidR="00C12FA7" w:rsidRPr="00091F46" w:rsidRDefault="00C12FA7" w:rsidP="00C12FA7">
            <w:pPr>
              <w:spacing w:before="0" w:after="0" w:line="240" w:lineRule="auto"/>
              <w:rPr>
                <w:sz w:val="16"/>
                <w:szCs w:val="16"/>
              </w:rPr>
            </w:pPr>
            <w:r w:rsidRPr="00091F46">
              <w:rPr>
                <w:sz w:val="16"/>
                <w:szCs w:val="16"/>
              </w:rPr>
              <w:t>Aire de stockage de la cuve étanche</w:t>
            </w:r>
          </w:p>
          <w:p w14:paraId="6F4F47DB" w14:textId="77777777" w:rsidR="00C12FA7" w:rsidRPr="00091F46" w:rsidRDefault="00C12FA7" w:rsidP="00C12FA7">
            <w:pPr>
              <w:spacing w:before="0" w:after="0" w:line="240" w:lineRule="auto"/>
              <w:rPr>
                <w:sz w:val="16"/>
                <w:szCs w:val="16"/>
              </w:rPr>
            </w:pPr>
            <w:r w:rsidRPr="00091F46">
              <w:rPr>
                <w:sz w:val="16"/>
                <w:szCs w:val="16"/>
              </w:rPr>
              <w:t>Eaux et/ou produits potentiellement souillés contenus au niveau du bassin de stockage dédié et évacués par une entreprise autorisée</w:t>
            </w:r>
          </w:p>
        </w:tc>
        <w:tc>
          <w:tcPr>
            <w:tcW w:w="354" w:type="dxa"/>
            <w:tcBorders>
              <w:top w:val="nil"/>
              <w:left w:val="nil"/>
              <w:bottom w:val="single" w:sz="4" w:space="0" w:color="auto"/>
              <w:right w:val="single" w:sz="4" w:space="0" w:color="auto"/>
            </w:tcBorders>
            <w:shd w:val="clear" w:color="auto" w:fill="92D050"/>
            <w:vAlign w:val="center"/>
          </w:tcPr>
          <w:p w14:paraId="4F849A70"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D1</w:t>
            </w:r>
          </w:p>
        </w:tc>
        <w:tc>
          <w:tcPr>
            <w:tcW w:w="869" w:type="dxa"/>
            <w:tcBorders>
              <w:top w:val="nil"/>
              <w:left w:val="nil"/>
              <w:bottom w:val="single" w:sz="4" w:space="0" w:color="auto"/>
              <w:right w:val="single" w:sz="4" w:space="0" w:color="auto"/>
            </w:tcBorders>
            <w:shd w:val="clear" w:color="auto" w:fill="auto"/>
            <w:vAlign w:val="center"/>
          </w:tcPr>
          <w:p w14:paraId="2D259A86"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Lente</w:t>
            </w:r>
          </w:p>
        </w:tc>
      </w:tr>
      <w:tr w:rsidR="00C12FA7" w:rsidRPr="00091F46" w14:paraId="5B6B82D7" w14:textId="77777777" w:rsidTr="00C12FA7">
        <w:trPr>
          <w:trHeight w:val="1701"/>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tcPr>
          <w:p w14:paraId="70B7ED1F"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10</w:t>
            </w:r>
          </w:p>
        </w:tc>
        <w:tc>
          <w:tcPr>
            <w:tcW w:w="1012" w:type="dxa"/>
            <w:tcBorders>
              <w:top w:val="single" w:sz="4" w:space="0" w:color="auto"/>
              <w:left w:val="nil"/>
              <w:bottom w:val="single" w:sz="4" w:space="0" w:color="auto"/>
              <w:right w:val="single" w:sz="4" w:space="0" w:color="auto"/>
            </w:tcBorders>
            <w:shd w:val="clear" w:color="auto" w:fill="auto"/>
            <w:vAlign w:val="center"/>
          </w:tcPr>
          <w:p w14:paraId="5B10AA75" w14:textId="77777777" w:rsidR="00C12FA7" w:rsidRPr="00091F46" w:rsidRDefault="00C12FA7" w:rsidP="00C12FA7">
            <w:pPr>
              <w:keepNext/>
              <w:keepLines/>
              <w:spacing w:before="0" w:after="0" w:line="240" w:lineRule="auto"/>
              <w:jc w:val="center"/>
              <w:rPr>
                <w:rFonts w:cs="Arial"/>
                <w:color w:val="000000"/>
                <w:sz w:val="16"/>
                <w:szCs w:val="16"/>
              </w:rPr>
            </w:pPr>
            <w:r w:rsidRPr="00091F46">
              <w:rPr>
                <w:sz w:val="16"/>
                <w:szCs w:val="16"/>
              </w:rPr>
              <w:t>Incendie</w:t>
            </w:r>
          </w:p>
        </w:tc>
        <w:tc>
          <w:tcPr>
            <w:tcW w:w="2779" w:type="dxa"/>
            <w:tcBorders>
              <w:top w:val="single" w:sz="4" w:space="0" w:color="auto"/>
              <w:left w:val="nil"/>
              <w:bottom w:val="single" w:sz="4" w:space="0" w:color="auto"/>
              <w:right w:val="single" w:sz="4" w:space="0" w:color="auto"/>
            </w:tcBorders>
            <w:shd w:val="clear" w:color="auto" w:fill="auto"/>
            <w:vAlign w:val="center"/>
          </w:tcPr>
          <w:p w14:paraId="29682F6F"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Défaillance humaine ou de procédure (travail par point chaud, maintenance, non-respect des interdictions de feu)</w:t>
            </w:r>
          </w:p>
          <w:p w14:paraId="1CF08281"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Autre point chaud (foudre, électrique)</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CB45C9"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Effets thermiques</w:t>
            </w:r>
          </w:p>
          <w:p w14:paraId="7E410F53"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atmosphérique</w:t>
            </w:r>
          </w:p>
          <w:p w14:paraId="20F5E528"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Pollution par eaux d’extinction</w:t>
            </w:r>
          </w:p>
        </w:tc>
        <w:tc>
          <w:tcPr>
            <w:tcW w:w="345" w:type="dxa"/>
            <w:tcBorders>
              <w:top w:val="single" w:sz="4" w:space="0" w:color="auto"/>
              <w:left w:val="nil"/>
              <w:bottom w:val="single" w:sz="4" w:space="0" w:color="auto"/>
              <w:right w:val="single" w:sz="4" w:space="0" w:color="auto"/>
            </w:tcBorders>
            <w:shd w:val="clear" w:color="auto" w:fill="FFFF00"/>
            <w:vAlign w:val="center"/>
          </w:tcPr>
          <w:p w14:paraId="1464E8B4"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C3</w:t>
            </w:r>
          </w:p>
        </w:tc>
        <w:tc>
          <w:tcPr>
            <w:tcW w:w="3199" w:type="dxa"/>
            <w:tcBorders>
              <w:top w:val="single" w:sz="4" w:space="0" w:color="auto"/>
              <w:left w:val="nil"/>
              <w:bottom w:val="single" w:sz="4" w:space="0" w:color="auto"/>
              <w:right w:val="single" w:sz="4" w:space="0" w:color="auto"/>
            </w:tcBorders>
            <w:shd w:val="clear" w:color="auto" w:fill="auto"/>
            <w:vAlign w:val="center"/>
          </w:tcPr>
          <w:p w14:paraId="7E400B91"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Détecteur de fuite</w:t>
            </w:r>
          </w:p>
          <w:p w14:paraId="7A08B322"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Cuve protégeant le GNR de l’extérieur</w:t>
            </w:r>
          </w:p>
          <w:p w14:paraId="3ACD0A20"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Pas de source d’ignition proche</w:t>
            </w:r>
          </w:p>
          <w:p w14:paraId="670A4151"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Pas de stockage de matières combustible à proximité</w:t>
            </w:r>
          </w:p>
          <w:p w14:paraId="0F78BC83" w14:textId="77777777" w:rsidR="00C12FA7" w:rsidRPr="00091F46" w:rsidRDefault="00C12FA7" w:rsidP="00C12FA7">
            <w:pPr>
              <w:keepNext/>
              <w:keepLines/>
              <w:spacing w:before="0" w:after="0" w:line="240" w:lineRule="auto"/>
              <w:rPr>
                <w:rFonts w:cs="Arial"/>
                <w:color w:val="000000"/>
                <w:sz w:val="16"/>
                <w:szCs w:val="16"/>
              </w:rPr>
            </w:pPr>
            <w:r w:rsidRPr="00091F46">
              <w:rPr>
                <w:rFonts w:cs="Arial"/>
                <w:color w:val="000000"/>
                <w:sz w:val="16"/>
                <w:szCs w:val="16"/>
              </w:rPr>
              <w:t>Procédures spécifiques de remplissage de la cuve et de distribution</w:t>
            </w:r>
          </w:p>
        </w:tc>
        <w:tc>
          <w:tcPr>
            <w:tcW w:w="3494" w:type="dxa"/>
            <w:tcBorders>
              <w:top w:val="single" w:sz="4" w:space="0" w:color="auto"/>
              <w:left w:val="nil"/>
              <w:bottom w:val="single" w:sz="4" w:space="0" w:color="auto"/>
              <w:right w:val="single" w:sz="4" w:space="0" w:color="auto"/>
            </w:tcBorders>
            <w:shd w:val="clear" w:color="auto" w:fill="auto"/>
            <w:vAlign w:val="center"/>
          </w:tcPr>
          <w:p w14:paraId="25E49946" w14:textId="77777777" w:rsidR="00C12FA7" w:rsidRPr="00091F46" w:rsidRDefault="00C12FA7" w:rsidP="00C12FA7">
            <w:pPr>
              <w:spacing w:before="0" w:after="0" w:line="240" w:lineRule="auto"/>
              <w:rPr>
                <w:sz w:val="16"/>
                <w:szCs w:val="16"/>
              </w:rPr>
            </w:pPr>
            <w:r w:rsidRPr="00091F46">
              <w:rPr>
                <w:sz w:val="16"/>
                <w:szCs w:val="16"/>
              </w:rPr>
              <w:t>Aire de stockage de la cuve étanche</w:t>
            </w:r>
          </w:p>
          <w:p w14:paraId="4DD8E84C"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Moyens d'intervention adéquats (extincteurs, réserve incendie (bâche à eau))</w:t>
            </w:r>
          </w:p>
          <w:p w14:paraId="15548B98" w14:textId="77777777" w:rsidR="00C12FA7" w:rsidRPr="00091F46" w:rsidRDefault="00C12FA7" w:rsidP="00C12FA7">
            <w:pPr>
              <w:spacing w:before="0" w:after="0" w:line="240" w:lineRule="auto"/>
              <w:rPr>
                <w:rFonts w:cs="Arial"/>
                <w:color w:val="000000"/>
                <w:sz w:val="16"/>
                <w:szCs w:val="16"/>
              </w:rPr>
            </w:pPr>
            <w:r w:rsidRPr="00091F46">
              <w:rPr>
                <w:rFonts w:cs="Arial"/>
                <w:color w:val="000000"/>
                <w:sz w:val="16"/>
                <w:szCs w:val="16"/>
              </w:rPr>
              <w:t>Bassin de stockage permettant de récupérer les eaux incendie (pas de rejet direct dans le milieu naturel) et évacuation par un organisme agréé</w:t>
            </w:r>
          </w:p>
          <w:p w14:paraId="677C13D8" w14:textId="77777777" w:rsidR="00C12FA7" w:rsidRPr="00091F46" w:rsidRDefault="00C12FA7" w:rsidP="00C12FA7">
            <w:pPr>
              <w:spacing w:before="0" w:after="0" w:line="240" w:lineRule="auto"/>
              <w:rPr>
                <w:sz w:val="16"/>
                <w:szCs w:val="16"/>
              </w:rPr>
            </w:pPr>
            <w:r w:rsidRPr="00091F46">
              <w:rPr>
                <w:rFonts w:cs="Arial"/>
                <w:color w:val="000000"/>
                <w:sz w:val="16"/>
                <w:szCs w:val="16"/>
              </w:rPr>
              <w:t>Alerte des secours, application des consignes de sécurité et des premiers soins</w:t>
            </w:r>
          </w:p>
        </w:tc>
        <w:tc>
          <w:tcPr>
            <w:tcW w:w="354" w:type="dxa"/>
            <w:tcBorders>
              <w:top w:val="single" w:sz="4" w:space="0" w:color="auto"/>
              <w:left w:val="nil"/>
              <w:bottom w:val="single" w:sz="4" w:space="0" w:color="auto"/>
              <w:right w:val="single" w:sz="4" w:space="0" w:color="auto"/>
            </w:tcBorders>
            <w:shd w:val="clear" w:color="auto" w:fill="92D050"/>
            <w:vAlign w:val="center"/>
          </w:tcPr>
          <w:p w14:paraId="1E122634"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D2</w:t>
            </w:r>
          </w:p>
        </w:tc>
        <w:tc>
          <w:tcPr>
            <w:tcW w:w="869" w:type="dxa"/>
            <w:tcBorders>
              <w:top w:val="single" w:sz="4" w:space="0" w:color="auto"/>
              <w:left w:val="nil"/>
              <w:bottom w:val="single" w:sz="4" w:space="0" w:color="auto"/>
              <w:right w:val="single" w:sz="4" w:space="0" w:color="auto"/>
            </w:tcBorders>
            <w:shd w:val="clear" w:color="auto" w:fill="auto"/>
            <w:vAlign w:val="center"/>
          </w:tcPr>
          <w:p w14:paraId="39505F79" w14:textId="77777777" w:rsidR="00C12FA7" w:rsidRPr="00091F46" w:rsidRDefault="00C12FA7" w:rsidP="00C12FA7">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bl>
    <w:p w14:paraId="468762CC" w14:textId="65D23B51" w:rsidR="00C12FA7" w:rsidRPr="00091F46" w:rsidRDefault="00C12FA7" w:rsidP="00C12FA7"/>
    <w:tbl>
      <w:tblPr>
        <w:tblW w:w="14640" w:type="dxa"/>
        <w:tblInd w:w="-5" w:type="dxa"/>
        <w:tblCellMar>
          <w:left w:w="70" w:type="dxa"/>
          <w:right w:w="70" w:type="dxa"/>
        </w:tblCellMar>
        <w:tblLook w:val="04A0" w:firstRow="1" w:lastRow="0" w:firstColumn="1" w:lastColumn="0" w:noHBand="0" w:noVBand="1"/>
      </w:tblPr>
      <w:tblGrid>
        <w:gridCol w:w="320"/>
        <w:gridCol w:w="1240"/>
        <w:gridCol w:w="2409"/>
        <w:gridCol w:w="2526"/>
        <w:gridCol w:w="345"/>
        <w:gridCol w:w="3083"/>
        <w:gridCol w:w="3494"/>
        <w:gridCol w:w="354"/>
        <w:gridCol w:w="869"/>
      </w:tblGrid>
      <w:tr w:rsidR="006A769E" w:rsidRPr="00091F46" w14:paraId="33F3C7DF" w14:textId="77777777" w:rsidTr="006A769E">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7EC011E" w14:textId="77777777" w:rsidR="006A769E" w:rsidRPr="00091F46" w:rsidRDefault="006A769E" w:rsidP="006A769E">
            <w:pPr>
              <w:keepNext/>
              <w:keepLines/>
              <w:spacing w:before="0" w:after="0" w:line="240" w:lineRule="auto"/>
              <w:jc w:val="left"/>
              <w:rPr>
                <w:rFonts w:cs="Arial"/>
                <w:b/>
                <w:bCs/>
                <w:color w:val="000000"/>
                <w:sz w:val="16"/>
                <w:szCs w:val="16"/>
              </w:rPr>
            </w:pPr>
            <w:r w:rsidRPr="00091F46">
              <w:rPr>
                <w:rFonts w:cs="Arial"/>
                <w:b/>
                <w:bCs/>
                <w:color w:val="000000"/>
                <w:sz w:val="16"/>
                <w:szCs w:val="16"/>
              </w:rPr>
              <w:lastRenderedPageBreak/>
              <w:t>H – Tapis convoyeurs</w:t>
            </w:r>
          </w:p>
        </w:tc>
      </w:tr>
      <w:tr w:rsidR="006A769E" w:rsidRPr="00091F46" w14:paraId="35CC1C06" w14:textId="77777777" w:rsidTr="006A769E">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A47861D"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24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4F0C0AF"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240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31CAB40"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5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DE2A080"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A3417DA"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308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B83FFBA"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1F6743D"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6D610C4"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D4E096A"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6A769E" w:rsidRPr="00091F46" w14:paraId="42B8FBF9" w14:textId="77777777" w:rsidTr="006A769E">
        <w:trPr>
          <w:trHeight w:val="913"/>
        </w:trPr>
        <w:tc>
          <w:tcPr>
            <w:tcW w:w="320" w:type="dxa"/>
            <w:tcBorders>
              <w:top w:val="nil"/>
              <w:left w:val="single" w:sz="4" w:space="0" w:color="auto"/>
              <w:bottom w:val="single" w:sz="4" w:space="0" w:color="auto"/>
              <w:right w:val="single" w:sz="4" w:space="0" w:color="auto"/>
            </w:tcBorders>
            <w:shd w:val="clear" w:color="auto" w:fill="auto"/>
            <w:vAlign w:val="center"/>
            <w:hideMark/>
          </w:tcPr>
          <w:p w14:paraId="725BD709"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11</w:t>
            </w:r>
          </w:p>
        </w:tc>
        <w:tc>
          <w:tcPr>
            <w:tcW w:w="1240" w:type="dxa"/>
            <w:tcBorders>
              <w:top w:val="nil"/>
              <w:left w:val="nil"/>
              <w:bottom w:val="single" w:sz="4" w:space="0" w:color="auto"/>
              <w:right w:val="single" w:sz="4" w:space="0" w:color="auto"/>
            </w:tcBorders>
            <w:shd w:val="clear" w:color="auto" w:fill="auto"/>
            <w:vAlign w:val="center"/>
          </w:tcPr>
          <w:p w14:paraId="485571B3"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Echauffement sur le tapis convoyeur</w:t>
            </w:r>
          </w:p>
        </w:tc>
        <w:tc>
          <w:tcPr>
            <w:tcW w:w="2409" w:type="dxa"/>
            <w:tcBorders>
              <w:top w:val="nil"/>
              <w:left w:val="nil"/>
              <w:bottom w:val="single" w:sz="4" w:space="0" w:color="auto"/>
              <w:right w:val="single" w:sz="4" w:space="0" w:color="auto"/>
            </w:tcBorders>
            <w:shd w:val="clear" w:color="auto" w:fill="auto"/>
            <w:vAlign w:val="center"/>
          </w:tcPr>
          <w:p w14:paraId="10F7BC91" w14:textId="77777777" w:rsidR="006A769E" w:rsidRPr="00091F46" w:rsidRDefault="006A769E" w:rsidP="006A769E">
            <w:pPr>
              <w:spacing w:before="0" w:after="0" w:line="240" w:lineRule="auto"/>
              <w:rPr>
                <w:rFonts w:cs="Arial"/>
                <w:color w:val="000000"/>
                <w:sz w:val="16"/>
                <w:szCs w:val="16"/>
              </w:rPr>
            </w:pPr>
            <w:r w:rsidRPr="00091F46">
              <w:rPr>
                <w:rFonts w:cs="Arial"/>
                <w:color w:val="000000"/>
                <w:sz w:val="16"/>
                <w:szCs w:val="16"/>
              </w:rPr>
              <w:t>Blocage convoyeur</w:t>
            </w:r>
          </w:p>
          <w:p w14:paraId="0B09C6AB" w14:textId="77777777" w:rsidR="006A769E" w:rsidRPr="00091F46" w:rsidRDefault="006A769E" w:rsidP="006A769E">
            <w:pPr>
              <w:spacing w:before="0" w:after="0" w:line="240" w:lineRule="auto"/>
              <w:rPr>
                <w:sz w:val="18"/>
                <w:szCs w:val="18"/>
              </w:rPr>
            </w:pPr>
            <w:r w:rsidRPr="00091F46">
              <w:rPr>
                <w:rFonts w:cs="Arial"/>
                <w:color w:val="000000"/>
                <w:sz w:val="16"/>
                <w:szCs w:val="16"/>
              </w:rPr>
              <w:t>Usures rouleau</w:t>
            </w:r>
          </w:p>
        </w:tc>
        <w:tc>
          <w:tcPr>
            <w:tcW w:w="2526" w:type="dxa"/>
            <w:tcBorders>
              <w:top w:val="nil"/>
              <w:left w:val="nil"/>
              <w:bottom w:val="single" w:sz="4" w:space="0" w:color="auto"/>
              <w:right w:val="single" w:sz="4" w:space="0" w:color="auto"/>
            </w:tcBorders>
            <w:shd w:val="clear" w:color="auto" w:fill="auto"/>
            <w:vAlign w:val="center"/>
          </w:tcPr>
          <w:p w14:paraId="1117463F"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Effets thermiques</w:t>
            </w:r>
          </w:p>
          <w:p w14:paraId="44EE943C"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Pollution atmosphérique</w:t>
            </w:r>
          </w:p>
          <w:p w14:paraId="0FB9A83A" w14:textId="77777777" w:rsidR="006A769E" w:rsidRPr="00091F46" w:rsidRDefault="006A769E" w:rsidP="006A769E">
            <w:pPr>
              <w:spacing w:before="0" w:after="0" w:line="240" w:lineRule="auto"/>
              <w:rPr>
                <w:rFonts w:cs="Arial"/>
                <w:color w:val="000000"/>
                <w:sz w:val="16"/>
                <w:szCs w:val="16"/>
              </w:rPr>
            </w:pPr>
            <w:r w:rsidRPr="00091F46">
              <w:rPr>
                <w:rFonts w:cs="Arial"/>
                <w:color w:val="000000"/>
                <w:sz w:val="16"/>
                <w:szCs w:val="16"/>
              </w:rPr>
              <w:t>Pollution par eaux d’extinction</w:t>
            </w:r>
          </w:p>
        </w:tc>
        <w:tc>
          <w:tcPr>
            <w:tcW w:w="345" w:type="dxa"/>
            <w:tcBorders>
              <w:top w:val="nil"/>
              <w:left w:val="nil"/>
              <w:bottom w:val="single" w:sz="4" w:space="0" w:color="auto"/>
              <w:right w:val="single" w:sz="4" w:space="0" w:color="auto"/>
            </w:tcBorders>
            <w:shd w:val="clear" w:color="auto" w:fill="92D050"/>
            <w:vAlign w:val="center"/>
          </w:tcPr>
          <w:p w14:paraId="60777829"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C1</w:t>
            </w:r>
          </w:p>
        </w:tc>
        <w:tc>
          <w:tcPr>
            <w:tcW w:w="3083" w:type="dxa"/>
            <w:tcBorders>
              <w:top w:val="nil"/>
              <w:left w:val="nil"/>
              <w:bottom w:val="single" w:sz="4" w:space="0" w:color="auto"/>
              <w:right w:val="single" w:sz="4" w:space="0" w:color="auto"/>
            </w:tcBorders>
            <w:shd w:val="clear" w:color="auto" w:fill="auto"/>
            <w:vAlign w:val="center"/>
          </w:tcPr>
          <w:p w14:paraId="6249947C"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Entretien et nettoyage régulier</w:t>
            </w:r>
          </w:p>
          <w:p w14:paraId="3BD23FD9"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Formation, habilitation du personnel</w:t>
            </w:r>
          </w:p>
          <w:p w14:paraId="0BE849C4" w14:textId="77777777" w:rsidR="006A769E" w:rsidRPr="00091F46" w:rsidRDefault="006A769E" w:rsidP="006A769E">
            <w:pPr>
              <w:keepNext/>
              <w:keepLines/>
              <w:spacing w:before="0" w:after="0" w:line="240" w:lineRule="auto"/>
              <w:rPr>
                <w:rFonts w:cs="Arial"/>
                <w:color w:val="000000"/>
                <w:sz w:val="16"/>
                <w:szCs w:val="16"/>
              </w:rPr>
            </w:pPr>
            <w:r w:rsidRPr="00091F46">
              <w:rPr>
                <w:rFonts w:cs="Arial"/>
                <w:color w:val="000000"/>
                <w:sz w:val="16"/>
                <w:szCs w:val="16"/>
              </w:rPr>
              <w:t>Maintenance périodique des équipements</w:t>
            </w:r>
          </w:p>
        </w:tc>
        <w:tc>
          <w:tcPr>
            <w:tcW w:w="3494" w:type="dxa"/>
            <w:tcBorders>
              <w:top w:val="nil"/>
              <w:left w:val="nil"/>
              <w:bottom w:val="single" w:sz="4" w:space="0" w:color="auto"/>
              <w:right w:val="single" w:sz="4" w:space="0" w:color="auto"/>
            </w:tcBorders>
            <w:shd w:val="clear" w:color="auto" w:fill="auto"/>
            <w:vAlign w:val="center"/>
          </w:tcPr>
          <w:p w14:paraId="6962A730" w14:textId="77777777" w:rsidR="006A769E" w:rsidRPr="00091F46" w:rsidRDefault="006A769E" w:rsidP="006A769E">
            <w:pPr>
              <w:spacing w:before="0" w:after="0" w:line="240" w:lineRule="auto"/>
              <w:rPr>
                <w:sz w:val="16"/>
                <w:szCs w:val="16"/>
              </w:rPr>
            </w:pPr>
            <w:r w:rsidRPr="00091F46">
              <w:rPr>
                <w:rFonts w:cs="Arial"/>
                <w:color w:val="000000"/>
                <w:sz w:val="16"/>
                <w:szCs w:val="16"/>
              </w:rPr>
              <w:t>-</w:t>
            </w:r>
          </w:p>
        </w:tc>
        <w:tc>
          <w:tcPr>
            <w:tcW w:w="354" w:type="dxa"/>
            <w:tcBorders>
              <w:top w:val="nil"/>
              <w:left w:val="nil"/>
              <w:bottom w:val="single" w:sz="4" w:space="0" w:color="auto"/>
              <w:right w:val="single" w:sz="4" w:space="0" w:color="auto"/>
            </w:tcBorders>
            <w:shd w:val="clear" w:color="auto" w:fill="92D050"/>
            <w:vAlign w:val="center"/>
          </w:tcPr>
          <w:p w14:paraId="08B4C51E"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D1</w:t>
            </w:r>
          </w:p>
        </w:tc>
        <w:tc>
          <w:tcPr>
            <w:tcW w:w="869" w:type="dxa"/>
            <w:tcBorders>
              <w:top w:val="nil"/>
              <w:left w:val="nil"/>
              <w:bottom w:val="single" w:sz="4" w:space="0" w:color="auto"/>
              <w:right w:val="single" w:sz="4" w:space="0" w:color="auto"/>
            </w:tcBorders>
            <w:shd w:val="clear" w:color="auto" w:fill="auto"/>
            <w:vAlign w:val="center"/>
          </w:tcPr>
          <w:p w14:paraId="19FAB9DC"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bl>
    <w:p w14:paraId="4DA74B22" w14:textId="77777777" w:rsidR="006A769E" w:rsidRPr="00091F46" w:rsidRDefault="006A769E" w:rsidP="006A769E"/>
    <w:tbl>
      <w:tblPr>
        <w:tblW w:w="14640" w:type="dxa"/>
        <w:tblInd w:w="-5" w:type="dxa"/>
        <w:tblCellMar>
          <w:left w:w="70" w:type="dxa"/>
          <w:right w:w="70" w:type="dxa"/>
        </w:tblCellMar>
        <w:tblLook w:val="04A0" w:firstRow="1" w:lastRow="0" w:firstColumn="1" w:lastColumn="0" w:noHBand="0" w:noVBand="1"/>
      </w:tblPr>
      <w:tblGrid>
        <w:gridCol w:w="320"/>
        <w:gridCol w:w="1012"/>
        <w:gridCol w:w="2779"/>
        <w:gridCol w:w="2268"/>
        <w:gridCol w:w="345"/>
        <w:gridCol w:w="3199"/>
        <w:gridCol w:w="3494"/>
        <w:gridCol w:w="354"/>
        <w:gridCol w:w="869"/>
      </w:tblGrid>
      <w:tr w:rsidR="006A769E" w:rsidRPr="00091F46" w14:paraId="0CDE9837" w14:textId="77777777" w:rsidTr="006A769E">
        <w:trPr>
          <w:trHeight w:val="300"/>
        </w:trPr>
        <w:tc>
          <w:tcPr>
            <w:tcW w:w="14640"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5FA42BA" w14:textId="77777777" w:rsidR="006A769E" w:rsidRPr="00091F46" w:rsidRDefault="006A769E" w:rsidP="006A769E">
            <w:pPr>
              <w:keepNext/>
              <w:keepLines/>
              <w:spacing w:before="0" w:after="0" w:line="240" w:lineRule="auto"/>
              <w:jc w:val="left"/>
              <w:rPr>
                <w:rFonts w:cs="Arial"/>
                <w:b/>
                <w:bCs/>
                <w:color w:val="000000"/>
                <w:sz w:val="16"/>
                <w:szCs w:val="16"/>
              </w:rPr>
            </w:pPr>
            <w:r w:rsidRPr="00091F46">
              <w:rPr>
                <w:rFonts w:cs="Arial"/>
                <w:b/>
                <w:bCs/>
                <w:color w:val="000000"/>
                <w:sz w:val="16"/>
                <w:szCs w:val="16"/>
              </w:rPr>
              <w:t>I – Agresseurs naturels externes</w:t>
            </w:r>
          </w:p>
        </w:tc>
      </w:tr>
      <w:tr w:rsidR="006A769E" w:rsidRPr="00091F46" w14:paraId="07D056C1" w14:textId="77777777" w:rsidTr="006A769E">
        <w:trPr>
          <w:trHeight w:val="450"/>
        </w:trPr>
        <w:tc>
          <w:tcPr>
            <w:tcW w:w="3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28223C3"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N°</w:t>
            </w:r>
          </w:p>
        </w:tc>
        <w:tc>
          <w:tcPr>
            <w:tcW w:w="10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5A2C901"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Evénement redouté</w:t>
            </w:r>
          </w:p>
        </w:tc>
        <w:tc>
          <w:tcPr>
            <w:tcW w:w="277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1060B0C"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Causes</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FE2A379"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Phénomène dangereux redouté</w:t>
            </w:r>
          </w:p>
        </w:tc>
        <w:tc>
          <w:tcPr>
            <w:tcW w:w="345"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4A64A2C"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RI</w:t>
            </w:r>
          </w:p>
        </w:tc>
        <w:tc>
          <w:tcPr>
            <w:tcW w:w="319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A78656F"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prévention</w:t>
            </w:r>
          </w:p>
        </w:tc>
        <w:tc>
          <w:tcPr>
            <w:tcW w:w="3494"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7D818EF"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Barrières de protection</w:t>
            </w:r>
          </w:p>
        </w:tc>
        <w:tc>
          <w:tcPr>
            <w:tcW w:w="35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84158D8"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RF</w:t>
            </w:r>
          </w:p>
        </w:tc>
        <w:tc>
          <w:tcPr>
            <w:tcW w:w="86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DFA565E" w14:textId="77777777" w:rsidR="006A769E" w:rsidRPr="00091F46" w:rsidRDefault="006A769E" w:rsidP="006A769E">
            <w:pPr>
              <w:keepNext/>
              <w:keepLines/>
              <w:spacing w:before="0" w:after="0" w:line="240" w:lineRule="auto"/>
              <w:jc w:val="center"/>
              <w:rPr>
                <w:rFonts w:cs="Arial"/>
                <w:b/>
                <w:bCs/>
                <w:color w:val="000000"/>
                <w:sz w:val="16"/>
                <w:szCs w:val="16"/>
              </w:rPr>
            </w:pPr>
            <w:r w:rsidRPr="00091F46">
              <w:rPr>
                <w:rFonts w:cs="Arial"/>
                <w:b/>
                <w:bCs/>
                <w:color w:val="000000"/>
                <w:sz w:val="16"/>
                <w:szCs w:val="16"/>
              </w:rPr>
              <w:t>Cinétique</w:t>
            </w:r>
          </w:p>
        </w:tc>
      </w:tr>
      <w:tr w:rsidR="006A769E" w:rsidRPr="00091F46" w14:paraId="5BEF7C63" w14:textId="77777777" w:rsidTr="006A769E">
        <w:trPr>
          <w:trHeight w:val="1390"/>
        </w:trPr>
        <w:tc>
          <w:tcPr>
            <w:tcW w:w="320" w:type="dxa"/>
            <w:tcBorders>
              <w:top w:val="nil"/>
              <w:left w:val="single" w:sz="4" w:space="0" w:color="auto"/>
              <w:bottom w:val="nil"/>
              <w:right w:val="single" w:sz="4" w:space="0" w:color="auto"/>
            </w:tcBorders>
            <w:shd w:val="clear" w:color="auto" w:fill="auto"/>
            <w:vAlign w:val="center"/>
          </w:tcPr>
          <w:p w14:paraId="5E9CCE4D"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12</w:t>
            </w:r>
          </w:p>
        </w:tc>
        <w:tc>
          <w:tcPr>
            <w:tcW w:w="1012" w:type="dxa"/>
            <w:tcBorders>
              <w:top w:val="nil"/>
              <w:left w:val="nil"/>
              <w:bottom w:val="nil"/>
              <w:right w:val="single" w:sz="4" w:space="0" w:color="auto"/>
            </w:tcBorders>
            <w:shd w:val="clear" w:color="auto" w:fill="auto"/>
            <w:vAlign w:val="center"/>
          </w:tcPr>
          <w:p w14:paraId="40A355E9"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Séisme</w:t>
            </w:r>
          </w:p>
        </w:tc>
        <w:tc>
          <w:tcPr>
            <w:tcW w:w="2779" w:type="dxa"/>
            <w:tcBorders>
              <w:top w:val="nil"/>
              <w:left w:val="nil"/>
              <w:bottom w:val="nil"/>
              <w:right w:val="single" w:sz="4" w:space="0" w:color="auto"/>
            </w:tcBorders>
            <w:shd w:val="clear" w:color="auto" w:fill="auto"/>
            <w:vAlign w:val="center"/>
          </w:tcPr>
          <w:p w14:paraId="5523A1BC" w14:textId="77777777" w:rsidR="006A769E" w:rsidRPr="00091F46" w:rsidRDefault="006A769E" w:rsidP="006A769E">
            <w:pPr>
              <w:spacing w:before="0" w:after="0" w:line="240" w:lineRule="auto"/>
              <w:rPr>
                <w:sz w:val="18"/>
                <w:szCs w:val="18"/>
              </w:rPr>
            </w:pPr>
            <w:r w:rsidRPr="00091F46">
              <w:rPr>
                <w:rFonts w:cs="Arial"/>
                <w:color w:val="000000"/>
                <w:sz w:val="16"/>
                <w:szCs w:val="16"/>
              </w:rPr>
              <w:t>Mouvement tectonique</w:t>
            </w:r>
          </w:p>
        </w:tc>
        <w:tc>
          <w:tcPr>
            <w:tcW w:w="2268" w:type="dxa"/>
            <w:tcBorders>
              <w:top w:val="nil"/>
              <w:left w:val="nil"/>
              <w:bottom w:val="nil"/>
              <w:right w:val="single" w:sz="4" w:space="0" w:color="auto"/>
            </w:tcBorders>
            <w:shd w:val="clear" w:color="auto" w:fill="auto"/>
            <w:vAlign w:val="center"/>
          </w:tcPr>
          <w:p w14:paraId="53009E2F"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Destruction des installations</w:t>
            </w:r>
          </w:p>
          <w:p w14:paraId="59C158B3" w14:textId="77777777" w:rsidR="006A769E" w:rsidRPr="00091F46" w:rsidRDefault="006A769E" w:rsidP="006A769E">
            <w:pPr>
              <w:spacing w:before="0" w:after="0" w:line="240" w:lineRule="auto"/>
              <w:rPr>
                <w:rFonts w:cs="Arial"/>
                <w:color w:val="000000"/>
                <w:sz w:val="16"/>
                <w:szCs w:val="16"/>
              </w:rPr>
            </w:pPr>
            <w:r w:rsidRPr="00091F46">
              <w:rPr>
                <w:rFonts w:cs="Arial"/>
                <w:color w:val="000000"/>
                <w:sz w:val="16"/>
                <w:szCs w:val="16"/>
              </w:rPr>
              <w:t>Incendie</w:t>
            </w:r>
          </w:p>
        </w:tc>
        <w:tc>
          <w:tcPr>
            <w:tcW w:w="345" w:type="dxa"/>
            <w:tcBorders>
              <w:top w:val="nil"/>
              <w:left w:val="nil"/>
              <w:bottom w:val="nil"/>
              <w:right w:val="single" w:sz="4" w:space="0" w:color="auto"/>
            </w:tcBorders>
            <w:shd w:val="clear" w:color="auto" w:fill="FFFF00"/>
            <w:vAlign w:val="center"/>
          </w:tcPr>
          <w:p w14:paraId="6974ACE2"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E3</w:t>
            </w:r>
          </w:p>
        </w:tc>
        <w:tc>
          <w:tcPr>
            <w:tcW w:w="3199" w:type="dxa"/>
            <w:tcBorders>
              <w:top w:val="nil"/>
              <w:left w:val="nil"/>
              <w:bottom w:val="nil"/>
              <w:right w:val="single" w:sz="4" w:space="0" w:color="auto"/>
            </w:tcBorders>
            <w:shd w:val="clear" w:color="auto" w:fill="auto"/>
            <w:vAlign w:val="center"/>
          </w:tcPr>
          <w:p w14:paraId="3C193C7C" w14:textId="77777777" w:rsidR="006A769E" w:rsidRPr="00091F46" w:rsidRDefault="006A769E" w:rsidP="006A769E">
            <w:pPr>
              <w:keepNext/>
              <w:keepLines/>
              <w:spacing w:before="0" w:after="0" w:line="240" w:lineRule="auto"/>
              <w:rPr>
                <w:rFonts w:cs="Arial"/>
                <w:color w:val="000000"/>
                <w:sz w:val="16"/>
                <w:szCs w:val="16"/>
              </w:rPr>
            </w:pPr>
            <w:r w:rsidRPr="00091F46">
              <w:rPr>
                <w:rFonts w:cs="Arial"/>
                <w:color w:val="000000"/>
                <w:sz w:val="16"/>
                <w:szCs w:val="16"/>
              </w:rPr>
              <w:t>Site implanté en zone de sismicité 3</w:t>
            </w:r>
          </w:p>
        </w:tc>
        <w:tc>
          <w:tcPr>
            <w:tcW w:w="3494" w:type="dxa"/>
            <w:tcBorders>
              <w:top w:val="nil"/>
              <w:left w:val="nil"/>
              <w:bottom w:val="nil"/>
              <w:right w:val="single" w:sz="4" w:space="0" w:color="auto"/>
            </w:tcBorders>
            <w:shd w:val="clear" w:color="auto" w:fill="auto"/>
            <w:vAlign w:val="center"/>
          </w:tcPr>
          <w:p w14:paraId="2F32277B"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Evacuation du site</w:t>
            </w:r>
          </w:p>
          <w:p w14:paraId="322169A2"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Mise en sécurité des installations</w:t>
            </w:r>
          </w:p>
          <w:p w14:paraId="46DE3E6C" w14:textId="77777777" w:rsidR="006A769E" w:rsidRPr="00091F46" w:rsidRDefault="006A769E" w:rsidP="006A769E">
            <w:pPr>
              <w:spacing w:before="0" w:after="0" w:line="240" w:lineRule="auto"/>
              <w:rPr>
                <w:sz w:val="16"/>
                <w:szCs w:val="16"/>
              </w:rPr>
            </w:pPr>
            <w:r w:rsidRPr="00091F46">
              <w:rPr>
                <w:rFonts w:cs="Arial"/>
                <w:color w:val="000000"/>
                <w:sz w:val="16"/>
                <w:szCs w:val="16"/>
              </w:rPr>
              <w:t>Constructions respectant les dispositions de l’arrêté ministériel du 24/01/11</w:t>
            </w:r>
          </w:p>
        </w:tc>
        <w:tc>
          <w:tcPr>
            <w:tcW w:w="354" w:type="dxa"/>
            <w:tcBorders>
              <w:top w:val="nil"/>
              <w:left w:val="nil"/>
              <w:bottom w:val="nil"/>
              <w:right w:val="single" w:sz="4" w:space="0" w:color="auto"/>
            </w:tcBorders>
            <w:shd w:val="clear" w:color="auto" w:fill="92D050"/>
            <w:vAlign w:val="center"/>
          </w:tcPr>
          <w:p w14:paraId="570D9584"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E2</w:t>
            </w:r>
          </w:p>
        </w:tc>
        <w:tc>
          <w:tcPr>
            <w:tcW w:w="869" w:type="dxa"/>
            <w:tcBorders>
              <w:top w:val="nil"/>
              <w:left w:val="nil"/>
              <w:bottom w:val="nil"/>
              <w:right w:val="single" w:sz="4" w:space="0" w:color="auto"/>
            </w:tcBorders>
            <w:shd w:val="clear" w:color="auto" w:fill="auto"/>
            <w:vAlign w:val="center"/>
          </w:tcPr>
          <w:p w14:paraId="3F2DD274"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r w:rsidR="006A769E" w:rsidRPr="00091F46" w14:paraId="4332590E" w14:textId="77777777" w:rsidTr="006A769E">
        <w:trPr>
          <w:trHeight w:val="1390"/>
        </w:trPr>
        <w:tc>
          <w:tcPr>
            <w:tcW w:w="320" w:type="dxa"/>
            <w:tcBorders>
              <w:top w:val="nil"/>
              <w:left w:val="single" w:sz="4" w:space="0" w:color="auto"/>
              <w:bottom w:val="single" w:sz="4" w:space="0" w:color="auto"/>
              <w:right w:val="single" w:sz="4" w:space="0" w:color="auto"/>
            </w:tcBorders>
            <w:shd w:val="clear" w:color="auto" w:fill="auto"/>
            <w:vAlign w:val="center"/>
          </w:tcPr>
          <w:p w14:paraId="0D83D06A"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13</w:t>
            </w:r>
          </w:p>
        </w:tc>
        <w:tc>
          <w:tcPr>
            <w:tcW w:w="1012" w:type="dxa"/>
            <w:tcBorders>
              <w:top w:val="nil"/>
              <w:left w:val="nil"/>
              <w:bottom w:val="single" w:sz="4" w:space="0" w:color="auto"/>
              <w:right w:val="single" w:sz="4" w:space="0" w:color="auto"/>
            </w:tcBorders>
            <w:shd w:val="clear" w:color="auto" w:fill="auto"/>
            <w:vAlign w:val="center"/>
          </w:tcPr>
          <w:p w14:paraId="14DF1BF2" w14:textId="77777777" w:rsidR="006A769E" w:rsidRPr="00091F46" w:rsidRDefault="006A769E" w:rsidP="006A769E">
            <w:pPr>
              <w:keepNext/>
              <w:keepLines/>
              <w:spacing w:before="0" w:after="0" w:line="240" w:lineRule="auto"/>
              <w:jc w:val="center"/>
              <w:rPr>
                <w:sz w:val="16"/>
                <w:szCs w:val="16"/>
              </w:rPr>
            </w:pPr>
            <w:r w:rsidRPr="00091F46">
              <w:rPr>
                <w:rFonts w:cs="Arial"/>
                <w:color w:val="000000"/>
                <w:sz w:val="16"/>
                <w:szCs w:val="16"/>
              </w:rPr>
              <w:t>Foudre</w:t>
            </w:r>
          </w:p>
        </w:tc>
        <w:tc>
          <w:tcPr>
            <w:tcW w:w="2779" w:type="dxa"/>
            <w:tcBorders>
              <w:top w:val="nil"/>
              <w:left w:val="nil"/>
              <w:bottom w:val="single" w:sz="4" w:space="0" w:color="auto"/>
              <w:right w:val="single" w:sz="4" w:space="0" w:color="auto"/>
            </w:tcBorders>
            <w:shd w:val="clear" w:color="auto" w:fill="auto"/>
            <w:vAlign w:val="center"/>
          </w:tcPr>
          <w:p w14:paraId="4E3FD78C" w14:textId="77777777" w:rsidR="006A769E" w:rsidRPr="00091F46" w:rsidRDefault="006A769E" w:rsidP="006A769E">
            <w:pPr>
              <w:spacing w:before="0" w:after="0" w:line="240" w:lineRule="auto"/>
              <w:rPr>
                <w:rFonts w:cs="Arial"/>
                <w:color w:val="000000"/>
                <w:sz w:val="16"/>
                <w:szCs w:val="16"/>
              </w:rPr>
            </w:pPr>
            <w:r w:rsidRPr="00091F46">
              <w:rPr>
                <w:rFonts w:cs="Arial"/>
                <w:color w:val="000000"/>
                <w:sz w:val="16"/>
                <w:szCs w:val="16"/>
              </w:rPr>
              <w:t>Chute de la foudre</w:t>
            </w:r>
          </w:p>
        </w:tc>
        <w:tc>
          <w:tcPr>
            <w:tcW w:w="2268" w:type="dxa"/>
            <w:tcBorders>
              <w:top w:val="nil"/>
              <w:left w:val="nil"/>
              <w:bottom w:val="single" w:sz="4" w:space="0" w:color="auto"/>
              <w:right w:val="single" w:sz="4" w:space="0" w:color="auto"/>
            </w:tcBorders>
            <w:shd w:val="clear" w:color="auto" w:fill="auto"/>
            <w:vAlign w:val="center"/>
          </w:tcPr>
          <w:p w14:paraId="023CFE63"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Destruction des installations</w:t>
            </w:r>
          </w:p>
          <w:p w14:paraId="78F7DE59" w14:textId="77777777" w:rsidR="006A769E" w:rsidRPr="00091F46" w:rsidRDefault="006A769E" w:rsidP="006A769E">
            <w:pPr>
              <w:spacing w:before="0" w:after="0" w:line="240" w:lineRule="auto"/>
              <w:rPr>
                <w:rFonts w:cs="Arial"/>
                <w:color w:val="000000"/>
                <w:sz w:val="16"/>
                <w:szCs w:val="16"/>
              </w:rPr>
            </w:pPr>
            <w:r w:rsidRPr="00091F46">
              <w:rPr>
                <w:rFonts w:cs="Arial"/>
                <w:color w:val="000000"/>
                <w:sz w:val="16"/>
                <w:szCs w:val="16"/>
              </w:rPr>
              <w:t>Incendie</w:t>
            </w:r>
          </w:p>
        </w:tc>
        <w:tc>
          <w:tcPr>
            <w:tcW w:w="345" w:type="dxa"/>
            <w:tcBorders>
              <w:top w:val="nil"/>
              <w:left w:val="nil"/>
              <w:bottom w:val="single" w:sz="4" w:space="0" w:color="auto"/>
              <w:right w:val="single" w:sz="4" w:space="0" w:color="auto"/>
            </w:tcBorders>
            <w:shd w:val="clear" w:color="auto" w:fill="92D050"/>
            <w:vAlign w:val="center"/>
          </w:tcPr>
          <w:p w14:paraId="5819F9FD"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C2</w:t>
            </w:r>
          </w:p>
        </w:tc>
        <w:tc>
          <w:tcPr>
            <w:tcW w:w="3199" w:type="dxa"/>
            <w:tcBorders>
              <w:top w:val="nil"/>
              <w:left w:val="nil"/>
              <w:bottom w:val="single" w:sz="4" w:space="0" w:color="auto"/>
              <w:right w:val="single" w:sz="4" w:space="0" w:color="auto"/>
            </w:tcBorders>
            <w:shd w:val="clear" w:color="auto" w:fill="auto"/>
            <w:vAlign w:val="center"/>
          </w:tcPr>
          <w:p w14:paraId="779840D7" w14:textId="77777777" w:rsidR="006A769E" w:rsidRPr="00091F46" w:rsidRDefault="006A769E" w:rsidP="006A769E">
            <w:pPr>
              <w:keepNext/>
              <w:keepLines/>
              <w:spacing w:before="0" w:after="0" w:line="240" w:lineRule="auto"/>
              <w:rPr>
                <w:rFonts w:cs="Arial"/>
                <w:color w:val="000000"/>
                <w:sz w:val="16"/>
                <w:szCs w:val="16"/>
              </w:rPr>
            </w:pPr>
            <w:r w:rsidRPr="00091F46">
              <w:rPr>
                <w:rFonts w:cs="Arial"/>
                <w:color w:val="000000"/>
                <w:sz w:val="16"/>
                <w:szCs w:val="16"/>
              </w:rPr>
              <w:t>Nombre de jour d’orage moyen élevé sur la commune par rapport à la moyenne nationale</w:t>
            </w:r>
          </w:p>
        </w:tc>
        <w:tc>
          <w:tcPr>
            <w:tcW w:w="3494" w:type="dxa"/>
            <w:tcBorders>
              <w:top w:val="nil"/>
              <w:left w:val="nil"/>
              <w:bottom w:val="single" w:sz="4" w:space="0" w:color="auto"/>
              <w:right w:val="single" w:sz="4" w:space="0" w:color="auto"/>
            </w:tcBorders>
            <w:shd w:val="clear" w:color="auto" w:fill="auto"/>
            <w:vAlign w:val="center"/>
          </w:tcPr>
          <w:p w14:paraId="26FC6175" w14:textId="77777777" w:rsidR="006A769E" w:rsidRPr="00091F46" w:rsidRDefault="006A769E" w:rsidP="006A769E">
            <w:pPr>
              <w:spacing w:before="0" w:after="0" w:line="240" w:lineRule="auto"/>
              <w:jc w:val="left"/>
              <w:rPr>
                <w:rFonts w:cs="Arial"/>
                <w:color w:val="000000"/>
                <w:sz w:val="16"/>
                <w:szCs w:val="16"/>
              </w:rPr>
            </w:pPr>
            <w:r w:rsidRPr="00091F46">
              <w:rPr>
                <w:rFonts w:cs="Arial"/>
                <w:color w:val="000000"/>
                <w:sz w:val="16"/>
                <w:szCs w:val="16"/>
              </w:rPr>
              <w:t>Evacuation du site</w:t>
            </w:r>
          </w:p>
          <w:p w14:paraId="3B3387F7" w14:textId="77777777" w:rsidR="006A769E" w:rsidRPr="00091F46" w:rsidRDefault="006A769E" w:rsidP="006A769E">
            <w:pPr>
              <w:spacing w:before="0" w:after="0" w:line="240" w:lineRule="auto"/>
              <w:rPr>
                <w:sz w:val="16"/>
                <w:szCs w:val="16"/>
              </w:rPr>
            </w:pPr>
            <w:r w:rsidRPr="00091F46">
              <w:rPr>
                <w:rFonts w:cs="Arial"/>
                <w:color w:val="000000"/>
                <w:sz w:val="16"/>
                <w:szCs w:val="16"/>
              </w:rPr>
              <w:t>Mise à la terre des équipements</w:t>
            </w:r>
          </w:p>
        </w:tc>
        <w:tc>
          <w:tcPr>
            <w:tcW w:w="354" w:type="dxa"/>
            <w:tcBorders>
              <w:top w:val="nil"/>
              <w:left w:val="nil"/>
              <w:bottom w:val="single" w:sz="4" w:space="0" w:color="auto"/>
              <w:right w:val="single" w:sz="4" w:space="0" w:color="auto"/>
            </w:tcBorders>
            <w:shd w:val="clear" w:color="auto" w:fill="92D050"/>
            <w:vAlign w:val="center"/>
          </w:tcPr>
          <w:p w14:paraId="42F3ECFE"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C1</w:t>
            </w:r>
          </w:p>
        </w:tc>
        <w:tc>
          <w:tcPr>
            <w:tcW w:w="869" w:type="dxa"/>
            <w:tcBorders>
              <w:top w:val="nil"/>
              <w:left w:val="nil"/>
              <w:bottom w:val="single" w:sz="4" w:space="0" w:color="auto"/>
              <w:right w:val="single" w:sz="4" w:space="0" w:color="auto"/>
            </w:tcBorders>
            <w:shd w:val="clear" w:color="auto" w:fill="auto"/>
            <w:vAlign w:val="center"/>
          </w:tcPr>
          <w:p w14:paraId="22D79315" w14:textId="77777777" w:rsidR="006A769E" w:rsidRPr="00091F46" w:rsidRDefault="006A769E" w:rsidP="006A769E">
            <w:pPr>
              <w:keepNext/>
              <w:keepLines/>
              <w:spacing w:before="0" w:after="0" w:line="240" w:lineRule="auto"/>
              <w:jc w:val="center"/>
              <w:rPr>
                <w:rFonts w:cs="Arial"/>
                <w:color w:val="000000"/>
                <w:sz w:val="16"/>
                <w:szCs w:val="16"/>
              </w:rPr>
            </w:pPr>
            <w:r w:rsidRPr="00091F46">
              <w:rPr>
                <w:rFonts w:cs="Arial"/>
                <w:color w:val="000000"/>
                <w:sz w:val="16"/>
                <w:szCs w:val="16"/>
              </w:rPr>
              <w:t>Rapide</w:t>
            </w:r>
          </w:p>
        </w:tc>
      </w:tr>
    </w:tbl>
    <w:p w14:paraId="3FDAEADE" w14:textId="77777777" w:rsidR="006A769E" w:rsidRPr="00091F46" w:rsidRDefault="006A769E" w:rsidP="00C12FA7"/>
    <w:p w14:paraId="52E60D24" w14:textId="3E278393" w:rsidR="00C12FA7" w:rsidRPr="00091F46" w:rsidRDefault="00C12FA7" w:rsidP="00C12FA7">
      <w:pPr>
        <w:pStyle w:val="Lgende"/>
      </w:pPr>
      <w:bookmarkStart w:id="80" w:name="_Ref433037891"/>
      <w:bookmarkStart w:id="81" w:name="_Toc443491406"/>
      <w:bookmarkStart w:id="82" w:name="_Toc471726074"/>
      <w:r w:rsidRPr="00091F46">
        <w:t xml:space="preserve">Tableau </w:t>
      </w:r>
      <w:fldSimple w:instr=" SEQ Tableau \* ARABIC ">
        <w:r w:rsidR="00091F46">
          <w:rPr>
            <w:noProof/>
          </w:rPr>
          <w:t>5</w:t>
        </w:r>
      </w:fldSimple>
      <w:bookmarkEnd w:id="80"/>
      <w:r w:rsidRPr="00091F46">
        <w:t> : Scenarii d’accidents</w:t>
      </w:r>
      <w:bookmarkEnd w:id="81"/>
      <w:bookmarkEnd w:id="82"/>
    </w:p>
    <w:p w14:paraId="5E930088" w14:textId="77777777" w:rsidR="00C12FA7" w:rsidRPr="00091F46" w:rsidRDefault="00C12FA7" w:rsidP="00C12FA7"/>
    <w:p w14:paraId="4888552C" w14:textId="77777777" w:rsidR="00C12FA7" w:rsidRPr="00091F46" w:rsidRDefault="00C12FA7" w:rsidP="00C12FA7"/>
    <w:p w14:paraId="313844D0" w14:textId="77777777" w:rsidR="00C12FA7" w:rsidRPr="00091F46" w:rsidRDefault="00C12FA7" w:rsidP="00C12FA7">
      <w:pPr>
        <w:sectPr w:rsidR="00C12FA7" w:rsidRPr="00091F46" w:rsidSect="00C12FA7">
          <w:pgSz w:w="16838" w:h="11906" w:orient="landscape" w:code="9"/>
          <w:pgMar w:top="1701" w:right="1134" w:bottom="1134" w:left="1134" w:header="567" w:footer="567" w:gutter="0"/>
          <w:cols w:space="708"/>
          <w:docGrid w:linePitch="360"/>
        </w:sectPr>
      </w:pPr>
    </w:p>
    <w:p w14:paraId="7D8B5EBF" w14:textId="7506D2F2" w:rsidR="00C12FA7" w:rsidRPr="00091F46" w:rsidRDefault="00300C26" w:rsidP="005B47BD">
      <w:pPr>
        <w:rPr>
          <w:b/>
          <w:u w:val="single"/>
        </w:rPr>
      </w:pPr>
      <w:r w:rsidRPr="00091F46">
        <w:rPr>
          <w:b/>
          <w:u w:val="single"/>
        </w:rPr>
        <w:lastRenderedPageBreak/>
        <w:t>Risques initiaux</w:t>
      </w:r>
    </w:p>
    <w:p w14:paraId="4FCB4B1E" w14:textId="77777777" w:rsidR="00917727" w:rsidRPr="00091F46" w:rsidRDefault="00917727" w:rsidP="005B47BD">
      <w:pPr>
        <w:rPr>
          <w:b/>
          <w:u w:val="single"/>
        </w:rPr>
      </w:pPr>
    </w:p>
    <w:tbl>
      <w:tblPr>
        <w:tblStyle w:val="Grilledutableau"/>
        <w:tblW w:w="0" w:type="auto"/>
        <w:tblLook w:val="04A0" w:firstRow="1" w:lastRow="0" w:firstColumn="1" w:lastColumn="0" w:noHBand="0" w:noVBand="1"/>
      </w:tblPr>
      <w:tblGrid>
        <w:gridCol w:w="2291"/>
        <w:gridCol w:w="1355"/>
        <w:gridCol w:w="1354"/>
        <w:gridCol w:w="1355"/>
        <w:gridCol w:w="1353"/>
        <w:gridCol w:w="1353"/>
      </w:tblGrid>
      <w:tr w:rsidR="006A769E" w:rsidRPr="00091F46" w14:paraId="0E459B4A" w14:textId="77777777" w:rsidTr="006A769E">
        <w:trPr>
          <w:trHeight w:val="340"/>
        </w:trPr>
        <w:tc>
          <w:tcPr>
            <w:tcW w:w="2326" w:type="dxa"/>
            <w:vAlign w:val="center"/>
          </w:tcPr>
          <w:p w14:paraId="4CC5BB99" w14:textId="77777777" w:rsidR="006A769E" w:rsidRPr="00091F46" w:rsidRDefault="006A769E" w:rsidP="006A769E">
            <w:pPr>
              <w:spacing w:after="0"/>
              <w:jc w:val="center"/>
              <w:rPr>
                <w:rFonts w:cs="Tahoma"/>
                <w:b/>
                <w:sz w:val="16"/>
                <w:szCs w:val="18"/>
              </w:rPr>
            </w:pPr>
          </w:p>
        </w:tc>
        <w:tc>
          <w:tcPr>
            <w:tcW w:w="6960" w:type="dxa"/>
            <w:gridSpan w:val="5"/>
            <w:vAlign w:val="center"/>
          </w:tcPr>
          <w:p w14:paraId="58BAB885" w14:textId="77777777" w:rsidR="006A769E" w:rsidRPr="00091F46" w:rsidRDefault="006A769E" w:rsidP="006A769E">
            <w:pPr>
              <w:spacing w:after="0"/>
              <w:jc w:val="center"/>
              <w:rPr>
                <w:rFonts w:cs="Tahoma"/>
                <w:b/>
                <w:sz w:val="16"/>
                <w:szCs w:val="18"/>
              </w:rPr>
            </w:pPr>
            <w:r w:rsidRPr="00091F46">
              <w:rPr>
                <w:rFonts w:cs="Tahoma"/>
                <w:b/>
                <w:sz w:val="16"/>
                <w:szCs w:val="18"/>
              </w:rPr>
              <w:t>Probabilité (sens croissant de E vers A)</w:t>
            </w:r>
          </w:p>
        </w:tc>
      </w:tr>
      <w:tr w:rsidR="006A769E" w:rsidRPr="00091F46" w14:paraId="6F1AA08E" w14:textId="77777777" w:rsidTr="006A769E">
        <w:trPr>
          <w:trHeight w:val="340"/>
        </w:trPr>
        <w:tc>
          <w:tcPr>
            <w:tcW w:w="2326" w:type="dxa"/>
            <w:vAlign w:val="center"/>
          </w:tcPr>
          <w:p w14:paraId="1F63189D" w14:textId="77777777" w:rsidR="006A769E" w:rsidRPr="00091F46" w:rsidRDefault="006A769E" w:rsidP="006A769E">
            <w:pPr>
              <w:spacing w:after="0"/>
              <w:jc w:val="center"/>
              <w:rPr>
                <w:rFonts w:cs="Tahoma"/>
                <w:b/>
                <w:sz w:val="16"/>
                <w:szCs w:val="18"/>
              </w:rPr>
            </w:pPr>
            <w:r w:rsidRPr="00091F46">
              <w:rPr>
                <w:rFonts w:cs="Tahoma"/>
                <w:b/>
                <w:sz w:val="16"/>
                <w:szCs w:val="18"/>
              </w:rPr>
              <w:t>Gravité</w:t>
            </w:r>
          </w:p>
        </w:tc>
        <w:tc>
          <w:tcPr>
            <w:tcW w:w="1392" w:type="dxa"/>
            <w:vAlign w:val="center"/>
          </w:tcPr>
          <w:p w14:paraId="37B3F163" w14:textId="77777777" w:rsidR="006A769E" w:rsidRPr="00091F46" w:rsidRDefault="006A769E" w:rsidP="006A769E">
            <w:pPr>
              <w:spacing w:after="0"/>
              <w:jc w:val="center"/>
              <w:rPr>
                <w:rFonts w:cs="Tahoma"/>
                <w:b/>
                <w:sz w:val="16"/>
                <w:szCs w:val="18"/>
              </w:rPr>
            </w:pPr>
            <w:r w:rsidRPr="00091F46">
              <w:rPr>
                <w:rFonts w:cs="Tahoma"/>
                <w:b/>
                <w:sz w:val="16"/>
                <w:szCs w:val="18"/>
              </w:rPr>
              <w:t>E</w:t>
            </w:r>
          </w:p>
        </w:tc>
        <w:tc>
          <w:tcPr>
            <w:tcW w:w="1392" w:type="dxa"/>
            <w:vAlign w:val="center"/>
          </w:tcPr>
          <w:p w14:paraId="0D403F34" w14:textId="77777777" w:rsidR="006A769E" w:rsidRPr="00091F46" w:rsidRDefault="006A769E" w:rsidP="006A769E">
            <w:pPr>
              <w:spacing w:after="0"/>
              <w:jc w:val="center"/>
              <w:rPr>
                <w:rFonts w:cs="Tahoma"/>
                <w:b/>
                <w:sz w:val="16"/>
                <w:szCs w:val="18"/>
              </w:rPr>
            </w:pPr>
            <w:r w:rsidRPr="00091F46">
              <w:rPr>
                <w:rFonts w:cs="Tahoma"/>
                <w:b/>
                <w:sz w:val="16"/>
                <w:szCs w:val="18"/>
              </w:rPr>
              <w:t>D</w:t>
            </w:r>
          </w:p>
        </w:tc>
        <w:tc>
          <w:tcPr>
            <w:tcW w:w="1392" w:type="dxa"/>
            <w:vAlign w:val="center"/>
          </w:tcPr>
          <w:p w14:paraId="74C5785E" w14:textId="77777777" w:rsidR="006A769E" w:rsidRPr="00091F46" w:rsidRDefault="006A769E" w:rsidP="006A769E">
            <w:pPr>
              <w:spacing w:after="0"/>
              <w:jc w:val="center"/>
              <w:rPr>
                <w:rFonts w:cs="Tahoma"/>
                <w:b/>
                <w:sz w:val="16"/>
                <w:szCs w:val="18"/>
              </w:rPr>
            </w:pPr>
            <w:r w:rsidRPr="00091F46">
              <w:rPr>
                <w:rFonts w:cs="Tahoma"/>
                <w:b/>
                <w:sz w:val="16"/>
                <w:szCs w:val="18"/>
              </w:rPr>
              <w:t>C</w:t>
            </w:r>
          </w:p>
        </w:tc>
        <w:tc>
          <w:tcPr>
            <w:tcW w:w="1392" w:type="dxa"/>
            <w:vAlign w:val="center"/>
          </w:tcPr>
          <w:p w14:paraId="56A79D1E" w14:textId="77777777" w:rsidR="006A769E" w:rsidRPr="00091F46" w:rsidRDefault="006A769E" w:rsidP="006A769E">
            <w:pPr>
              <w:spacing w:after="0"/>
              <w:jc w:val="center"/>
              <w:rPr>
                <w:rFonts w:cs="Tahoma"/>
                <w:b/>
                <w:sz w:val="16"/>
                <w:szCs w:val="18"/>
              </w:rPr>
            </w:pPr>
            <w:r w:rsidRPr="00091F46">
              <w:rPr>
                <w:rFonts w:cs="Tahoma"/>
                <w:b/>
                <w:sz w:val="16"/>
                <w:szCs w:val="18"/>
              </w:rPr>
              <w:t>B</w:t>
            </w:r>
          </w:p>
        </w:tc>
        <w:tc>
          <w:tcPr>
            <w:tcW w:w="1392" w:type="dxa"/>
            <w:vAlign w:val="center"/>
          </w:tcPr>
          <w:p w14:paraId="7743622F" w14:textId="77777777" w:rsidR="006A769E" w:rsidRPr="00091F46" w:rsidRDefault="006A769E" w:rsidP="006A769E">
            <w:pPr>
              <w:spacing w:after="0"/>
              <w:jc w:val="center"/>
              <w:rPr>
                <w:rFonts w:cs="Tahoma"/>
                <w:b/>
                <w:sz w:val="16"/>
                <w:szCs w:val="18"/>
              </w:rPr>
            </w:pPr>
            <w:r w:rsidRPr="00091F46">
              <w:rPr>
                <w:rFonts w:cs="Tahoma"/>
                <w:b/>
                <w:sz w:val="16"/>
                <w:szCs w:val="18"/>
              </w:rPr>
              <w:t>A</w:t>
            </w:r>
          </w:p>
        </w:tc>
      </w:tr>
      <w:tr w:rsidR="006A769E" w:rsidRPr="00091F46" w14:paraId="08CC315B" w14:textId="77777777" w:rsidTr="006A769E">
        <w:trPr>
          <w:trHeight w:val="258"/>
        </w:trPr>
        <w:tc>
          <w:tcPr>
            <w:tcW w:w="2326" w:type="dxa"/>
            <w:vMerge w:val="restart"/>
            <w:vAlign w:val="center"/>
          </w:tcPr>
          <w:p w14:paraId="6B8E4E9C" w14:textId="77777777" w:rsidR="006A769E" w:rsidRPr="00091F46" w:rsidRDefault="006A769E" w:rsidP="006A769E">
            <w:pPr>
              <w:spacing w:after="0"/>
              <w:jc w:val="center"/>
              <w:rPr>
                <w:rFonts w:cs="Tahoma"/>
                <w:b/>
                <w:sz w:val="16"/>
                <w:szCs w:val="18"/>
              </w:rPr>
            </w:pPr>
            <w:r w:rsidRPr="00091F46">
              <w:rPr>
                <w:rFonts w:cs="Tahoma"/>
                <w:b/>
                <w:sz w:val="16"/>
                <w:szCs w:val="18"/>
              </w:rPr>
              <w:t>5. Désastreux</w:t>
            </w:r>
          </w:p>
        </w:tc>
        <w:tc>
          <w:tcPr>
            <w:tcW w:w="1392" w:type="dxa"/>
            <w:shd w:val="clear" w:color="auto" w:fill="FF0000"/>
            <w:vAlign w:val="center"/>
          </w:tcPr>
          <w:p w14:paraId="4D6AAD95"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10921129"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4EA9182D"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48115EB9"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5D6BBA05" w14:textId="77777777" w:rsidR="006A769E" w:rsidRPr="00091F46" w:rsidRDefault="006A769E" w:rsidP="006A769E">
            <w:pPr>
              <w:spacing w:before="0" w:after="0" w:line="240" w:lineRule="auto"/>
              <w:jc w:val="center"/>
              <w:rPr>
                <w:rFonts w:cs="Tahoma"/>
                <w:b/>
                <w:sz w:val="16"/>
                <w:szCs w:val="16"/>
              </w:rPr>
            </w:pPr>
          </w:p>
        </w:tc>
      </w:tr>
      <w:tr w:rsidR="006A769E" w:rsidRPr="00091F46" w14:paraId="18D5B016" w14:textId="77777777" w:rsidTr="006A769E">
        <w:trPr>
          <w:trHeight w:val="256"/>
        </w:trPr>
        <w:tc>
          <w:tcPr>
            <w:tcW w:w="2326" w:type="dxa"/>
            <w:vMerge/>
            <w:vAlign w:val="center"/>
          </w:tcPr>
          <w:p w14:paraId="1C8E13E0" w14:textId="77777777" w:rsidR="006A769E" w:rsidRPr="00091F46" w:rsidRDefault="006A769E" w:rsidP="006A769E">
            <w:pPr>
              <w:spacing w:after="0"/>
              <w:jc w:val="center"/>
              <w:rPr>
                <w:rFonts w:cs="Tahoma"/>
                <w:b/>
                <w:sz w:val="16"/>
                <w:szCs w:val="18"/>
              </w:rPr>
            </w:pPr>
          </w:p>
        </w:tc>
        <w:tc>
          <w:tcPr>
            <w:tcW w:w="1392" w:type="dxa"/>
            <w:shd w:val="clear" w:color="auto" w:fill="FFFF00"/>
            <w:vAlign w:val="center"/>
          </w:tcPr>
          <w:p w14:paraId="119D4B79"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5A65254A"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75547AE5"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44FB9C6D"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03ACD78B" w14:textId="77777777" w:rsidR="006A769E" w:rsidRPr="00091F46" w:rsidRDefault="006A769E" w:rsidP="006A769E">
            <w:pPr>
              <w:spacing w:before="0" w:after="0" w:line="240" w:lineRule="auto"/>
              <w:jc w:val="center"/>
              <w:rPr>
                <w:rFonts w:cs="Tahoma"/>
                <w:b/>
                <w:sz w:val="16"/>
                <w:szCs w:val="16"/>
              </w:rPr>
            </w:pPr>
          </w:p>
        </w:tc>
      </w:tr>
      <w:tr w:rsidR="006A769E" w:rsidRPr="00091F46" w14:paraId="5A856C28" w14:textId="77777777" w:rsidTr="006A769E">
        <w:trPr>
          <w:trHeight w:val="473"/>
        </w:trPr>
        <w:tc>
          <w:tcPr>
            <w:tcW w:w="2326" w:type="dxa"/>
            <w:vAlign w:val="center"/>
          </w:tcPr>
          <w:p w14:paraId="58D1057F" w14:textId="77777777" w:rsidR="006A769E" w:rsidRPr="00091F46" w:rsidRDefault="006A769E" w:rsidP="006A769E">
            <w:pPr>
              <w:spacing w:after="0"/>
              <w:jc w:val="center"/>
              <w:rPr>
                <w:rFonts w:cs="Tahoma"/>
                <w:b/>
                <w:sz w:val="16"/>
                <w:szCs w:val="18"/>
              </w:rPr>
            </w:pPr>
            <w:r w:rsidRPr="00091F46">
              <w:rPr>
                <w:rFonts w:cs="Tahoma"/>
                <w:b/>
                <w:sz w:val="16"/>
                <w:szCs w:val="18"/>
              </w:rPr>
              <w:t>4. Catastrophique</w:t>
            </w:r>
          </w:p>
        </w:tc>
        <w:tc>
          <w:tcPr>
            <w:tcW w:w="1392" w:type="dxa"/>
            <w:shd w:val="clear" w:color="auto" w:fill="FFFF00"/>
            <w:vAlign w:val="center"/>
          </w:tcPr>
          <w:p w14:paraId="65CCBA3E"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7A11C5F2"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7</w:t>
            </w:r>
          </w:p>
        </w:tc>
        <w:tc>
          <w:tcPr>
            <w:tcW w:w="1392" w:type="dxa"/>
            <w:shd w:val="clear" w:color="auto" w:fill="FF0000"/>
            <w:vAlign w:val="center"/>
          </w:tcPr>
          <w:p w14:paraId="16E3C48F"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3AF86E4D"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67AC5D55" w14:textId="77777777" w:rsidR="006A769E" w:rsidRPr="00091F46" w:rsidRDefault="006A769E" w:rsidP="006A769E">
            <w:pPr>
              <w:spacing w:before="0" w:after="0" w:line="240" w:lineRule="auto"/>
              <w:jc w:val="center"/>
              <w:rPr>
                <w:rFonts w:cs="Tahoma"/>
                <w:b/>
                <w:sz w:val="16"/>
                <w:szCs w:val="16"/>
              </w:rPr>
            </w:pPr>
          </w:p>
        </w:tc>
      </w:tr>
      <w:tr w:rsidR="006A769E" w:rsidRPr="00091F46" w14:paraId="5DDB5AA0" w14:textId="77777777" w:rsidTr="006A769E">
        <w:trPr>
          <w:trHeight w:val="493"/>
        </w:trPr>
        <w:tc>
          <w:tcPr>
            <w:tcW w:w="2326" w:type="dxa"/>
            <w:vAlign w:val="center"/>
          </w:tcPr>
          <w:p w14:paraId="4B93120C" w14:textId="77777777" w:rsidR="006A769E" w:rsidRPr="00091F46" w:rsidRDefault="006A769E" w:rsidP="006A769E">
            <w:pPr>
              <w:spacing w:after="0"/>
              <w:jc w:val="center"/>
              <w:rPr>
                <w:rFonts w:cs="Tahoma"/>
                <w:b/>
                <w:sz w:val="16"/>
                <w:szCs w:val="18"/>
              </w:rPr>
            </w:pPr>
            <w:r w:rsidRPr="00091F46">
              <w:rPr>
                <w:rFonts w:cs="Tahoma"/>
                <w:b/>
                <w:sz w:val="16"/>
                <w:szCs w:val="18"/>
              </w:rPr>
              <w:t>3. Important</w:t>
            </w:r>
          </w:p>
        </w:tc>
        <w:tc>
          <w:tcPr>
            <w:tcW w:w="1392" w:type="dxa"/>
            <w:shd w:val="clear" w:color="auto" w:fill="FFFF00"/>
            <w:vAlign w:val="center"/>
          </w:tcPr>
          <w:p w14:paraId="64283631"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12</w:t>
            </w:r>
          </w:p>
        </w:tc>
        <w:tc>
          <w:tcPr>
            <w:tcW w:w="1392" w:type="dxa"/>
            <w:shd w:val="clear" w:color="auto" w:fill="FFFF00"/>
            <w:vAlign w:val="center"/>
          </w:tcPr>
          <w:p w14:paraId="75B3DBDA"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4, 6</w:t>
            </w:r>
          </w:p>
        </w:tc>
        <w:tc>
          <w:tcPr>
            <w:tcW w:w="1392" w:type="dxa"/>
            <w:shd w:val="clear" w:color="auto" w:fill="FFFF00"/>
            <w:vAlign w:val="center"/>
          </w:tcPr>
          <w:p w14:paraId="1006232C"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10</w:t>
            </w:r>
          </w:p>
        </w:tc>
        <w:tc>
          <w:tcPr>
            <w:tcW w:w="1392" w:type="dxa"/>
            <w:shd w:val="clear" w:color="auto" w:fill="FF0000"/>
            <w:vAlign w:val="center"/>
          </w:tcPr>
          <w:p w14:paraId="568014E4"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0AAE5ABA" w14:textId="77777777" w:rsidR="006A769E" w:rsidRPr="00091F46" w:rsidRDefault="006A769E" w:rsidP="006A769E">
            <w:pPr>
              <w:spacing w:before="0" w:after="0" w:line="240" w:lineRule="auto"/>
              <w:jc w:val="center"/>
              <w:rPr>
                <w:rFonts w:cs="Tahoma"/>
                <w:b/>
                <w:sz w:val="16"/>
                <w:szCs w:val="16"/>
              </w:rPr>
            </w:pPr>
          </w:p>
        </w:tc>
      </w:tr>
      <w:tr w:rsidR="006A769E" w:rsidRPr="00091F46" w14:paraId="1ADE153F" w14:textId="77777777" w:rsidTr="006A769E">
        <w:trPr>
          <w:trHeight w:val="557"/>
        </w:trPr>
        <w:tc>
          <w:tcPr>
            <w:tcW w:w="2326" w:type="dxa"/>
            <w:vAlign w:val="center"/>
          </w:tcPr>
          <w:p w14:paraId="433089C9" w14:textId="77777777" w:rsidR="006A769E" w:rsidRPr="00091F46" w:rsidRDefault="006A769E" w:rsidP="006A769E">
            <w:pPr>
              <w:spacing w:after="0"/>
              <w:jc w:val="center"/>
              <w:rPr>
                <w:rFonts w:cs="Tahoma"/>
                <w:b/>
                <w:sz w:val="16"/>
                <w:szCs w:val="18"/>
              </w:rPr>
            </w:pPr>
            <w:r w:rsidRPr="00091F46">
              <w:rPr>
                <w:rFonts w:cs="Tahoma"/>
                <w:b/>
                <w:sz w:val="16"/>
                <w:szCs w:val="18"/>
              </w:rPr>
              <w:t>2. Sérieux</w:t>
            </w:r>
          </w:p>
        </w:tc>
        <w:tc>
          <w:tcPr>
            <w:tcW w:w="1392" w:type="dxa"/>
            <w:shd w:val="clear" w:color="auto" w:fill="92D050"/>
            <w:vAlign w:val="center"/>
          </w:tcPr>
          <w:p w14:paraId="3822BFCF"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92D050"/>
            <w:vAlign w:val="center"/>
          </w:tcPr>
          <w:p w14:paraId="28252F3C"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3591CBC4"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3, 5, 8, 9, 13</w:t>
            </w:r>
          </w:p>
        </w:tc>
        <w:tc>
          <w:tcPr>
            <w:tcW w:w="1392" w:type="dxa"/>
            <w:shd w:val="clear" w:color="auto" w:fill="FFFF00"/>
            <w:vAlign w:val="center"/>
          </w:tcPr>
          <w:p w14:paraId="3542F62B"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64EAB2E6" w14:textId="77777777" w:rsidR="006A769E" w:rsidRPr="00091F46" w:rsidRDefault="006A769E" w:rsidP="006A769E">
            <w:pPr>
              <w:spacing w:before="0" w:after="0" w:line="240" w:lineRule="auto"/>
              <w:jc w:val="center"/>
              <w:rPr>
                <w:rFonts w:cs="Tahoma"/>
                <w:b/>
                <w:sz w:val="16"/>
                <w:szCs w:val="16"/>
              </w:rPr>
            </w:pPr>
          </w:p>
        </w:tc>
      </w:tr>
      <w:tr w:rsidR="006A769E" w:rsidRPr="00091F46" w14:paraId="19A6525E" w14:textId="77777777" w:rsidTr="006A769E">
        <w:trPr>
          <w:trHeight w:val="551"/>
        </w:trPr>
        <w:tc>
          <w:tcPr>
            <w:tcW w:w="2326" w:type="dxa"/>
            <w:vAlign w:val="center"/>
          </w:tcPr>
          <w:p w14:paraId="54E1D6BF" w14:textId="77777777" w:rsidR="006A769E" w:rsidRPr="00091F46" w:rsidRDefault="006A769E" w:rsidP="006A769E">
            <w:pPr>
              <w:spacing w:after="0"/>
              <w:jc w:val="center"/>
              <w:rPr>
                <w:rFonts w:cs="Tahoma"/>
                <w:b/>
                <w:sz w:val="16"/>
                <w:szCs w:val="18"/>
              </w:rPr>
            </w:pPr>
            <w:r w:rsidRPr="00091F46">
              <w:rPr>
                <w:rFonts w:cs="Tahoma"/>
                <w:b/>
                <w:sz w:val="16"/>
                <w:szCs w:val="18"/>
              </w:rPr>
              <w:t>1. Modéré</w:t>
            </w:r>
          </w:p>
        </w:tc>
        <w:tc>
          <w:tcPr>
            <w:tcW w:w="1392" w:type="dxa"/>
            <w:shd w:val="clear" w:color="auto" w:fill="92D050"/>
            <w:vAlign w:val="center"/>
          </w:tcPr>
          <w:p w14:paraId="76F83473"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92D050"/>
            <w:vAlign w:val="center"/>
          </w:tcPr>
          <w:p w14:paraId="2B012287"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92D050"/>
            <w:vAlign w:val="center"/>
          </w:tcPr>
          <w:p w14:paraId="65966D88"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11</w:t>
            </w:r>
          </w:p>
        </w:tc>
        <w:tc>
          <w:tcPr>
            <w:tcW w:w="1392" w:type="dxa"/>
            <w:shd w:val="clear" w:color="auto" w:fill="92D050"/>
            <w:vAlign w:val="center"/>
          </w:tcPr>
          <w:p w14:paraId="56F4E81A"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0C79044A" w14:textId="77777777" w:rsidR="006A769E" w:rsidRPr="00091F46" w:rsidRDefault="006A769E" w:rsidP="006A769E">
            <w:pPr>
              <w:spacing w:before="0" w:after="0" w:line="240" w:lineRule="auto"/>
              <w:jc w:val="center"/>
              <w:rPr>
                <w:rFonts w:cs="Tahoma"/>
                <w:b/>
                <w:sz w:val="16"/>
                <w:szCs w:val="16"/>
              </w:rPr>
            </w:pPr>
          </w:p>
        </w:tc>
      </w:tr>
    </w:tbl>
    <w:p w14:paraId="66BEC1B1" w14:textId="77777777" w:rsidR="00C12FA7" w:rsidRPr="00091F46" w:rsidRDefault="00C12FA7" w:rsidP="005B47BD"/>
    <w:p w14:paraId="450DAF91" w14:textId="77777777" w:rsidR="00917727" w:rsidRPr="00091F46" w:rsidRDefault="00917727" w:rsidP="005B47BD"/>
    <w:p w14:paraId="21D78F05" w14:textId="65966517" w:rsidR="00300C26" w:rsidRPr="00091F46" w:rsidRDefault="00300C26" w:rsidP="005B47BD">
      <w:pPr>
        <w:rPr>
          <w:b/>
          <w:u w:val="single"/>
        </w:rPr>
      </w:pPr>
      <w:r w:rsidRPr="00091F46">
        <w:rPr>
          <w:b/>
          <w:u w:val="single"/>
        </w:rPr>
        <w:t>Risques finaux après mesures</w:t>
      </w:r>
    </w:p>
    <w:p w14:paraId="39151635" w14:textId="77777777" w:rsidR="00917727" w:rsidRPr="00091F46" w:rsidRDefault="00917727" w:rsidP="005B47BD">
      <w:pPr>
        <w:rPr>
          <w:b/>
          <w:u w:val="single"/>
        </w:rPr>
      </w:pPr>
    </w:p>
    <w:tbl>
      <w:tblPr>
        <w:tblStyle w:val="Grilledutableau"/>
        <w:tblW w:w="0" w:type="auto"/>
        <w:tblLook w:val="04A0" w:firstRow="1" w:lastRow="0" w:firstColumn="1" w:lastColumn="0" w:noHBand="0" w:noVBand="1"/>
      </w:tblPr>
      <w:tblGrid>
        <w:gridCol w:w="2290"/>
        <w:gridCol w:w="1355"/>
        <w:gridCol w:w="1355"/>
        <w:gridCol w:w="1355"/>
        <w:gridCol w:w="1353"/>
        <w:gridCol w:w="1353"/>
      </w:tblGrid>
      <w:tr w:rsidR="006A769E" w:rsidRPr="00091F46" w14:paraId="68E6DC7A" w14:textId="77777777" w:rsidTr="006A769E">
        <w:trPr>
          <w:trHeight w:val="340"/>
        </w:trPr>
        <w:tc>
          <w:tcPr>
            <w:tcW w:w="2326" w:type="dxa"/>
            <w:vAlign w:val="center"/>
          </w:tcPr>
          <w:p w14:paraId="35811E10" w14:textId="77777777" w:rsidR="006A769E" w:rsidRPr="00091F46" w:rsidRDefault="006A769E" w:rsidP="006A769E">
            <w:pPr>
              <w:spacing w:after="0"/>
              <w:jc w:val="center"/>
              <w:rPr>
                <w:rFonts w:cs="Tahoma"/>
                <w:b/>
                <w:sz w:val="16"/>
                <w:szCs w:val="18"/>
              </w:rPr>
            </w:pPr>
          </w:p>
        </w:tc>
        <w:tc>
          <w:tcPr>
            <w:tcW w:w="6960" w:type="dxa"/>
            <w:gridSpan w:val="5"/>
            <w:vAlign w:val="center"/>
          </w:tcPr>
          <w:p w14:paraId="356B1A90" w14:textId="77777777" w:rsidR="006A769E" w:rsidRPr="00091F46" w:rsidRDefault="006A769E" w:rsidP="006A769E">
            <w:pPr>
              <w:spacing w:after="0"/>
              <w:jc w:val="center"/>
              <w:rPr>
                <w:rFonts w:cs="Tahoma"/>
                <w:b/>
                <w:sz w:val="16"/>
                <w:szCs w:val="18"/>
              </w:rPr>
            </w:pPr>
            <w:r w:rsidRPr="00091F46">
              <w:rPr>
                <w:rFonts w:cs="Tahoma"/>
                <w:b/>
                <w:sz w:val="16"/>
                <w:szCs w:val="18"/>
              </w:rPr>
              <w:t>Probabilité (sens croissant de E vers A)</w:t>
            </w:r>
          </w:p>
        </w:tc>
      </w:tr>
      <w:tr w:rsidR="006A769E" w:rsidRPr="00091F46" w14:paraId="288C8060" w14:textId="77777777" w:rsidTr="006A769E">
        <w:trPr>
          <w:trHeight w:val="340"/>
        </w:trPr>
        <w:tc>
          <w:tcPr>
            <w:tcW w:w="2326" w:type="dxa"/>
            <w:vAlign w:val="center"/>
          </w:tcPr>
          <w:p w14:paraId="7BA5302C" w14:textId="77777777" w:rsidR="006A769E" w:rsidRPr="00091F46" w:rsidRDefault="006A769E" w:rsidP="006A769E">
            <w:pPr>
              <w:spacing w:after="0"/>
              <w:jc w:val="center"/>
              <w:rPr>
                <w:rFonts w:cs="Tahoma"/>
                <w:b/>
                <w:sz w:val="16"/>
                <w:szCs w:val="18"/>
              </w:rPr>
            </w:pPr>
            <w:r w:rsidRPr="00091F46">
              <w:rPr>
                <w:rFonts w:cs="Tahoma"/>
                <w:b/>
                <w:sz w:val="16"/>
                <w:szCs w:val="18"/>
              </w:rPr>
              <w:t>Gravité</w:t>
            </w:r>
          </w:p>
        </w:tc>
        <w:tc>
          <w:tcPr>
            <w:tcW w:w="1392" w:type="dxa"/>
            <w:vAlign w:val="center"/>
          </w:tcPr>
          <w:p w14:paraId="0B3611DB" w14:textId="77777777" w:rsidR="006A769E" w:rsidRPr="00091F46" w:rsidRDefault="006A769E" w:rsidP="006A769E">
            <w:pPr>
              <w:spacing w:after="0"/>
              <w:jc w:val="center"/>
              <w:rPr>
                <w:rFonts w:cs="Tahoma"/>
                <w:b/>
                <w:sz w:val="16"/>
                <w:szCs w:val="18"/>
              </w:rPr>
            </w:pPr>
            <w:r w:rsidRPr="00091F46">
              <w:rPr>
                <w:rFonts w:cs="Tahoma"/>
                <w:b/>
                <w:sz w:val="16"/>
                <w:szCs w:val="18"/>
              </w:rPr>
              <w:t>E</w:t>
            </w:r>
          </w:p>
        </w:tc>
        <w:tc>
          <w:tcPr>
            <w:tcW w:w="1392" w:type="dxa"/>
            <w:vAlign w:val="center"/>
          </w:tcPr>
          <w:p w14:paraId="3457BA6D" w14:textId="77777777" w:rsidR="006A769E" w:rsidRPr="00091F46" w:rsidRDefault="006A769E" w:rsidP="006A769E">
            <w:pPr>
              <w:spacing w:after="0"/>
              <w:jc w:val="center"/>
              <w:rPr>
                <w:rFonts w:cs="Tahoma"/>
                <w:b/>
                <w:sz w:val="16"/>
                <w:szCs w:val="18"/>
              </w:rPr>
            </w:pPr>
            <w:r w:rsidRPr="00091F46">
              <w:rPr>
                <w:rFonts w:cs="Tahoma"/>
                <w:b/>
                <w:sz w:val="16"/>
                <w:szCs w:val="18"/>
              </w:rPr>
              <w:t>D</w:t>
            </w:r>
          </w:p>
        </w:tc>
        <w:tc>
          <w:tcPr>
            <w:tcW w:w="1392" w:type="dxa"/>
            <w:vAlign w:val="center"/>
          </w:tcPr>
          <w:p w14:paraId="2497C675" w14:textId="77777777" w:rsidR="006A769E" w:rsidRPr="00091F46" w:rsidRDefault="006A769E" w:rsidP="006A769E">
            <w:pPr>
              <w:spacing w:after="0"/>
              <w:jc w:val="center"/>
              <w:rPr>
                <w:rFonts w:cs="Tahoma"/>
                <w:b/>
                <w:sz w:val="16"/>
                <w:szCs w:val="18"/>
              </w:rPr>
            </w:pPr>
            <w:r w:rsidRPr="00091F46">
              <w:rPr>
                <w:rFonts w:cs="Tahoma"/>
                <w:b/>
                <w:sz w:val="16"/>
                <w:szCs w:val="18"/>
              </w:rPr>
              <w:t>C</w:t>
            </w:r>
          </w:p>
        </w:tc>
        <w:tc>
          <w:tcPr>
            <w:tcW w:w="1392" w:type="dxa"/>
            <w:vAlign w:val="center"/>
          </w:tcPr>
          <w:p w14:paraId="6DA54EB1" w14:textId="77777777" w:rsidR="006A769E" w:rsidRPr="00091F46" w:rsidRDefault="006A769E" w:rsidP="006A769E">
            <w:pPr>
              <w:spacing w:after="0"/>
              <w:jc w:val="center"/>
              <w:rPr>
                <w:rFonts w:cs="Tahoma"/>
                <w:b/>
                <w:sz w:val="16"/>
                <w:szCs w:val="18"/>
              </w:rPr>
            </w:pPr>
            <w:r w:rsidRPr="00091F46">
              <w:rPr>
                <w:rFonts w:cs="Tahoma"/>
                <w:b/>
                <w:sz w:val="16"/>
                <w:szCs w:val="18"/>
              </w:rPr>
              <w:t>B</w:t>
            </w:r>
          </w:p>
        </w:tc>
        <w:tc>
          <w:tcPr>
            <w:tcW w:w="1392" w:type="dxa"/>
            <w:vAlign w:val="center"/>
          </w:tcPr>
          <w:p w14:paraId="79C8D47C" w14:textId="77777777" w:rsidR="006A769E" w:rsidRPr="00091F46" w:rsidRDefault="006A769E" w:rsidP="006A769E">
            <w:pPr>
              <w:spacing w:after="0"/>
              <w:jc w:val="center"/>
              <w:rPr>
                <w:rFonts w:cs="Tahoma"/>
                <w:b/>
                <w:sz w:val="16"/>
                <w:szCs w:val="18"/>
              </w:rPr>
            </w:pPr>
            <w:r w:rsidRPr="00091F46">
              <w:rPr>
                <w:rFonts w:cs="Tahoma"/>
                <w:b/>
                <w:sz w:val="16"/>
                <w:szCs w:val="18"/>
              </w:rPr>
              <w:t>A</w:t>
            </w:r>
          </w:p>
        </w:tc>
      </w:tr>
      <w:tr w:rsidR="006A769E" w:rsidRPr="00091F46" w14:paraId="1386DD37" w14:textId="77777777" w:rsidTr="006A769E">
        <w:trPr>
          <w:trHeight w:val="258"/>
        </w:trPr>
        <w:tc>
          <w:tcPr>
            <w:tcW w:w="2326" w:type="dxa"/>
            <w:vMerge w:val="restart"/>
            <w:vAlign w:val="center"/>
          </w:tcPr>
          <w:p w14:paraId="3125A8EF" w14:textId="77777777" w:rsidR="006A769E" w:rsidRPr="00091F46" w:rsidRDefault="006A769E" w:rsidP="006A769E">
            <w:pPr>
              <w:spacing w:after="0"/>
              <w:jc w:val="center"/>
              <w:rPr>
                <w:rFonts w:cs="Tahoma"/>
                <w:b/>
                <w:sz w:val="16"/>
                <w:szCs w:val="18"/>
              </w:rPr>
            </w:pPr>
            <w:r w:rsidRPr="00091F46">
              <w:rPr>
                <w:rFonts w:cs="Tahoma"/>
                <w:b/>
                <w:sz w:val="16"/>
                <w:szCs w:val="18"/>
              </w:rPr>
              <w:t>5. Désastreux</w:t>
            </w:r>
          </w:p>
        </w:tc>
        <w:tc>
          <w:tcPr>
            <w:tcW w:w="1392" w:type="dxa"/>
            <w:shd w:val="clear" w:color="auto" w:fill="FF0000"/>
            <w:vAlign w:val="center"/>
          </w:tcPr>
          <w:p w14:paraId="0CCEAC4C"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6FB4A06B"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7F7B2DA4"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3392E7B0" w14:textId="77777777" w:rsidR="006A769E" w:rsidRPr="00091F46" w:rsidRDefault="006A769E" w:rsidP="006A769E">
            <w:pPr>
              <w:spacing w:before="0" w:after="0" w:line="240" w:lineRule="auto"/>
              <w:jc w:val="center"/>
              <w:rPr>
                <w:rFonts w:cs="Tahoma"/>
                <w:b/>
                <w:sz w:val="16"/>
                <w:szCs w:val="16"/>
              </w:rPr>
            </w:pPr>
          </w:p>
        </w:tc>
        <w:tc>
          <w:tcPr>
            <w:tcW w:w="1392" w:type="dxa"/>
            <w:vMerge w:val="restart"/>
            <w:shd w:val="clear" w:color="auto" w:fill="FF0000"/>
            <w:vAlign w:val="center"/>
          </w:tcPr>
          <w:p w14:paraId="25CF0F33" w14:textId="77777777" w:rsidR="006A769E" w:rsidRPr="00091F46" w:rsidRDefault="006A769E" w:rsidP="006A769E">
            <w:pPr>
              <w:spacing w:before="0" w:after="0" w:line="240" w:lineRule="auto"/>
              <w:jc w:val="center"/>
              <w:rPr>
                <w:rFonts w:cs="Tahoma"/>
                <w:b/>
                <w:sz w:val="16"/>
                <w:szCs w:val="16"/>
              </w:rPr>
            </w:pPr>
          </w:p>
        </w:tc>
      </w:tr>
      <w:tr w:rsidR="006A769E" w:rsidRPr="00091F46" w14:paraId="760547CD" w14:textId="77777777" w:rsidTr="006A769E">
        <w:trPr>
          <w:trHeight w:val="264"/>
        </w:trPr>
        <w:tc>
          <w:tcPr>
            <w:tcW w:w="2326" w:type="dxa"/>
            <w:vMerge/>
            <w:vAlign w:val="center"/>
          </w:tcPr>
          <w:p w14:paraId="37E1379C" w14:textId="77777777" w:rsidR="006A769E" w:rsidRPr="00091F46" w:rsidRDefault="006A769E" w:rsidP="006A769E">
            <w:pPr>
              <w:spacing w:after="0"/>
              <w:jc w:val="center"/>
              <w:rPr>
                <w:rFonts w:cs="Tahoma"/>
                <w:b/>
                <w:sz w:val="16"/>
                <w:szCs w:val="18"/>
              </w:rPr>
            </w:pPr>
          </w:p>
        </w:tc>
        <w:tc>
          <w:tcPr>
            <w:tcW w:w="1392" w:type="dxa"/>
            <w:shd w:val="clear" w:color="auto" w:fill="FFFF00"/>
            <w:vAlign w:val="center"/>
          </w:tcPr>
          <w:p w14:paraId="561F3117"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05AB1BE5"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1059E02F"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62FA2332" w14:textId="77777777" w:rsidR="006A769E" w:rsidRPr="00091F46" w:rsidRDefault="006A769E" w:rsidP="006A769E">
            <w:pPr>
              <w:spacing w:before="0" w:after="0" w:line="240" w:lineRule="auto"/>
              <w:jc w:val="center"/>
              <w:rPr>
                <w:rFonts w:cs="Tahoma"/>
                <w:b/>
                <w:sz w:val="16"/>
                <w:szCs w:val="16"/>
              </w:rPr>
            </w:pPr>
          </w:p>
        </w:tc>
        <w:tc>
          <w:tcPr>
            <w:tcW w:w="1392" w:type="dxa"/>
            <w:vMerge/>
            <w:vAlign w:val="center"/>
          </w:tcPr>
          <w:p w14:paraId="312510E1" w14:textId="77777777" w:rsidR="006A769E" w:rsidRPr="00091F46" w:rsidRDefault="006A769E" w:rsidP="006A769E">
            <w:pPr>
              <w:spacing w:before="0" w:after="0" w:line="240" w:lineRule="auto"/>
              <w:jc w:val="center"/>
              <w:rPr>
                <w:rFonts w:cs="Tahoma"/>
                <w:b/>
                <w:sz w:val="16"/>
                <w:szCs w:val="16"/>
              </w:rPr>
            </w:pPr>
          </w:p>
        </w:tc>
      </w:tr>
      <w:tr w:rsidR="006A769E" w:rsidRPr="00091F46" w14:paraId="69D862F5" w14:textId="77777777" w:rsidTr="006A769E">
        <w:trPr>
          <w:trHeight w:val="551"/>
        </w:trPr>
        <w:tc>
          <w:tcPr>
            <w:tcW w:w="2326" w:type="dxa"/>
            <w:vAlign w:val="center"/>
          </w:tcPr>
          <w:p w14:paraId="43A068ED" w14:textId="77777777" w:rsidR="006A769E" w:rsidRPr="00091F46" w:rsidRDefault="006A769E" w:rsidP="006A769E">
            <w:pPr>
              <w:spacing w:after="0"/>
              <w:jc w:val="center"/>
              <w:rPr>
                <w:rFonts w:cs="Tahoma"/>
                <w:b/>
                <w:sz w:val="16"/>
                <w:szCs w:val="18"/>
              </w:rPr>
            </w:pPr>
            <w:r w:rsidRPr="00091F46">
              <w:rPr>
                <w:rFonts w:cs="Tahoma"/>
                <w:b/>
                <w:sz w:val="16"/>
                <w:szCs w:val="18"/>
              </w:rPr>
              <w:t>4. Catastrophique</w:t>
            </w:r>
          </w:p>
        </w:tc>
        <w:tc>
          <w:tcPr>
            <w:tcW w:w="1392" w:type="dxa"/>
            <w:shd w:val="clear" w:color="auto" w:fill="FFFF00"/>
            <w:vAlign w:val="center"/>
          </w:tcPr>
          <w:p w14:paraId="7BE623D6"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46F9BD7B"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75E6F185"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37CC735A"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39721D3C" w14:textId="77777777" w:rsidR="006A769E" w:rsidRPr="00091F46" w:rsidRDefault="006A769E" w:rsidP="006A769E">
            <w:pPr>
              <w:spacing w:before="0" w:after="0" w:line="240" w:lineRule="auto"/>
              <w:jc w:val="center"/>
              <w:rPr>
                <w:rFonts w:cs="Tahoma"/>
                <w:b/>
                <w:sz w:val="16"/>
                <w:szCs w:val="16"/>
              </w:rPr>
            </w:pPr>
          </w:p>
        </w:tc>
      </w:tr>
      <w:tr w:rsidR="006A769E" w:rsidRPr="00091F46" w14:paraId="51E85864" w14:textId="77777777" w:rsidTr="006A769E">
        <w:trPr>
          <w:trHeight w:val="545"/>
        </w:trPr>
        <w:tc>
          <w:tcPr>
            <w:tcW w:w="2326" w:type="dxa"/>
            <w:vAlign w:val="center"/>
          </w:tcPr>
          <w:p w14:paraId="2D593AE1" w14:textId="77777777" w:rsidR="006A769E" w:rsidRPr="00091F46" w:rsidRDefault="006A769E" w:rsidP="006A769E">
            <w:pPr>
              <w:spacing w:after="0"/>
              <w:jc w:val="center"/>
              <w:rPr>
                <w:rFonts w:cs="Tahoma"/>
                <w:b/>
                <w:sz w:val="16"/>
                <w:szCs w:val="18"/>
              </w:rPr>
            </w:pPr>
            <w:r w:rsidRPr="00091F46">
              <w:rPr>
                <w:rFonts w:cs="Tahoma"/>
                <w:b/>
                <w:sz w:val="16"/>
                <w:szCs w:val="18"/>
              </w:rPr>
              <w:t>3. Important</w:t>
            </w:r>
          </w:p>
        </w:tc>
        <w:tc>
          <w:tcPr>
            <w:tcW w:w="1392" w:type="dxa"/>
            <w:shd w:val="clear" w:color="auto" w:fill="FFFF00"/>
            <w:vAlign w:val="center"/>
          </w:tcPr>
          <w:p w14:paraId="53349677"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237D2D12"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1436DD37"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17D13A02"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50AB2CF3" w14:textId="77777777" w:rsidR="006A769E" w:rsidRPr="00091F46" w:rsidRDefault="006A769E" w:rsidP="006A769E">
            <w:pPr>
              <w:spacing w:before="0" w:after="0" w:line="240" w:lineRule="auto"/>
              <w:jc w:val="center"/>
              <w:rPr>
                <w:rFonts w:cs="Tahoma"/>
                <w:b/>
                <w:sz w:val="16"/>
                <w:szCs w:val="16"/>
              </w:rPr>
            </w:pPr>
          </w:p>
        </w:tc>
      </w:tr>
      <w:tr w:rsidR="006A769E" w:rsidRPr="00091F46" w14:paraId="1A9D8CF4" w14:textId="77777777" w:rsidTr="006A769E">
        <w:trPr>
          <w:trHeight w:val="567"/>
        </w:trPr>
        <w:tc>
          <w:tcPr>
            <w:tcW w:w="2326" w:type="dxa"/>
            <w:vAlign w:val="center"/>
          </w:tcPr>
          <w:p w14:paraId="5993E6AB" w14:textId="77777777" w:rsidR="006A769E" w:rsidRPr="00091F46" w:rsidRDefault="006A769E" w:rsidP="006A769E">
            <w:pPr>
              <w:spacing w:after="0"/>
              <w:jc w:val="center"/>
              <w:rPr>
                <w:rFonts w:cs="Tahoma"/>
                <w:b/>
                <w:sz w:val="16"/>
                <w:szCs w:val="18"/>
              </w:rPr>
            </w:pPr>
            <w:r w:rsidRPr="00091F46">
              <w:rPr>
                <w:rFonts w:cs="Tahoma"/>
                <w:b/>
                <w:sz w:val="16"/>
                <w:szCs w:val="18"/>
              </w:rPr>
              <w:t>2. Sérieux</w:t>
            </w:r>
          </w:p>
        </w:tc>
        <w:tc>
          <w:tcPr>
            <w:tcW w:w="1392" w:type="dxa"/>
            <w:shd w:val="clear" w:color="auto" w:fill="92D050"/>
            <w:vAlign w:val="center"/>
          </w:tcPr>
          <w:p w14:paraId="1A050F02"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4, 6, 7, 12</w:t>
            </w:r>
          </w:p>
        </w:tc>
        <w:tc>
          <w:tcPr>
            <w:tcW w:w="1392" w:type="dxa"/>
            <w:shd w:val="clear" w:color="auto" w:fill="92D050"/>
            <w:vAlign w:val="center"/>
          </w:tcPr>
          <w:p w14:paraId="4F1D6DE2"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10</w:t>
            </w:r>
          </w:p>
        </w:tc>
        <w:tc>
          <w:tcPr>
            <w:tcW w:w="1392" w:type="dxa"/>
            <w:shd w:val="clear" w:color="auto" w:fill="FFFF00"/>
            <w:vAlign w:val="center"/>
          </w:tcPr>
          <w:p w14:paraId="370D4CBF"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14460678"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0000"/>
            <w:vAlign w:val="center"/>
          </w:tcPr>
          <w:p w14:paraId="5D72DD38" w14:textId="77777777" w:rsidR="006A769E" w:rsidRPr="00091F46" w:rsidRDefault="006A769E" w:rsidP="006A769E">
            <w:pPr>
              <w:spacing w:before="0" w:after="0" w:line="240" w:lineRule="auto"/>
              <w:jc w:val="center"/>
              <w:rPr>
                <w:rFonts w:cs="Tahoma"/>
                <w:b/>
                <w:sz w:val="16"/>
                <w:szCs w:val="16"/>
              </w:rPr>
            </w:pPr>
          </w:p>
        </w:tc>
      </w:tr>
      <w:tr w:rsidR="006A769E" w:rsidRPr="00091F46" w14:paraId="5B17188B" w14:textId="77777777" w:rsidTr="006A769E">
        <w:trPr>
          <w:trHeight w:val="561"/>
        </w:trPr>
        <w:tc>
          <w:tcPr>
            <w:tcW w:w="2326" w:type="dxa"/>
            <w:vAlign w:val="center"/>
          </w:tcPr>
          <w:p w14:paraId="29353DCA" w14:textId="77777777" w:rsidR="006A769E" w:rsidRPr="00091F46" w:rsidRDefault="006A769E" w:rsidP="006A769E">
            <w:pPr>
              <w:spacing w:after="0"/>
              <w:jc w:val="center"/>
              <w:rPr>
                <w:rFonts w:cs="Tahoma"/>
                <w:b/>
                <w:sz w:val="16"/>
                <w:szCs w:val="18"/>
              </w:rPr>
            </w:pPr>
            <w:r w:rsidRPr="00091F46">
              <w:rPr>
                <w:rFonts w:cs="Tahoma"/>
                <w:b/>
                <w:sz w:val="16"/>
                <w:szCs w:val="18"/>
              </w:rPr>
              <w:t>1. Modéré</w:t>
            </w:r>
          </w:p>
        </w:tc>
        <w:tc>
          <w:tcPr>
            <w:tcW w:w="1392" w:type="dxa"/>
            <w:shd w:val="clear" w:color="auto" w:fill="92D050"/>
            <w:vAlign w:val="center"/>
          </w:tcPr>
          <w:p w14:paraId="7A903D5B"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92D050"/>
            <w:vAlign w:val="center"/>
          </w:tcPr>
          <w:p w14:paraId="0A8EB722"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3, 5, 8, 9, 11</w:t>
            </w:r>
          </w:p>
        </w:tc>
        <w:tc>
          <w:tcPr>
            <w:tcW w:w="1392" w:type="dxa"/>
            <w:shd w:val="clear" w:color="auto" w:fill="92D050"/>
            <w:vAlign w:val="center"/>
          </w:tcPr>
          <w:p w14:paraId="20145C8F" w14:textId="77777777" w:rsidR="006A769E" w:rsidRPr="00091F46" w:rsidRDefault="006A769E" w:rsidP="006A769E">
            <w:pPr>
              <w:spacing w:before="0" w:after="0" w:line="240" w:lineRule="auto"/>
              <w:jc w:val="center"/>
              <w:rPr>
                <w:rFonts w:cs="Tahoma"/>
                <w:b/>
                <w:sz w:val="16"/>
                <w:szCs w:val="16"/>
              </w:rPr>
            </w:pPr>
            <w:r w:rsidRPr="00091F46">
              <w:rPr>
                <w:rFonts w:cs="Tahoma"/>
                <w:b/>
                <w:sz w:val="16"/>
                <w:szCs w:val="16"/>
              </w:rPr>
              <w:t>13</w:t>
            </w:r>
          </w:p>
        </w:tc>
        <w:tc>
          <w:tcPr>
            <w:tcW w:w="1392" w:type="dxa"/>
            <w:shd w:val="clear" w:color="auto" w:fill="92D050"/>
            <w:vAlign w:val="center"/>
          </w:tcPr>
          <w:p w14:paraId="482F9F2F" w14:textId="77777777" w:rsidR="006A769E" w:rsidRPr="00091F46" w:rsidRDefault="006A769E" w:rsidP="006A769E">
            <w:pPr>
              <w:spacing w:before="0" w:after="0" w:line="240" w:lineRule="auto"/>
              <w:jc w:val="center"/>
              <w:rPr>
                <w:rFonts w:cs="Tahoma"/>
                <w:b/>
                <w:sz w:val="16"/>
                <w:szCs w:val="16"/>
              </w:rPr>
            </w:pPr>
          </w:p>
        </w:tc>
        <w:tc>
          <w:tcPr>
            <w:tcW w:w="1392" w:type="dxa"/>
            <w:shd w:val="clear" w:color="auto" w:fill="FFFF00"/>
            <w:vAlign w:val="center"/>
          </w:tcPr>
          <w:p w14:paraId="65FAA19E" w14:textId="77777777" w:rsidR="006A769E" w:rsidRPr="00091F46" w:rsidRDefault="006A769E" w:rsidP="006A769E">
            <w:pPr>
              <w:spacing w:before="0" w:after="0" w:line="240" w:lineRule="auto"/>
              <w:jc w:val="center"/>
              <w:rPr>
                <w:rFonts w:cs="Tahoma"/>
                <w:b/>
                <w:sz w:val="16"/>
                <w:szCs w:val="16"/>
              </w:rPr>
            </w:pPr>
          </w:p>
        </w:tc>
      </w:tr>
    </w:tbl>
    <w:p w14:paraId="3F198A54" w14:textId="77777777" w:rsidR="00C12FA7" w:rsidRPr="00091F46" w:rsidRDefault="00C12FA7" w:rsidP="005B47BD"/>
    <w:p w14:paraId="1493F0FE" w14:textId="77777777" w:rsidR="00C12FA7" w:rsidRPr="00091F46" w:rsidRDefault="00C12FA7" w:rsidP="005B47BD"/>
    <w:p w14:paraId="5A2E1FA1" w14:textId="36803DED" w:rsidR="00134C8D" w:rsidRPr="00091F46" w:rsidRDefault="00134C8D">
      <w:pPr>
        <w:spacing w:before="0" w:after="0" w:line="240" w:lineRule="auto"/>
        <w:jc w:val="left"/>
      </w:pPr>
      <w:r w:rsidRPr="00091F46">
        <w:br w:type="page"/>
      </w:r>
    </w:p>
    <w:p w14:paraId="1E635067" w14:textId="19B5BE34" w:rsidR="00776E9A" w:rsidRPr="00091F46" w:rsidRDefault="005B47BD" w:rsidP="00776E9A">
      <w:pPr>
        <w:pStyle w:val="Titre2"/>
      </w:pPr>
      <w:bookmarkStart w:id="83" w:name="_Toc471726052"/>
      <w:r w:rsidRPr="00091F46">
        <w:lastRenderedPageBreak/>
        <w:t>Evaluation des effets thermiques</w:t>
      </w:r>
      <w:bookmarkEnd w:id="83"/>
    </w:p>
    <w:p w14:paraId="1D4F83C5" w14:textId="77777777" w:rsidR="005B47BD" w:rsidRPr="00091F46" w:rsidRDefault="005B47BD" w:rsidP="005B47BD"/>
    <w:p w14:paraId="64FB89D9" w14:textId="3FB15CDD" w:rsidR="00134C8D" w:rsidRPr="00091F46" w:rsidRDefault="00134C8D" w:rsidP="00134C8D">
      <w:pPr>
        <w:rPr>
          <w:b/>
        </w:rPr>
      </w:pPr>
      <w:r w:rsidRPr="00091F46">
        <w:rPr>
          <w:b/>
        </w:rPr>
        <w:t>A l’issue de l’analyse, deux accidents majeurs ont été retenus :</w:t>
      </w:r>
    </w:p>
    <w:p w14:paraId="20E43EF2" w14:textId="77777777" w:rsidR="00134C8D" w:rsidRPr="00091F46" w:rsidRDefault="00134C8D" w:rsidP="00134C8D">
      <w:pPr>
        <w:rPr>
          <w:sz w:val="4"/>
          <w:szCs w:val="4"/>
        </w:rPr>
      </w:pPr>
    </w:p>
    <w:p w14:paraId="6F4FA014" w14:textId="77777777" w:rsidR="00134C8D" w:rsidRPr="00091F46" w:rsidRDefault="00134C8D" w:rsidP="00134C8D">
      <w:pPr>
        <w:numPr>
          <w:ilvl w:val="0"/>
          <w:numId w:val="45"/>
        </w:numPr>
        <w:tabs>
          <w:tab w:val="num" w:pos="720"/>
          <w:tab w:val="right" w:leader="dot" w:pos="9180"/>
        </w:tabs>
        <w:spacing w:before="0" w:after="120" w:line="240" w:lineRule="auto"/>
        <w:rPr>
          <w:rFonts w:cs="Arial"/>
        </w:rPr>
      </w:pPr>
      <w:r w:rsidRPr="00091F46">
        <w:rPr>
          <w:rFonts w:cs="Arial"/>
          <w:b/>
        </w:rPr>
        <w:t>S8</w:t>
      </w:r>
      <w:r w:rsidRPr="00091F46">
        <w:rPr>
          <w:rFonts w:cs="Arial"/>
        </w:rPr>
        <w:t> : incendie du filtre à manches ;</w:t>
      </w:r>
    </w:p>
    <w:p w14:paraId="5CBD1B1F" w14:textId="77777777" w:rsidR="00134C8D" w:rsidRPr="00091F46" w:rsidRDefault="00134C8D" w:rsidP="00134C8D">
      <w:pPr>
        <w:numPr>
          <w:ilvl w:val="0"/>
          <w:numId w:val="45"/>
        </w:numPr>
        <w:tabs>
          <w:tab w:val="num" w:pos="720"/>
          <w:tab w:val="right" w:leader="dot" w:pos="9180"/>
        </w:tabs>
        <w:spacing w:before="0" w:after="120" w:line="240" w:lineRule="auto"/>
        <w:rPr>
          <w:rFonts w:cs="Arial"/>
        </w:rPr>
      </w:pPr>
      <w:r w:rsidRPr="00091F46">
        <w:rPr>
          <w:rFonts w:cs="Arial"/>
          <w:b/>
        </w:rPr>
        <w:t>S10</w:t>
      </w:r>
      <w:r w:rsidRPr="00091F46">
        <w:rPr>
          <w:rFonts w:cs="Arial"/>
        </w:rPr>
        <w:t> : incendie de la nappe formée par la fuite de GNR de la cuve.</w:t>
      </w:r>
    </w:p>
    <w:p w14:paraId="5DC657D7" w14:textId="77777777" w:rsidR="00134C8D" w:rsidRPr="00091F46" w:rsidRDefault="00134C8D" w:rsidP="00134C8D"/>
    <w:p w14:paraId="1D24BC4F" w14:textId="4265C27D" w:rsidR="00134C8D" w:rsidRPr="00091F46" w:rsidRDefault="00917727" w:rsidP="00134C8D">
      <w:r w:rsidRPr="00091F46">
        <w:rPr>
          <w:b/>
        </w:rPr>
        <w:t xml:space="preserve">Ces deux accidents </w:t>
      </w:r>
      <w:r w:rsidR="00134C8D" w:rsidRPr="00091F46">
        <w:rPr>
          <w:b/>
        </w:rPr>
        <w:t xml:space="preserve">ont </w:t>
      </w:r>
      <w:r w:rsidRPr="00091F46">
        <w:rPr>
          <w:b/>
        </w:rPr>
        <w:t xml:space="preserve">fait </w:t>
      </w:r>
      <w:r w:rsidR="00134C8D" w:rsidRPr="00091F46">
        <w:rPr>
          <w:b/>
        </w:rPr>
        <w:t>l’objet d’une quantification de leurs effets afin de vérifier l’impact potentiel sur des cibles à l’extérieur du site.</w:t>
      </w:r>
    </w:p>
    <w:p w14:paraId="4CC0E865" w14:textId="77777777" w:rsidR="00134C8D" w:rsidRPr="00091F46" w:rsidRDefault="00134C8D" w:rsidP="005B47BD"/>
    <w:p w14:paraId="02439181" w14:textId="77777777" w:rsidR="00134C8D" w:rsidRPr="00091F46" w:rsidRDefault="00134C8D" w:rsidP="00134C8D">
      <w:r w:rsidRPr="00091F46">
        <w:t xml:space="preserve">Une modélisation des effets thermiques a été réalisée pour les scenarii à l’aide du </w:t>
      </w:r>
      <w:r w:rsidRPr="00091F46">
        <w:rPr>
          <w:b/>
        </w:rPr>
        <w:t>logiciel EFFECT GIS</w:t>
      </w:r>
      <w:r w:rsidRPr="00091F46">
        <w:t>. Ce modèle gaussien a été développé par le département « Environnement, Energie et Innovation des Procédés », Sécurité Industrielle, du TNO. EFFECTS GIS permet de calculer les effets physiques dus au dégagement de matières dangereuses. Il s'appuie sur les « Yellow Books », internationalement reconnus comme la référence dans les études d'analyse des risques.</w:t>
      </w:r>
    </w:p>
    <w:p w14:paraId="0F50EEAB" w14:textId="77777777" w:rsidR="00134C8D" w:rsidRPr="00091F46" w:rsidRDefault="00134C8D" w:rsidP="005B47BD"/>
    <w:tbl>
      <w:tblPr>
        <w:tblStyle w:val="Grilledutableau"/>
        <w:tblW w:w="0" w:type="auto"/>
        <w:tblLook w:val="04A0" w:firstRow="1" w:lastRow="0" w:firstColumn="1" w:lastColumn="0" w:noHBand="0" w:noVBand="1"/>
      </w:tblPr>
      <w:tblGrid>
        <w:gridCol w:w="1129"/>
        <w:gridCol w:w="1701"/>
        <w:gridCol w:w="6231"/>
      </w:tblGrid>
      <w:tr w:rsidR="00134C8D" w:rsidRPr="00091F46" w14:paraId="470BD29A" w14:textId="77777777" w:rsidTr="009923D1">
        <w:tc>
          <w:tcPr>
            <w:tcW w:w="1129" w:type="dxa"/>
            <w:shd w:val="clear" w:color="auto" w:fill="D5DCE4" w:themeFill="text2" w:themeFillTint="33"/>
          </w:tcPr>
          <w:p w14:paraId="07A65652" w14:textId="77777777" w:rsidR="00134C8D" w:rsidRPr="00091F46" w:rsidRDefault="00134C8D" w:rsidP="009923D1">
            <w:pPr>
              <w:rPr>
                <w:b/>
                <w:sz w:val="18"/>
                <w:szCs w:val="18"/>
              </w:rPr>
            </w:pPr>
            <w:bookmarkStart w:id="84" w:name="_Toc423441126"/>
            <w:bookmarkStart w:id="85" w:name="_Toc434488780"/>
            <w:bookmarkStart w:id="86" w:name="_Toc434914318"/>
          </w:p>
        </w:tc>
        <w:tc>
          <w:tcPr>
            <w:tcW w:w="1701" w:type="dxa"/>
            <w:shd w:val="clear" w:color="auto" w:fill="D5DCE4" w:themeFill="text2" w:themeFillTint="33"/>
          </w:tcPr>
          <w:p w14:paraId="134A3220" w14:textId="77777777" w:rsidR="00134C8D" w:rsidRPr="00091F46" w:rsidRDefault="00134C8D" w:rsidP="009923D1">
            <w:pPr>
              <w:rPr>
                <w:b/>
                <w:sz w:val="18"/>
                <w:szCs w:val="18"/>
              </w:rPr>
            </w:pPr>
            <w:r w:rsidRPr="00091F46">
              <w:rPr>
                <w:b/>
                <w:sz w:val="18"/>
                <w:szCs w:val="18"/>
              </w:rPr>
              <w:t>Valeurs</w:t>
            </w:r>
          </w:p>
        </w:tc>
        <w:tc>
          <w:tcPr>
            <w:tcW w:w="6231" w:type="dxa"/>
            <w:shd w:val="clear" w:color="auto" w:fill="D5DCE4" w:themeFill="text2" w:themeFillTint="33"/>
          </w:tcPr>
          <w:p w14:paraId="2071C128" w14:textId="77777777" w:rsidR="00134C8D" w:rsidRPr="00091F46" w:rsidRDefault="00134C8D" w:rsidP="009923D1">
            <w:pPr>
              <w:rPr>
                <w:b/>
                <w:sz w:val="18"/>
                <w:szCs w:val="18"/>
              </w:rPr>
            </w:pPr>
            <w:r w:rsidRPr="00091F46">
              <w:rPr>
                <w:b/>
                <w:sz w:val="18"/>
                <w:szCs w:val="18"/>
              </w:rPr>
              <w:t>Commentaires</w:t>
            </w:r>
          </w:p>
        </w:tc>
      </w:tr>
      <w:tr w:rsidR="00134C8D" w:rsidRPr="00091F46" w14:paraId="30AA7F0B" w14:textId="77777777" w:rsidTr="009923D1">
        <w:tc>
          <w:tcPr>
            <w:tcW w:w="1129" w:type="dxa"/>
            <w:vMerge w:val="restart"/>
            <w:shd w:val="clear" w:color="auto" w:fill="D5DCE4" w:themeFill="text2" w:themeFillTint="33"/>
            <w:vAlign w:val="center"/>
          </w:tcPr>
          <w:p w14:paraId="2B9B4B31" w14:textId="77777777" w:rsidR="00134C8D" w:rsidRPr="00091F46" w:rsidRDefault="00134C8D" w:rsidP="009923D1">
            <w:pPr>
              <w:jc w:val="center"/>
              <w:rPr>
                <w:b/>
                <w:sz w:val="18"/>
                <w:szCs w:val="18"/>
              </w:rPr>
            </w:pPr>
            <w:r w:rsidRPr="00091F46">
              <w:rPr>
                <w:b/>
                <w:sz w:val="18"/>
                <w:szCs w:val="18"/>
              </w:rPr>
              <w:t>Effets sur l’homme</w:t>
            </w:r>
          </w:p>
        </w:tc>
        <w:tc>
          <w:tcPr>
            <w:tcW w:w="1701" w:type="dxa"/>
            <w:shd w:val="clear" w:color="auto" w:fill="FDF1E9"/>
            <w:vAlign w:val="center"/>
          </w:tcPr>
          <w:p w14:paraId="7FA06A31" w14:textId="77777777" w:rsidR="00134C8D" w:rsidRPr="00091F46" w:rsidRDefault="00134C8D" w:rsidP="009923D1">
            <w:pPr>
              <w:jc w:val="left"/>
              <w:rPr>
                <w:sz w:val="18"/>
                <w:szCs w:val="18"/>
              </w:rPr>
            </w:pPr>
            <w:r w:rsidRPr="00091F46">
              <w:rPr>
                <w:b/>
                <w:sz w:val="18"/>
                <w:szCs w:val="18"/>
              </w:rPr>
              <w:t>3 kW/m²</w:t>
            </w:r>
            <w:r w:rsidRPr="00091F46">
              <w:rPr>
                <w:sz w:val="18"/>
                <w:szCs w:val="18"/>
              </w:rPr>
              <w:t xml:space="preserve"> ou 600 [(kW/m²)</w:t>
            </w:r>
            <w:r w:rsidRPr="00091F46">
              <w:rPr>
                <w:sz w:val="18"/>
                <w:szCs w:val="18"/>
                <w:vertAlign w:val="superscript"/>
              </w:rPr>
              <w:t>4/3</w:t>
            </w:r>
            <w:r w:rsidRPr="00091F46">
              <w:rPr>
                <w:sz w:val="18"/>
                <w:szCs w:val="18"/>
              </w:rPr>
              <w:t>].s</w:t>
            </w:r>
          </w:p>
        </w:tc>
        <w:tc>
          <w:tcPr>
            <w:tcW w:w="6231" w:type="dxa"/>
            <w:shd w:val="clear" w:color="auto" w:fill="FDF1E9"/>
            <w:vAlign w:val="center"/>
          </w:tcPr>
          <w:p w14:paraId="4816E05F" w14:textId="77777777" w:rsidR="00134C8D" w:rsidRPr="00091F46" w:rsidRDefault="00134C8D" w:rsidP="009923D1">
            <w:pPr>
              <w:jc w:val="left"/>
              <w:rPr>
                <w:sz w:val="18"/>
                <w:szCs w:val="18"/>
              </w:rPr>
            </w:pPr>
            <w:r w:rsidRPr="00091F46">
              <w:rPr>
                <w:sz w:val="18"/>
                <w:szCs w:val="18"/>
              </w:rPr>
              <w:t>Seuil des effets irréversibles (SEI) délimitant la « zone des dangers significatifs pour la vie humaine »</w:t>
            </w:r>
          </w:p>
        </w:tc>
      </w:tr>
      <w:tr w:rsidR="00134C8D" w:rsidRPr="00091F46" w14:paraId="5A3EBAFA" w14:textId="77777777" w:rsidTr="009923D1">
        <w:tc>
          <w:tcPr>
            <w:tcW w:w="1129" w:type="dxa"/>
            <w:vMerge/>
            <w:shd w:val="clear" w:color="auto" w:fill="D5DCE4" w:themeFill="text2" w:themeFillTint="33"/>
          </w:tcPr>
          <w:p w14:paraId="17D89D5E" w14:textId="77777777" w:rsidR="00134C8D" w:rsidRPr="00091F46" w:rsidRDefault="00134C8D" w:rsidP="009923D1">
            <w:pPr>
              <w:rPr>
                <w:sz w:val="18"/>
                <w:szCs w:val="18"/>
              </w:rPr>
            </w:pPr>
          </w:p>
        </w:tc>
        <w:tc>
          <w:tcPr>
            <w:tcW w:w="1701" w:type="dxa"/>
            <w:shd w:val="clear" w:color="auto" w:fill="FDF1E9"/>
            <w:vAlign w:val="center"/>
          </w:tcPr>
          <w:p w14:paraId="6C19E6DA" w14:textId="77777777" w:rsidR="00134C8D" w:rsidRPr="00091F46" w:rsidRDefault="00134C8D" w:rsidP="009923D1">
            <w:pPr>
              <w:jc w:val="left"/>
              <w:rPr>
                <w:sz w:val="18"/>
                <w:szCs w:val="18"/>
              </w:rPr>
            </w:pPr>
            <w:r w:rsidRPr="00091F46">
              <w:rPr>
                <w:b/>
                <w:sz w:val="18"/>
                <w:szCs w:val="18"/>
              </w:rPr>
              <w:t>5 kW/m²</w:t>
            </w:r>
            <w:r w:rsidRPr="00091F46">
              <w:rPr>
                <w:sz w:val="18"/>
                <w:szCs w:val="18"/>
              </w:rPr>
              <w:t xml:space="preserve"> ou 1 000 [(kW/m²)</w:t>
            </w:r>
            <w:r w:rsidRPr="00091F46">
              <w:rPr>
                <w:sz w:val="18"/>
                <w:szCs w:val="18"/>
                <w:vertAlign w:val="superscript"/>
              </w:rPr>
              <w:t>4/3</w:t>
            </w:r>
            <w:r w:rsidRPr="00091F46">
              <w:rPr>
                <w:sz w:val="18"/>
                <w:szCs w:val="18"/>
              </w:rPr>
              <w:t>].s</w:t>
            </w:r>
          </w:p>
        </w:tc>
        <w:tc>
          <w:tcPr>
            <w:tcW w:w="6231" w:type="dxa"/>
            <w:shd w:val="clear" w:color="auto" w:fill="FDF1E9"/>
            <w:vAlign w:val="center"/>
          </w:tcPr>
          <w:p w14:paraId="38BA32E1" w14:textId="77777777" w:rsidR="00134C8D" w:rsidRPr="00091F46" w:rsidRDefault="00134C8D" w:rsidP="009923D1">
            <w:pPr>
              <w:jc w:val="left"/>
              <w:rPr>
                <w:sz w:val="18"/>
                <w:szCs w:val="18"/>
              </w:rPr>
            </w:pPr>
            <w:r w:rsidRPr="00091F46">
              <w:rPr>
                <w:sz w:val="18"/>
                <w:szCs w:val="18"/>
              </w:rPr>
              <w:t>Seuil des effets létaux (SEL) délimitant la « zone des dangers graves pour la vie humaine » mentionnée à l’article L. 515-16 du Code de l’Environnement</w:t>
            </w:r>
          </w:p>
        </w:tc>
      </w:tr>
      <w:tr w:rsidR="00134C8D" w:rsidRPr="00091F46" w14:paraId="727D4392" w14:textId="77777777" w:rsidTr="009923D1">
        <w:tc>
          <w:tcPr>
            <w:tcW w:w="1129" w:type="dxa"/>
            <w:vMerge/>
            <w:shd w:val="clear" w:color="auto" w:fill="D5DCE4" w:themeFill="text2" w:themeFillTint="33"/>
          </w:tcPr>
          <w:p w14:paraId="3397EF79" w14:textId="77777777" w:rsidR="00134C8D" w:rsidRPr="00091F46" w:rsidRDefault="00134C8D" w:rsidP="009923D1">
            <w:pPr>
              <w:rPr>
                <w:sz w:val="18"/>
                <w:szCs w:val="18"/>
              </w:rPr>
            </w:pPr>
          </w:p>
        </w:tc>
        <w:tc>
          <w:tcPr>
            <w:tcW w:w="1701" w:type="dxa"/>
            <w:shd w:val="clear" w:color="auto" w:fill="FDF1E9"/>
            <w:vAlign w:val="center"/>
          </w:tcPr>
          <w:p w14:paraId="66CAC8F3" w14:textId="77777777" w:rsidR="00134C8D" w:rsidRPr="00091F46" w:rsidRDefault="00134C8D" w:rsidP="009923D1">
            <w:pPr>
              <w:jc w:val="left"/>
              <w:rPr>
                <w:sz w:val="18"/>
                <w:szCs w:val="18"/>
              </w:rPr>
            </w:pPr>
            <w:r w:rsidRPr="00091F46">
              <w:rPr>
                <w:b/>
                <w:sz w:val="18"/>
                <w:szCs w:val="18"/>
              </w:rPr>
              <w:t>8 kW/m²</w:t>
            </w:r>
            <w:r w:rsidRPr="00091F46">
              <w:rPr>
                <w:sz w:val="18"/>
                <w:szCs w:val="18"/>
              </w:rPr>
              <w:t xml:space="preserve"> ou 1 800 [(kW/m²)</w:t>
            </w:r>
            <w:r w:rsidRPr="00091F46">
              <w:rPr>
                <w:sz w:val="18"/>
                <w:szCs w:val="18"/>
                <w:vertAlign w:val="superscript"/>
              </w:rPr>
              <w:t>4/3</w:t>
            </w:r>
            <w:r w:rsidRPr="00091F46">
              <w:rPr>
                <w:sz w:val="18"/>
                <w:szCs w:val="18"/>
              </w:rPr>
              <w:t>].s</w:t>
            </w:r>
          </w:p>
        </w:tc>
        <w:tc>
          <w:tcPr>
            <w:tcW w:w="6231" w:type="dxa"/>
            <w:shd w:val="clear" w:color="auto" w:fill="FDF1E9"/>
            <w:vAlign w:val="center"/>
          </w:tcPr>
          <w:p w14:paraId="0C8C03DF" w14:textId="77777777" w:rsidR="00134C8D" w:rsidRPr="00091F46" w:rsidRDefault="00134C8D" w:rsidP="009923D1">
            <w:pPr>
              <w:jc w:val="left"/>
              <w:rPr>
                <w:sz w:val="18"/>
                <w:szCs w:val="18"/>
              </w:rPr>
            </w:pPr>
            <w:r w:rsidRPr="00091F46">
              <w:rPr>
                <w:sz w:val="18"/>
                <w:szCs w:val="18"/>
              </w:rPr>
              <w:t>Seuil des effets létaux significatifs (SELS) délimitant la « zone des dangers très graves pour la vie humaine » mentionnée à l’article L. 515-16 du Code de l’Environnement</w:t>
            </w:r>
          </w:p>
        </w:tc>
      </w:tr>
      <w:tr w:rsidR="00134C8D" w:rsidRPr="00091F46" w14:paraId="183BC84A" w14:textId="77777777" w:rsidTr="009923D1">
        <w:tc>
          <w:tcPr>
            <w:tcW w:w="1129" w:type="dxa"/>
            <w:vMerge w:val="restart"/>
            <w:shd w:val="clear" w:color="auto" w:fill="D5DCE4" w:themeFill="text2" w:themeFillTint="33"/>
            <w:vAlign w:val="center"/>
          </w:tcPr>
          <w:p w14:paraId="4A9635C5" w14:textId="77777777" w:rsidR="00134C8D" w:rsidRPr="00091F46" w:rsidRDefault="00134C8D" w:rsidP="009923D1">
            <w:pPr>
              <w:jc w:val="center"/>
              <w:rPr>
                <w:b/>
                <w:sz w:val="18"/>
                <w:szCs w:val="18"/>
              </w:rPr>
            </w:pPr>
            <w:r w:rsidRPr="00091F46">
              <w:rPr>
                <w:b/>
                <w:sz w:val="18"/>
                <w:szCs w:val="18"/>
              </w:rPr>
              <w:t>Effets sur les structures</w:t>
            </w:r>
          </w:p>
        </w:tc>
        <w:tc>
          <w:tcPr>
            <w:tcW w:w="1701" w:type="dxa"/>
            <w:vAlign w:val="center"/>
          </w:tcPr>
          <w:p w14:paraId="7F99989C" w14:textId="77777777" w:rsidR="00134C8D" w:rsidRPr="00091F46" w:rsidRDefault="00134C8D" w:rsidP="009923D1">
            <w:pPr>
              <w:jc w:val="left"/>
              <w:rPr>
                <w:b/>
                <w:sz w:val="18"/>
                <w:szCs w:val="18"/>
              </w:rPr>
            </w:pPr>
            <w:r w:rsidRPr="00091F46">
              <w:rPr>
                <w:b/>
                <w:sz w:val="18"/>
                <w:szCs w:val="18"/>
              </w:rPr>
              <w:t>200 kW/m²</w:t>
            </w:r>
          </w:p>
        </w:tc>
        <w:tc>
          <w:tcPr>
            <w:tcW w:w="6231" w:type="dxa"/>
            <w:vAlign w:val="center"/>
          </w:tcPr>
          <w:p w14:paraId="428094E7" w14:textId="77777777" w:rsidR="00134C8D" w:rsidRPr="00091F46" w:rsidRDefault="00134C8D" w:rsidP="009923D1">
            <w:pPr>
              <w:jc w:val="left"/>
              <w:rPr>
                <w:sz w:val="18"/>
                <w:szCs w:val="18"/>
              </w:rPr>
            </w:pPr>
            <w:r w:rsidRPr="00091F46">
              <w:rPr>
                <w:sz w:val="18"/>
                <w:szCs w:val="18"/>
              </w:rPr>
              <w:t>Inflammation instantanée des matériaux combustibles</w:t>
            </w:r>
          </w:p>
          <w:p w14:paraId="59DD420D" w14:textId="77777777" w:rsidR="00134C8D" w:rsidRPr="00091F46" w:rsidRDefault="00134C8D" w:rsidP="009923D1">
            <w:pPr>
              <w:jc w:val="left"/>
              <w:rPr>
                <w:sz w:val="18"/>
                <w:szCs w:val="18"/>
              </w:rPr>
            </w:pPr>
            <w:r w:rsidRPr="00091F46">
              <w:rPr>
                <w:sz w:val="18"/>
                <w:szCs w:val="18"/>
              </w:rPr>
              <w:t>Destruction des structures métalliques, structures en béton, réservoirs pour une durée d’exposition plus ou moins longue</w:t>
            </w:r>
          </w:p>
        </w:tc>
      </w:tr>
      <w:tr w:rsidR="00134C8D" w:rsidRPr="00091F46" w14:paraId="2878B3C0" w14:textId="77777777" w:rsidTr="009923D1">
        <w:tc>
          <w:tcPr>
            <w:tcW w:w="1129" w:type="dxa"/>
            <w:vMerge/>
            <w:shd w:val="clear" w:color="auto" w:fill="D5DCE4" w:themeFill="text2" w:themeFillTint="33"/>
          </w:tcPr>
          <w:p w14:paraId="487F7102" w14:textId="77777777" w:rsidR="00134C8D" w:rsidRPr="00091F46" w:rsidRDefault="00134C8D" w:rsidP="009923D1">
            <w:pPr>
              <w:rPr>
                <w:sz w:val="18"/>
                <w:szCs w:val="18"/>
              </w:rPr>
            </w:pPr>
          </w:p>
        </w:tc>
        <w:tc>
          <w:tcPr>
            <w:tcW w:w="1701" w:type="dxa"/>
            <w:vAlign w:val="center"/>
          </w:tcPr>
          <w:p w14:paraId="5C1F476C" w14:textId="77777777" w:rsidR="00134C8D" w:rsidRPr="00091F46" w:rsidRDefault="00134C8D" w:rsidP="009923D1">
            <w:pPr>
              <w:jc w:val="left"/>
              <w:rPr>
                <w:b/>
                <w:sz w:val="18"/>
                <w:szCs w:val="18"/>
              </w:rPr>
            </w:pPr>
            <w:r w:rsidRPr="00091F46">
              <w:rPr>
                <w:b/>
                <w:sz w:val="18"/>
                <w:szCs w:val="18"/>
              </w:rPr>
              <w:t>20 kW/m²</w:t>
            </w:r>
          </w:p>
        </w:tc>
        <w:tc>
          <w:tcPr>
            <w:tcW w:w="6231" w:type="dxa"/>
            <w:vAlign w:val="center"/>
          </w:tcPr>
          <w:p w14:paraId="3703D114" w14:textId="77777777" w:rsidR="00134C8D" w:rsidRPr="00091F46" w:rsidRDefault="00134C8D" w:rsidP="009923D1">
            <w:pPr>
              <w:jc w:val="left"/>
              <w:rPr>
                <w:sz w:val="18"/>
                <w:szCs w:val="18"/>
              </w:rPr>
            </w:pPr>
            <w:r w:rsidRPr="00091F46">
              <w:rPr>
                <w:sz w:val="18"/>
                <w:szCs w:val="18"/>
              </w:rPr>
              <w:t>Seuil des effets domino sur les structures béton exposées de façon prolongée (destruction)</w:t>
            </w:r>
          </w:p>
        </w:tc>
      </w:tr>
      <w:tr w:rsidR="00134C8D" w:rsidRPr="00091F46" w14:paraId="4394CA56" w14:textId="77777777" w:rsidTr="009923D1">
        <w:tc>
          <w:tcPr>
            <w:tcW w:w="1129" w:type="dxa"/>
            <w:vMerge/>
            <w:shd w:val="clear" w:color="auto" w:fill="D5DCE4" w:themeFill="text2" w:themeFillTint="33"/>
          </w:tcPr>
          <w:p w14:paraId="39948B2A" w14:textId="77777777" w:rsidR="00134C8D" w:rsidRPr="00091F46" w:rsidRDefault="00134C8D" w:rsidP="009923D1">
            <w:pPr>
              <w:rPr>
                <w:sz w:val="18"/>
                <w:szCs w:val="18"/>
              </w:rPr>
            </w:pPr>
          </w:p>
        </w:tc>
        <w:tc>
          <w:tcPr>
            <w:tcW w:w="1701" w:type="dxa"/>
            <w:vAlign w:val="center"/>
          </w:tcPr>
          <w:p w14:paraId="12ABAFDD" w14:textId="77777777" w:rsidR="00134C8D" w:rsidRPr="00091F46" w:rsidRDefault="00134C8D" w:rsidP="009923D1">
            <w:pPr>
              <w:jc w:val="left"/>
              <w:rPr>
                <w:b/>
                <w:sz w:val="18"/>
                <w:szCs w:val="18"/>
              </w:rPr>
            </w:pPr>
            <w:r w:rsidRPr="00091F46">
              <w:rPr>
                <w:b/>
                <w:sz w:val="18"/>
                <w:szCs w:val="18"/>
              </w:rPr>
              <w:t>16 kW/m²</w:t>
            </w:r>
          </w:p>
        </w:tc>
        <w:tc>
          <w:tcPr>
            <w:tcW w:w="6231" w:type="dxa"/>
            <w:vAlign w:val="center"/>
          </w:tcPr>
          <w:p w14:paraId="5F867073" w14:textId="77777777" w:rsidR="00134C8D" w:rsidRPr="00091F46" w:rsidRDefault="00134C8D" w:rsidP="009923D1">
            <w:pPr>
              <w:jc w:val="left"/>
              <w:rPr>
                <w:sz w:val="18"/>
                <w:szCs w:val="18"/>
              </w:rPr>
            </w:pPr>
            <w:r w:rsidRPr="00091F46">
              <w:rPr>
                <w:sz w:val="18"/>
                <w:szCs w:val="18"/>
              </w:rPr>
              <w:t>Seuil des effets domino (destruction) sur les bâtiments (hors locaux en béton) et sur les structures métalliques (racks, supports d’installations ou d’équipements)</w:t>
            </w:r>
          </w:p>
        </w:tc>
      </w:tr>
      <w:tr w:rsidR="00134C8D" w:rsidRPr="00091F46" w14:paraId="1CA136F0" w14:textId="77777777" w:rsidTr="009923D1">
        <w:tc>
          <w:tcPr>
            <w:tcW w:w="1129" w:type="dxa"/>
            <w:vMerge/>
            <w:shd w:val="clear" w:color="auto" w:fill="D5DCE4" w:themeFill="text2" w:themeFillTint="33"/>
          </w:tcPr>
          <w:p w14:paraId="3E2327EC" w14:textId="77777777" w:rsidR="00134C8D" w:rsidRPr="00091F46" w:rsidRDefault="00134C8D" w:rsidP="009923D1">
            <w:pPr>
              <w:rPr>
                <w:sz w:val="18"/>
                <w:szCs w:val="18"/>
              </w:rPr>
            </w:pPr>
          </w:p>
        </w:tc>
        <w:tc>
          <w:tcPr>
            <w:tcW w:w="1701" w:type="dxa"/>
            <w:shd w:val="clear" w:color="auto" w:fill="FDF1E9"/>
            <w:vAlign w:val="center"/>
          </w:tcPr>
          <w:p w14:paraId="65BF6B0A" w14:textId="77777777" w:rsidR="00134C8D" w:rsidRPr="00091F46" w:rsidRDefault="00134C8D" w:rsidP="009923D1">
            <w:pPr>
              <w:jc w:val="left"/>
              <w:rPr>
                <w:b/>
                <w:sz w:val="18"/>
                <w:szCs w:val="18"/>
              </w:rPr>
            </w:pPr>
            <w:r w:rsidRPr="00091F46">
              <w:rPr>
                <w:b/>
                <w:sz w:val="18"/>
                <w:szCs w:val="18"/>
              </w:rPr>
              <w:t>8 kW/m²</w:t>
            </w:r>
          </w:p>
        </w:tc>
        <w:tc>
          <w:tcPr>
            <w:tcW w:w="6231" w:type="dxa"/>
            <w:shd w:val="clear" w:color="auto" w:fill="FDF1E9"/>
            <w:vAlign w:val="center"/>
          </w:tcPr>
          <w:p w14:paraId="7B7A4475" w14:textId="77777777" w:rsidR="00134C8D" w:rsidRPr="00091F46" w:rsidRDefault="00134C8D" w:rsidP="009923D1">
            <w:pPr>
              <w:jc w:val="left"/>
              <w:rPr>
                <w:sz w:val="18"/>
                <w:szCs w:val="18"/>
              </w:rPr>
            </w:pPr>
            <w:r w:rsidRPr="00091F46">
              <w:rPr>
                <w:sz w:val="18"/>
                <w:szCs w:val="18"/>
              </w:rPr>
              <w:t xml:space="preserve">Seuil à partir duquel les </w:t>
            </w:r>
            <w:r w:rsidRPr="00091F46">
              <w:rPr>
                <w:b/>
                <w:sz w:val="18"/>
                <w:szCs w:val="18"/>
              </w:rPr>
              <w:t>effets dominos</w:t>
            </w:r>
            <w:r w:rsidRPr="00091F46">
              <w:rPr>
                <w:sz w:val="18"/>
                <w:szCs w:val="18"/>
              </w:rPr>
              <w:t xml:space="preserve"> doivent être examinés (risque de propagation du feu aux matériaux combustibles exposés de façon prolongée)</w:t>
            </w:r>
          </w:p>
        </w:tc>
      </w:tr>
      <w:tr w:rsidR="00134C8D" w:rsidRPr="00091F46" w14:paraId="50C14A34" w14:textId="77777777" w:rsidTr="009923D1">
        <w:tc>
          <w:tcPr>
            <w:tcW w:w="1129" w:type="dxa"/>
            <w:vMerge/>
            <w:shd w:val="clear" w:color="auto" w:fill="D5DCE4" w:themeFill="text2" w:themeFillTint="33"/>
          </w:tcPr>
          <w:p w14:paraId="6FC56788" w14:textId="77777777" w:rsidR="00134C8D" w:rsidRPr="00091F46" w:rsidRDefault="00134C8D" w:rsidP="009923D1">
            <w:pPr>
              <w:rPr>
                <w:sz w:val="18"/>
                <w:szCs w:val="18"/>
              </w:rPr>
            </w:pPr>
          </w:p>
        </w:tc>
        <w:tc>
          <w:tcPr>
            <w:tcW w:w="1701" w:type="dxa"/>
            <w:vAlign w:val="center"/>
          </w:tcPr>
          <w:p w14:paraId="0321BE27" w14:textId="77777777" w:rsidR="00134C8D" w:rsidRPr="00091F46" w:rsidRDefault="00134C8D" w:rsidP="009923D1">
            <w:pPr>
              <w:jc w:val="left"/>
              <w:rPr>
                <w:b/>
                <w:sz w:val="18"/>
                <w:szCs w:val="18"/>
              </w:rPr>
            </w:pPr>
            <w:r w:rsidRPr="00091F46">
              <w:rPr>
                <w:b/>
                <w:sz w:val="18"/>
                <w:szCs w:val="18"/>
              </w:rPr>
              <w:t>5 kW/m²</w:t>
            </w:r>
          </w:p>
        </w:tc>
        <w:tc>
          <w:tcPr>
            <w:tcW w:w="6231" w:type="dxa"/>
            <w:vAlign w:val="center"/>
          </w:tcPr>
          <w:p w14:paraId="40888774" w14:textId="77777777" w:rsidR="00134C8D" w:rsidRPr="00091F46" w:rsidRDefault="00134C8D" w:rsidP="009923D1">
            <w:pPr>
              <w:jc w:val="left"/>
              <w:rPr>
                <w:sz w:val="18"/>
                <w:szCs w:val="18"/>
              </w:rPr>
            </w:pPr>
            <w:r w:rsidRPr="00091F46">
              <w:rPr>
                <w:sz w:val="18"/>
                <w:szCs w:val="18"/>
              </w:rPr>
              <w:t>Seuil des effets domino légers (destruction des vitres)</w:t>
            </w:r>
          </w:p>
        </w:tc>
      </w:tr>
    </w:tbl>
    <w:p w14:paraId="65DE847E" w14:textId="039949B3" w:rsidR="00134C8D" w:rsidRPr="00091F46" w:rsidRDefault="00134C8D" w:rsidP="00134C8D">
      <w:pPr>
        <w:pStyle w:val="Lgende"/>
      </w:pPr>
      <w:bookmarkStart w:id="87" w:name="_Toc471726075"/>
      <w:r w:rsidRPr="00091F46">
        <w:t xml:space="preserve">Tableau </w:t>
      </w:r>
      <w:fldSimple w:instr=" SEQ Tableau \* ARABIC ">
        <w:r w:rsidR="00091F46">
          <w:rPr>
            <w:noProof/>
          </w:rPr>
          <w:t>6</w:t>
        </w:r>
      </w:fldSimple>
      <w:r w:rsidRPr="00091F46">
        <w:t> : Seuils de gravité pour les flux thermiques</w:t>
      </w:r>
      <w:bookmarkEnd w:id="84"/>
      <w:bookmarkEnd w:id="85"/>
      <w:bookmarkEnd w:id="86"/>
      <w:bookmarkEnd w:id="87"/>
    </w:p>
    <w:p w14:paraId="0E7ED058" w14:textId="77777777" w:rsidR="005B47BD" w:rsidRPr="00091F46" w:rsidRDefault="005B47BD" w:rsidP="005B47BD"/>
    <w:p w14:paraId="252B19BA" w14:textId="5AE119CC" w:rsidR="00134C8D" w:rsidRPr="00091F46" w:rsidRDefault="00134C8D" w:rsidP="00134C8D">
      <w:pPr>
        <w:keepNext/>
        <w:keepLines/>
      </w:pPr>
      <w:r w:rsidRPr="00091F46">
        <w:t xml:space="preserve">Les cartographies des effets thermiques sont données sur la </w:t>
      </w:r>
      <w:r w:rsidRPr="00091F46">
        <w:fldChar w:fldCharType="begin"/>
      </w:r>
      <w:r w:rsidRPr="00091F46">
        <w:instrText xml:space="preserve"> REF _Ref423440226 \h </w:instrText>
      </w:r>
      <w:r w:rsidR="00091F46">
        <w:instrText xml:space="preserve"> \* MERGEFORMAT </w:instrText>
      </w:r>
      <w:r w:rsidRPr="00091F46">
        <w:fldChar w:fldCharType="separate"/>
      </w:r>
      <w:r w:rsidR="00091F46" w:rsidRPr="00091F46">
        <w:t xml:space="preserve">Figure </w:t>
      </w:r>
      <w:r w:rsidR="00091F46">
        <w:rPr>
          <w:noProof/>
        </w:rPr>
        <w:t>12</w:t>
      </w:r>
      <w:r w:rsidRPr="00091F46">
        <w:fldChar w:fldCharType="end"/>
      </w:r>
      <w:r w:rsidRPr="00091F46">
        <w:t xml:space="preserve"> ci-après. Les résultats des modélisations montrent des flux restant dans les limites de propriété de l’exploitant. La gravité est donc de niveau 1 pour les deux scenarii. Il apparaît ainsi que </w:t>
      </w:r>
      <w:r w:rsidRPr="00091F46">
        <w:rPr>
          <w:b/>
        </w:rPr>
        <w:t>tous les scenarii sont acceptables en l’état</w:t>
      </w:r>
      <w:r w:rsidRPr="00091F46">
        <w:t xml:space="preserve"> en matière de risques qu’ils induisent.</w:t>
      </w:r>
    </w:p>
    <w:p w14:paraId="320B8727" w14:textId="7C856971" w:rsidR="005B47BD" w:rsidRPr="00091F46" w:rsidRDefault="005B47BD" w:rsidP="005B47BD"/>
    <w:p w14:paraId="662D47AC" w14:textId="77777777" w:rsidR="00134C8D" w:rsidRPr="00091F46" w:rsidRDefault="00134C8D" w:rsidP="00134C8D">
      <w:r w:rsidRPr="00091F46">
        <w:t>Au regard des résultats des modélisations associées aux scenarii résiduels d’accident, il est possible d'estimer, pour chaque configuration, les risques d'effets dominos qui peuvent se produire sur les autres installations et sur l'environnement de l'établissement.</w:t>
      </w:r>
    </w:p>
    <w:p w14:paraId="5487D88B" w14:textId="77777777" w:rsidR="00134C8D" w:rsidRPr="00091F46" w:rsidRDefault="00134C8D" w:rsidP="00134C8D">
      <w:r w:rsidRPr="00091F46">
        <w:lastRenderedPageBreak/>
        <w:t xml:space="preserve">L’usine d’enrobage est un élément global composé de sous-unités. La conception de cette usine d’enrobage ne permet pas un éloignement de ces sous-unités. L’effet domino attendu serait </w:t>
      </w:r>
      <w:r w:rsidRPr="00091F46">
        <w:rPr>
          <w:b/>
        </w:rPr>
        <w:t>la destruction des différentes sous-unités, liées entre elles</w:t>
      </w:r>
      <w:r w:rsidRPr="00091F46">
        <w:t>.</w:t>
      </w:r>
    </w:p>
    <w:p w14:paraId="20B64C20" w14:textId="77777777" w:rsidR="00134C8D" w:rsidRPr="00091F46" w:rsidRDefault="00134C8D" w:rsidP="005B47BD"/>
    <w:tbl>
      <w:tblPr>
        <w:tblStyle w:val="Grilledutableau"/>
        <w:tblW w:w="0" w:type="auto"/>
        <w:tblLook w:val="04A0" w:firstRow="1" w:lastRow="0" w:firstColumn="1" w:lastColumn="0" w:noHBand="0" w:noVBand="1"/>
      </w:tblPr>
      <w:tblGrid>
        <w:gridCol w:w="1271"/>
        <w:gridCol w:w="3686"/>
        <w:gridCol w:w="2693"/>
        <w:gridCol w:w="1411"/>
      </w:tblGrid>
      <w:tr w:rsidR="00134C8D" w:rsidRPr="00091F46" w14:paraId="1459F682" w14:textId="77777777" w:rsidTr="009923D1">
        <w:tc>
          <w:tcPr>
            <w:tcW w:w="1271" w:type="dxa"/>
            <w:shd w:val="clear" w:color="auto" w:fill="D5DCE4" w:themeFill="text2" w:themeFillTint="33"/>
            <w:vAlign w:val="center"/>
          </w:tcPr>
          <w:p w14:paraId="392D375E" w14:textId="77777777" w:rsidR="00134C8D" w:rsidRPr="00091F46" w:rsidRDefault="00134C8D" w:rsidP="009923D1">
            <w:pPr>
              <w:keepNext/>
              <w:keepLines/>
              <w:jc w:val="center"/>
              <w:rPr>
                <w:b/>
                <w:sz w:val="16"/>
                <w:szCs w:val="16"/>
              </w:rPr>
            </w:pPr>
            <w:r w:rsidRPr="00091F46">
              <w:rPr>
                <w:b/>
                <w:sz w:val="16"/>
                <w:szCs w:val="16"/>
              </w:rPr>
              <w:t>Scenario</w:t>
            </w:r>
          </w:p>
        </w:tc>
        <w:tc>
          <w:tcPr>
            <w:tcW w:w="3686" w:type="dxa"/>
            <w:shd w:val="clear" w:color="auto" w:fill="D5DCE4" w:themeFill="text2" w:themeFillTint="33"/>
            <w:vAlign w:val="center"/>
          </w:tcPr>
          <w:p w14:paraId="16B1EF69" w14:textId="77777777" w:rsidR="00134C8D" w:rsidRPr="00091F46" w:rsidRDefault="00134C8D" w:rsidP="009923D1">
            <w:pPr>
              <w:keepNext/>
              <w:keepLines/>
              <w:jc w:val="center"/>
              <w:rPr>
                <w:b/>
                <w:sz w:val="16"/>
                <w:szCs w:val="16"/>
              </w:rPr>
            </w:pPr>
            <w:r w:rsidRPr="00091F46">
              <w:rPr>
                <w:b/>
                <w:sz w:val="16"/>
                <w:szCs w:val="16"/>
              </w:rPr>
              <w:t>Cibles potentielles</w:t>
            </w:r>
          </w:p>
        </w:tc>
        <w:tc>
          <w:tcPr>
            <w:tcW w:w="2693" w:type="dxa"/>
            <w:shd w:val="clear" w:color="auto" w:fill="D5DCE4" w:themeFill="text2" w:themeFillTint="33"/>
            <w:vAlign w:val="center"/>
          </w:tcPr>
          <w:p w14:paraId="433A55F4" w14:textId="77777777" w:rsidR="00134C8D" w:rsidRPr="00091F46" w:rsidRDefault="00134C8D" w:rsidP="009923D1">
            <w:pPr>
              <w:keepNext/>
              <w:keepLines/>
              <w:jc w:val="center"/>
              <w:rPr>
                <w:b/>
                <w:sz w:val="16"/>
                <w:szCs w:val="16"/>
              </w:rPr>
            </w:pPr>
            <w:r w:rsidRPr="00091F46">
              <w:rPr>
                <w:b/>
                <w:sz w:val="16"/>
                <w:szCs w:val="16"/>
              </w:rPr>
              <w:t>Effets potentiels</w:t>
            </w:r>
          </w:p>
        </w:tc>
        <w:tc>
          <w:tcPr>
            <w:tcW w:w="1411" w:type="dxa"/>
            <w:shd w:val="clear" w:color="auto" w:fill="D5DCE4" w:themeFill="text2" w:themeFillTint="33"/>
            <w:vAlign w:val="center"/>
          </w:tcPr>
          <w:p w14:paraId="30003E12" w14:textId="77777777" w:rsidR="00134C8D" w:rsidRPr="00091F46" w:rsidRDefault="00134C8D" w:rsidP="009923D1">
            <w:pPr>
              <w:keepNext/>
              <w:keepLines/>
              <w:jc w:val="center"/>
              <w:rPr>
                <w:b/>
                <w:sz w:val="16"/>
                <w:szCs w:val="16"/>
              </w:rPr>
            </w:pPr>
            <w:r w:rsidRPr="00091F46">
              <w:rPr>
                <w:b/>
                <w:sz w:val="16"/>
                <w:szCs w:val="16"/>
              </w:rPr>
              <w:t>Moyens d’intervention</w:t>
            </w:r>
          </w:p>
        </w:tc>
      </w:tr>
      <w:tr w:rsidR="00134C8D" w:rsidRPr="00091F46" w14:paraId="4C48F1CC" w14:textId="77777777" w:rsidTr="009923D1">
        <w:tc>
          <w:tcPr>
            <w:tcW w:w="1271" w:type="dxa"/>
            <w:vAlign w:val="center"/>
          </w:tcPr>
          <w:p w14:paraId="5A529505" w14:textId="77777777" w:rsidR="00134C8D" w:rsidRPr="00091F46" w:rsidRDefault="00134C8D" w:rsidP="009923D1">
            <w:pPr>
              <w:keepNext/>
              <w:keepLines/>
              <w:jc w:val="center"/>
              <w:rPr>
                <w:sz w:val="16"/>
                <w:szCs w:val="16"/>
              </w:rPr>
            </w:pPr>
            <w:r w:rsidRPr="00091F46">
              <w:rPr>
                <w:sz w:val="16"/>
                <w:szCs w:val="16"/>
              </w:rPr>
              <w:t>S8 : incendie du filtre à manches</w:t>
            </w:r>
          </w:p>
        </w:tc>
        <w:tc>
          <w:tcPr>
            <w:tcW w:w="3686" w:type="dxa"/>
            <w:vAlign w:val="center"/>
          </w:tcPr>
          <w:p w14:paraId="2D2BB8B5" w14:textId="77777777" w:rsidR="00134C8D" w:rsidRPr="00091F46" w:rsidRDefault="00134C8D" w:rsidP="009923D1">
            <w:pPr>
              <w:keepNext/>
              <w:keepLines/>
              <w:jc w:val="left"/>
              <w:rPr>
                <w:sz w:val="16"/>
                <w:szCs w:val="16"/>
              </w:rPr>
            </w:pPr>
            <w:r w:rsidRPr="00091F46">
              <w:rPr>
                <w:sz w:val="16"/>
                <w:szCs w:val="16"/>
              </w:rPr>
              <w:t>Les cibles potentielles situées aux alentours sont :</w:t>
            </w:r>
          </w:p>
          <w:p w14:paraId="0159D412" w14:textId="77777777" w:rsidR="00134C8D" w:rsidRPr="00091F46" w:rsidRDefault="00134C8D" w:rsidP="00134C8D">
            <w:pPr>
              <w:numPr>
                <w:ilvl w:val="0"/>
                <w:numId w:val="45"/>
              </w:numPr>
              <w:tabs>
                <w:tab w:val="right" w:leader="dot" w:pos="9180"/>
              </w:tabs>
              <w:spacing w:before="0" w:after="120" w:line="240" w:lineRule="auto"/>
              <w:jc w:val="left"/>
              <w:rPr>
                <w:sz w:val="16"/>
                <w:szCs w:val="16"/>
              </w:rPr>
            </w:pPr>
            <w:r w:rsidRPr="00091F46">
              <w:rPr>
                <w:sz w:val="16"/>
                <w:szCs w:val="16"/>
              </w:rPr>
              <w:t>une cuve de GNR à plus de 20 m ;</w:t>
            </w:r>
          </w:p>
          <w:p w14:paraId="6E29619F" w14:textId="77777777" w:rsidR="00134C8D" w:rsidRPr="00091F46" w:rsidRDefault="00134C8D" w:rsidP="00134C8D">
            <w:pPr>
              <w:numPr>
                <w:ilvl w:val="0"/>
                <w:numId w:val="45"/>
              </w:numPr>
              <w:tabs>
                <w:tab w:val="right" w:leader="dot" w:pos="9180"/>
              </w:tabs>
              <w:spacing w:before="0" w:after="120" w:line="240" w:lineRule="auto"/>
              <w:jc w:val="left"/>
              <w:rPr>
                <w:sz w:val="16"/>
                <w:szCs w:val="16"/>
              </w:rPr>
            </w:pPr>
            <w:r w:rsidRPr="00091F46">
              <w:rPr>
                <w:sz w:val="16"/>
                <w:szCs w:val="16"/>
              </w:rPr>
              <w:t>les cuves de bitume (point éclair très élevé, peu de risques) à plus de 7 m.</w:t>
            </w:r>
          </w:p>
        </w:tc>
        <w:tc>
          <w:tcPr>
            <w:tcW w:w="2693" w:type="dxa"/>
            <w:vAlign w:val="center"/>
          </w:tcPr>
          <w:p w14:paraId="4492FB9C" w14:textId="77777777" w:rsidR="00134C8D" w:rsidRPr="00091F46" w:rsidRDefault="00134C8D" w:rsidP="00917727">
            <w:pPr>
              <w:keepNext/>
              <w:keepLines/>
              <w:rPr>
                <w:sz w:val="16"/>
                <w:szCs w:val="16"/>
              </w:rPr>
            </w:pPr>
            <w:r w:rsidRPr="00091F46">
              <w:rPr>
                <w:b/>
                <w:sz w:val="16"/>
                <w:szCs w:val="16"/>
              </w:rPr>
              <w:t>Les isocourbes des flux thermiques de 8 kW/m² ne touchent aucune des cibles potentielles</w:t>
            </w:r>
            <w:r w:rsidRPr="00091F46">
              <w:rPr>
                <w:sz w:val="16"/>
                <w:szCs w:val="16"/>
              </w:rPr>
              <w:t xml:space="preserve"> (distance maximale de la zone de 8 kW/m² de </w:t>
            </w:r>
            <w:r w:rsidRPr="00091F46">
              <w:rPr>
                <w:b/>
                <w:sz w:val="16"/>
                <w:szCs w:val="16"/>
              </w:rPr>
              <w:t>3,6 m</w:t>
            </w:r>
            <w:r w:rsidRPr="00091F46">
              <w:rPr>
                <w:sz w:val="16"/>
                <w:szCs w:val="16"/>
              </w:rPr>
              <w:t>)</w:t>
            </w:r>
          </w:p>
          <w:p w14:paraId="55CB75CC" w14:textId="77777777" w:rsidR="00134C8D" w:rsidRPr="00091F46" w:rsidRDefault="00134C8D" w:rsidP="00917727">
            <w:pPr>
              <w:keepNext/>
              <w:keepLines/>
              <w:rPr>
                <w:b/>
                <w:sz w:val="16"/>
                <w:szCs w:val="16"/>
              </w:rPr>
            </w:pPr>
            <w:r w:rsidRPr="00091F46">
              <w:rPr>
                <w:rFonts w:cs="Arial"/>
                <w:b/>
                <w:sz w:val="16"/>
                <w:szCs w:val="16"/>
              </w:rPr>
              <w:t>→</w:t>
            </w:r>
            <w:r w:rsidRPr="00091F46">
              <w:rPr>
                <w:b/>
                <w:sz w:val="16"/>
                <w:szCs w:val="16"/>
              </w:rPr>
              <w:t xml:space="preserve"> Pas d’effet domino</w:t>
            </w:r>
          </w:p>
        </w:tc>
        <w:tc>
          <w:tcPr>
            <w:tcW w:w="1411" w:type="dxa"/>
            <w:vAlign w:val="center"/>
          </w:tcPr>
          <w:p w14:paraId="7973030D" w14:textId="77777777" w:rsidR="00134C8D" w:rsidRPr="00091F46" w:rsidRDefault="00134C8D" w:rsidP="009923D1">
            <w:pPr>
              <w:keepNext/>
              <w:keepLines/>
              <w:jc w:val="center"/>
              <w:rPr>
                <w:sz w:val="16"/>
                <w:szCs w:val="16"/>
              </w:rPr>
            </w:pPr>
            <w:r w:rsidRPr="00091F46">
              <w:rPr>
                <w:sz w:val="16"/>
                <w:szCs w:val="16"/>
              </w:rPr>
              <w:t>Réseau incendie du site</w:t>
            </w:r>
          </w:p>
        </w:tc>
      </w:tr>
      <w:tr w:rsidR="00134C8D" w:rsidRPr="00091F46" w14:paraId="5EE2DB12" w14:textId="77777777" w:rsidTr="009923D1">
        <w:tc>
          <w:tcPr>
            <w:tcW w:w="1271" w:type="dxa"/>
            <w:vAlign w:val="center"/>
          </w:tcPr>
          <w:p w14:paraId="2571047D" w14:textId="77777777" w:rsidR="00134C8D" w:rsidRPr="00091F46" w:rsidRDefault="00134C8D" w:rsidP="009923D1">
            <w:pPr>
              <w:keepNext/>
              <w:keepLines/>
              <w:jc w:val="center"/>
              <w:rPr>
                <w:sz w:val="16"/>
                <w:szCs w:val="16"/>
              </w:rPr>
            </w:pPr>
            <w:r w:rsidRPr="00091F46">
              <w:rPr>
                <w:sz w:val="16"/>
                <w:szCs w:val="16"/>
              </w:rPr>
              <w:t>S10 : incendie de la cuve de GNR</w:t>
            </w:r>
          </w:p>
        </w:tc>
        <w:tc>
          <w:tcPr>
            <w:tcW w:w="3686" w:type="dxa"/>
            <w:vAlign w:val="center"/>
          </w:tcPr>
          <w:p w14:paraId="7BC60008" w14:textId="77777777" w:rsidR="00134C8D" w:rsidRPr="00091F46" w:rsidRDefault="00134C8D" w:rsidP="009923D1">
            <w:pPr>
              <w:keepNext/>
              <w:keepLines/>
              <w:jc w:val="left"/>
              <w:rPr>
                <w:sz w:val="16"/>
                <w:szCs w:val="16"/>
              </w:rPr>
            </w:pPr>
            <w:r w:rsidRPr="00091F46">
              <w:rPr>
                <w:sz w:val="16"/>
                <w:szCs w:val="16"/>
              </w:rPr>
              <w:t>Les cibles potentielles situées aux alentours sont :</w:t>
            </w:r>
          </w:p>
          <w:p w14:paraId="75FC1DD3" w14:textId="77777777" w:rsidR="00134C8D" w:rsidRPr="00091F46" w:rsidRDefault="00134C8D" w:rsidP="00134C8D">
            <w:pPr>
              <w:numPr>
                <w:ilvl w:val="0"/>
                <w:numId w:val="45"/>
              </w:numPr>
              <w:tabs>
                <w:tab w:val="right" w:leader="dot" w:pos="9180"/>
              </w:tabs>
              <w:spacing w:before="0" w:after="120" w:line="240" w:lineRule="auto"/>
              <w:jc w:val="left"/>
              <w:rPr>
                <w:sz w:val="16"/>
                <w:szCs w:val="16"/>
              </w:rPr>
            </w:pPr>
            <w:r w:rsidRPr="00091F46">
              <w:rPr>
                <w:sz w:val="16"/>
                <w:szCs w:val="16"/>
              </w:rPr>
              <w:t>le filtre à manches à plus de 20 m ;</w:t>
            </w:r>
          </w:p>
          <w:p w14:paraId="64112FA5" w14:textId="77777777" w:rsidR="00134C8D" w:rsidRPr="00091F46" w:rsidRDefault="00134C8D" w:rsidP="00134C8D">
            <w:pPr>
              <w:numPr>
                <w:ilvl w:val="0"/>
                <w:numId w:val="45"/>
              </w:numPr>
              <w:tabs>
                <w:tab w:val="right" w:leader="dot" w:pos="9180"/>
              </w:tabs>
              <w:spacing w:before="0" w:after="120" w:line="240" w:lineRule="auto"/>
              <w:jc w:val="left"/>
              <w:rPr>
                <w:sz w:val="16"/>
                <w:szCs w:val="16"/>
              </w:rPr>
            </w:pPr>
            <w:r w:rsidRPr="00091F46">
              <w:rPr>
                <w:sz w:val="16"/>
                <w:szCs w:val="16"/>
              </w:rPr>
              <w:t>les cuves de bitume (point éclair très élevé, peu de risques) à plus de 17 m.</w:t>
            </w:r>
          </w:p>
        </w:tc>
        <w:tc>
          <w:tcPr>
            <w:tcW w:w="2693" w:type="dxa"/>
            <w:vAlign w:val="center"/>
          </w:tcPr>
          <w:p w14:paraId="025DC0DC" w14:textId="77777777" w:rsidR="00134C8D" w:rsidRPr="00091F46" w:rsidRDefault="00134C8D" w:rsidP="00917727">
            <w:pPr>
              <w:keepNext/>
              <w:keepLines/>
              <w:rPr>
                <w:sz w:val="16"/>
                <w:szCs w:val="16"/>
              </w:rPr>
            </w:pPr>
            <w:r w:rsidRPr="00091F46">
              <w:rPr>
                <w:b/>
                <w:sz w:val="16"/>
                <w:szCs w:val="16"/>
              </w:rPr>
              <w:t>Les isocourbes des flux thermiques de 8 kW/m² ne touchent aucune des cibles potentielles</w:t>
            </w:r>
            <w:r w:rsidRPr="00091F46">
              <w:rPr>
                <w:sz w:val="16"/>
                <w:szCs w:val="16"/>
              </w:rPr>
              <w:t xml:space="preserve"> (distance maximale de la zone de 8 kW/m² de </w:t>
            </w:r>
            <w:r w:rsidRPr="00091F46">
              <w:rPr>
                <w:b/>
                <w:sz w:val="16"/>
                <w:szCs w:val="16"/>
              </w:rPr>
              <w:t>2,4 m</w:t>
            </w:r>
            <w:r w:rsidRPr="00091F46">
              <w:rPr>
                <w:sz w:val="16"/>
                <w:szCs w:val="16"/>
              </w:rPr>
              <w:t>)</w:t>
            </w:r>
          </w:p>
          <w:p w14:paraId="61BC6B52" w14:textId="77777777" w:rsidR="00134C8D" w:rsidRPr="00091F46" w:rsidRDefault="00134C8D" w:rsidP="00917727">
            <w:pPr>
              <w:keepNext/>
              <w:keepLines/>
              <w:rPr>
                <w:b/>
                <w:sz w:val="16"/>
                <w:szCs w:val="16"/>
              </w:rPr>
            </w:pPr>
            <w:r w:rsidRPr="00091F46">
              <w:rPr>
                <w:rFonts w:cs="Arial"/>
                <w:b/>
                <w:sz w:val="16"/>
                <w:szCs w:val="16"/>
              </w:rPr>
              <w:t>→</w:t>
            </w:r>
            <w:r w:rsidRPr="00091F46">
              <w:rPr>
                <w:b/>
                <w:sz w:val="16"/>
                <w:szCs w:val="16"/>
              </w:rPr>
              <w:t xml:space="preserve"> Pas d’effet domino</w:t>
            </w:r>
          </w:p>
        </w:tc>
        <w:tc>
          <w:tcPr>
            <w:tcW w:w="1411" w:type="dxa"/>
            <w:vAlign w:val="center"/>
          </w:tcPr>
          <w:p w14:paraId="146E19DC" w14:textId="77777777" w:rsidR="00134C8D" w:rsidRPr="00091F46" w:rsidRDefault="00134C8D" w:rsidP="009923D1">
            <w:pPr>
              <w:keepNext/>
              <w:keepLines/>
              <w:jc w:val="center"/>
              <w:rPr>
                <w:sz w:val="16"/>
                <w:szCs w:val="16"/>
              </w:rPr>
            </w:pPr>
            <w:r w:rsidRPr="00091F46">
              <w:rPr>
                <w:sz w:val="16"/>
                <w:szCs w:val="16"/>
              </w:rPr>
              <w:t>Réseau incendie du site</w:t>
            </w:r>
          </w:p>
        </w:tc>
      </w:tr>
    </w:tbl>
    <w:p w14:paraId="21EE2C0A" w14:textId="6D6AFE6D" w:rsidR="00134C8D" w:rsidRPr="00091F46" w:rsidRDefault="00134C8D" w:rsidP="00134C8D">
      <w:pPr>
        <w:pStyle w:val="Lgende"/>
      </w:pPr>
      <w:bookmarkStart w:id="88" w:name="_Toc443491414"/>
      <w:bookmarkStart w:id="89" w:name="_Toc471726076"/>
      <w:r w:rsidRPr="00091F46">
        <w:t xml:space="preserve">Tableau </w:t>
      </w:r>
      <w:fldSimple w:instr=" SEQ Tableau \* ARABIC ">
        <w:r w:rsidR="00091F46">
          <w:rPr>
            <w:noProof/>
          </w:rPr>
          <w:t>7</w:t>
        </w:r>
      </w:fldSimple>
      <w:r w:rsidRPr="00091F46">
        <w:t> : Effets domino envisageables suite à l’incendie du filtre à manches et de la cuve de GNR</w:t>
      </w:r>
      <w:bookmarkEnd w:id="88"/>
      <w:bookmarkEnd w:id="89"/>
    </w:p>
    <w:p w14:paraId="0C9328AB" w14:textId="77777777" w:rsidR="00134C8D" w:rsidRPr="00091F46" w:rsidRDefault="00134C8D" w:rsidP="005B47BD"/>
    <w:p w14:paraId="6280600C" w14:textId="77777777" w:rsidR="00134C8D" w:rsidRPr="00091F46" w:rsidRDefault="00134C8D" w:rsidP="00134C8D">
      <w:r w:rsidRPr="00091F46">
        <w:t>Un écoulement accidentel de polluants pourrait avoir un effet domino avec pour conséquences :</w:t>
      </w:r>
    </w:p>
    <w:p w14:paraId="71F1A78A" w14:textId="77777777" w:rsidR="00134C8D" w:rsidRPr="00091F46" w:rsidRDefault="00134C8D" w:rsidP="00134C8D">
      <w:pPr>
        <w:rPr>
          <w:sz w:val="4"/>
          <w:szCs w:val="4"/>
        </w:rPr>
      </w:pPr>
    </w:p>
    <w:p w14:paraId="5EB54AA6" w14:textId="77777777" w:rsidR="00134C8D" w:rsidRPr="00091F46" w:rsidRDefault="00134C8D" w:rsidP="00134C8D">
      <w:pPr>
        <w:numPr>
          <w:ilvl w:val="0"/>
          <w:numId w:val="45"/>
        </w:numPr>
        <w:tabs>
          <w:tab w:val="right" w:leader="dot" w:pos="9180"/>
        </w:tabs>
        <w:spacing w:before="0" w:after="120" w:line="240" w:lineRule="auto"/>
      </w:pPr>
      <w:r w:rsidRPr="00091F46">
        <w:t>une pollution du sol ;</w:t>
      </w:r>
    </w:p>
    <w:p w14:paraId="6BFDA356" w14:textId="77777777" w:rsidR="00134C8D" w:rsidRPr="00091F46" w:rsidRDefault="00134C8D" w:rsidP="00134C8D">
      <w:pPr>
        <w:numPr>
          <w:ilvl w:val="0"/>
          <w:numId w:val="45"/>
        </w:numPr>
        <w:tabs>
          <w:tab w:val="right" w:leader="dot" w:pos="9180"/>
        </w:tabs>
        <w:spacing w:before="0" w:after="120" w:line="240" w:lineRule="auto"/>
      </w:pPr>
      <w:r w:rsidRPr="00091F46">
        <w:t>un risque de pollution de nappes souterraines consécutif à une pollution de sol.</w:t>
      </w:r>
    </w:p>
    <w:p w14:paraId="691123F6" w14:textId="4868171F" w:rsidR="00134C8D" w:rsidRPr="00091F46" w:rsidRDefault="00134C8D" w:rsidP="005B47BD"/>
    <w:p w14:paraId="5C4BE796" w14:textId="77777777" w:rsidR="006A769E" w:rsidRPr="00091F46" w:rsidRDefault="006A769E" w:rsidP="005B47BD"/>
    <w:p w14:paraId="6C9F344C" w14:textId="77777777" w:rsidR="00134C8D" w:rsidRPr="00091F46" w:rsidRDefault="00134C8D" w:rsidP="005B47BD"/>
    <w:p w14:paraId="6FD36429" w14:textId="77777777" w:rsidR="00134C8D" w:rsidRPr="00091F46" w:rsidRDefault="00134C8D" w:rsidP="00134C8D">
      <w:pPr>
        <w:sectPr w:rsidR="00134C8D" w:rsidRPr="00091F46" w:rsidSect="009923D1">
          <w:footerReference w:type="default" r:id="rId46"/>
          <w:pgSz w:w="11906" w:h="16838" w:code="9"/>
          <w:pgMar w:top="1134" w:right="1134" w:bottom="1134" w:left="1701" w:header="567" w:footer="567" w:gutter="0"/>
          <w:cols w:space="708"/>
          <w:docGrid w:linePitch="360"/>
        </w:sectPr>
      </w:pPr>
    </w:p>
    <w:p w14:paraId="1BB66611" w14:textId="27C37BE7" w:rsidR="00134C8D" w:rsidRPr="00091F46" w:rsidRDefault="006A769E" w:rsidP="00134C8D">
      <w:pPr>
        <w:jc w:val="center"/>
      </w:pPr>
      <w:r w:rsidRPr="00091F46">
        <w:rPr>
          <w:noProof/>
        </w:rPr>
        <w:lastRenderedPageBreak/>
        <w:drawing>
          <wp:anchor distT="0" distB="0" distL="114300" distR="114300" simplePos="0" relativeHeight="251747328" behindDoc="0" locked="0" layoutInCell="1" allowOverlap="1" wp14:anchorId="117515AD" wp14:editId="1D27887B">
            <wp:simplePos x="0" y="0"/>
            <wp:positionH relativeFrom="column">
              <wp:posOffset>7191126</wp:posOffset>
            </wp:positionH>
            <wp:positionV relativeFrom="paragraph">
              <wp:posOffset>72804</wp:posOffset>
            </wp:positionV>
            <wp:extent cx="2026311" cy="1299634"/>
            <wp:effectExtent l="0" t="0" r="0" b="0"/>
            <wp:wrapNone/>
            <wp:docPr id="9284" name="Image 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26311" cy="1299634"/>
                    </a:xfrm>
                    <a:prstGeom prst="rect">
                      <a:avLst/>
                    </a:prstGeom>
                  </pic:spPr>
                </pic:pic>
              </a:graphicData>
            </a:graphic>
            <wp14:sizeRelH relativeFrom="page">
              <wp14:pctWidth>0</wp14:pctWidth>
            </wp14:sizeRelH>
            <wp14:sizeRelV relativeFrom="page">
              <wp14:pctHeight>0</wp14:pctHeight>
            </wp14:sizeRelV>
          </wp:anchor>
        </w:drawing>
      </w:r>
      <w:r w:rsidR="00134C8D" w:rsidRPr="00091F46">
        <w:rPr>
          <w:noProof/>
        </w:rPr>
        <w:drawing>
          <wp:inline distT="0" distB="0" distL="0" distR="0" wp14:anchorId="1382F77B" wp14:editId="225CDB97">
            <wp:extent cx="9251950" cy="4951095"/>
            <wp:effectExtent l="19050" t="19050" r="25400" b="20955"/>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51950" cy="4951095"/>
                    </a:xfrm>
                    <a:prstGeom prst="rect">
                      <a:avLst/>
                    </a:prstGeom>
                    <a:ln>
                      <a:solidFill>
                        <a:schemeClr val="tx1"/>
                      </a:solidFill>
                    </a:ln>
                  </pic:spPr>
                </pic:pic>
              </a:graphicData>
            </a:graphic>
          </wp:inline>
        </w:drawing>
      </w:r>
    </w:p>
    <w:p w14:paraId="3F7666AE" w14:textId="0FFEBF93" w:rsidR="00134C8D" w:rsidRPr="00091F46" w:rsidRDefault="00134C8D" w:rsidP="00134C8D">
      <w:pPr>
        <w:pStyle w:val="Lgende"/>
      </w:pPr>
      <w:bookmarkStart w:id="90" w:name="_Ref423440226"/>
      <w:bookmarkStart w:id="91" w:name="_Toc443491381"/>
      <w:bookmarkStart w:id="92" w:name="_Toc471726069"/>
      <w:r w:rsidRPr="00091F46">
        <w:t xml:space="preserve">Figure </w:t>
      </w:r>
      <w:fldSimple w:instr=" SEQ Figure \* ARABIC ">
        <w:r w:rsidR="00091F46">
          <w:rPr>
            <w:noProof/>
          </w:rPr>
          <w:t>12</w:t>
        </w:r>
      </w:fldSimple>
      <w:bookmarkEnd w:id="90"/>
      <w:r w:rsidRPr="00091F46">
        <w:t> : Rayons thermiques</w:t>
      </w:r>
      <w:bookmarkEnd w:id="91"/>
      <w:bookmarkEnd w:id="92"/>
    </w:p>
    <w:p w14:paraId="3C4DE625" w14:textId="77777777" w:rsidR="00134C8D" w:rsidRPr="00091F46" w:rsidRDefault="00134C8D" w:rsidP="00134C8D">
      <w:pPr>
        <w:spacing w:before="0" w:after="0" w:line="240" w:lineRule="auto"/>
        <w:jc w:val="left"/>
        <w:sectPr w:rsidR="00134C8D" w:rsidRPr="00091F46" w:rsidSect="009923D1">
          <w:footerReference w:type="default" r:id="rId49"/>
          <w:pgSz w:w="16838" w:h="11906" w:orient="landscape" w:code="9"/>
          <w:pgMar w:top="1701" w:right="1134" w:bottom="1134" w:left="1134" w:header="567" w:footer="567" w:gutter="0"/>
          <w:cols w:space="708"/>
          <w:docGrid w:linePitch="360"/>
        </w:sectPr>
      </w:pPr>
    </w:p>
    <w:p w14:paraId="63102FBF" w14:textId="533D5521" w:rsidR="00776E9A" w:rsidRPr="00091F46" w:rsidRDefault="00776E9A" w:rsidP="00776E9A">
      <w:pPr>
        <w:pStyle w:val="Titre2"/>
      </w:pPr>
      <w:bookmarkStart w:id="93" w:name="_Toc471726053"/>
      <w:r w:rsidRPr="00091F46">
        <w:lastRenderedPageBreak/>
        <w:t>Dispositions prises pour la prévention, la protection et l’intervention</w:t>
      </w:r>
      <w:bookmarkEnd w:id="93"/>
    </w:p>
    <w:p w14:paraId="7F04924B" w14:textId="77777777" w:rsidR="00776E9A" w:rsidRPr="00091F46" w:rsidRDefault="00776E9A" w:rsidP="00272D6B"/>
    <w:p w14:paraId="20917009" w14:textId="77777777" w:rsidR="00A2472E" w:rsidRPr="00091F46" w:rsidRDefault="00A2472E" w:rsidP="00A2472E">
      <w:r w:rsidRPr="00091F46">
        <w:t>Elles portent sur trois domaines distincts qui regroupent les différents facteurs d’incidents et d’accidents :</w:t>
      </w:r>
    </w:p>
    <w:p w14:paraId="0683D76D" w14:textId="77777777" w:rsidR="00A2472E" w:rsidRPr="00091F46" w:rsidRDefault="00A2472E" w:rsidP="00A2472E">
      <w:pPr>
        <w:rPr>
          <w:sz w:val="4"/>
          <w:szCs w:val="4"/>
        </w:rPr>
      </w:pPr>
    </w:p>
    <w:p w14:paraId="0AEC1A86" w14:textId="77777777" w:rsidR="00A2472E" w:rsidRPr="00091F46" w:rsidRDefault="00A2472E" w:rsidP="00A2472E">
      <w:pPr>
        <w:numPr>
          <w:ilvl w:val="0"/>
          <w:numId w:val="42"/>
        </w:numPr>
        <w:tabs>
          <w:tab w:val="num" w:pos="284"/>
          <w:tab w:val="right" w:leader="dot" w:pos="9180"/>
        </w:tabs>
        <w:spacing w:before="0" w:after="120" w:line="240" w:lineRule="auto"/>
        <w:rPr>
          <w:rFonts w:cs="Arial"/>
        </w:rPr>
      </w:pPr>
      <w:r w:rsidRPr="00091F46">
        <w:rPr>
          <w:rFonts w:cs="Arial"/>
        </w:rPr>
        <w:t>les moyens techniques qui préviennent les incidents et accidents liés aux matériels ;</w:t>
      </w:r>
    </w:p>
    <w:p w14:paraId="1EC23F11" w14:textId="77777777" w:rsidR="00A2472E" w:rsidRPr="00091F46" w:rsidRDefault="00A2472E" w:rsidP="00A2472E">
      <w:pPr>
        <w:numPr>
          <w:ilvl w:val="0"/>
          <w:numId w:val="42"/>
        </w:numPr>
        <w:tabs>
          <w:tab w:val="num" w:pos="284"/>
          <w:tab w:val="right" w:leader="dot" w:pos="9180"/>
        </w:tabs>
        <w:spacing w:before="0" w:after="120" w:line="240" w:lineRule="auto"/>
        <w:rPr>
          <w:rFonts w:cs="Arial"/>
        </w:rPr>
      </w:pPr>
      <w:r w:rsidRPr="00091F46">
        <w:rPr>
          <w:rFonts w:cs="Arial"/>
        </w:rPr>
        <w:t>la formation et l’organisation qui préviennent les incidents et accidents liés au personnel ;</w:t>
      </w:r>
    </w:p>
    <w:p w14:paraId="1CFA29BC" w14:textId="77777777" w:rsidR="00A2472E" w:rsidRPr="00091F46" w:rsidRDefault="00A2472E" w:rsidP="00A2472E">
      <w:pPr>
        <w:numPr>
          <w:ilvl w:val="0"/>
          <w:numId w:val="42"/>
        </w:numPr>
        <w:tabs>
          <w:tab w:val="num" w:pos="284"/>
          <w:tab w:val="right" w:leader="dot" w:pos="9180"/>
        </w:tabs>
        <w:spacing w:before="0" w:after="120" w:line="240" w:lineRule="auto"/>
        <w:rPr>
          <w:rFonts w:cs="Arial"/>
        </w:rPr>
      </w:pPr>
      <w:r w:rsidRPr="00091F46">
        <w:rPr>
          <w:rFonts w:cs="Arial"/>
        </w:rPr>
        <w:t>les mesures et dispositifs particuliers pour la protection des incidents et accidents d’origine externe, qu’ils soient naturels ou anthropiques.</w:t>
      </w:r>
    </w:p>
    <w:p w14:paraId="6D6D3444" w14:textId="77777777" w:rsidR="00776E9A" w:rsidRPr="00091F46" w:rsidRDefault="00776E9A" w:rsidP="00272D6B"/>
    <w:p w14:paraId="51E30A66" w14:textId="3193343B" w:rsidR="002E0FD6" w:rsidRPr="00091F46" w:rsidRDefault="00A2472E" w:rsidP="00A2472E">
      <w:pPr>
        <w:pStyle w:val="Titre3"/>
      </w:pPr>
      <w:bookmarkStart w:id="94" w:name="_Toc471726054"/>
      <w:r w:rsidRPr="00091F46">
        <w:t>Conditions d’exploitation de l’installation</w:t>
      </w:r>
      <w:bookmarkEnd w:id="94"/>
    </w:p>
    <w:p w14:paraId="0E12D681" w14:textId="77777777" w:rsidR="002E0FD6" w:rsidRPr="00091F46" w:rsidRDefault="002E0FD6" w:rsidP="00272D6B"/>
    <w:p w14:paraId="4B67C633" w14:textId="672B63F9" w:rsidR="00A2472E" w:rsidRPr="00091F46" w:rsidRDefault="00A2472E" w:rsidP="00A2472E">
      <w:r w:rsidRPr="00091F46">
        <w:t>Le responsable de l’installation s'assurera en permanence du respect des consignes de sécurité.</w:t>
      </w:r>
    </w:p>
    <w:p w14:paraId="5741B4EC" w14:textId="6A83FE4E" w:rsidR="00A2472E" w:rsidRPr="00091F46" w:rsidRDefault="00A2472E" w:rsidP="00A2472E">
      <w:r w:rsidRPr="00091F46">
        <w:t>Le site, équipé d’un système de détection d’intrusion, sera clôturé et son accès réglementé</w:t>
      </w:r>
      <w:r w:rsidR="00A2350D" w:rsidRPr="00091F46">
        <w:t>, diminuant ainsi le risque d’attaque malveillante</w:t>
      </w:r>
      <w:r w:rsidRPr="00091F46">
        <w:t>.</w:t>
      </w:r>
    </w:p>
    <w:p w14:paraId="32280DA3" w14:textId="1D4B0A82" w:rsidR="00A2472E" w:rsidRPr="00091F46" w:rsidRDefault="00A2472E" w:rsidP="00A2472E">
      <w:r w:rsidRPr="00091F46">
        <w:t>Une inspection de l’ensemble de l’installation sera faite chaque jour ouvré après la fin de travail et avant la fermeture des locaux.</w:t>
      </w:r>
    </w:p>
    <w:p w14:paraId="2571334C" w14:textId="7C623B3A" w:rsidR="00A2472E" w:rsidRPr="00091F46" w:rsidRDefault="00A2472E" w:rsidP="00A2472E">
      <w:r w:rsidRPr="00091F46">
        <w:t>Les installations électriques, les engins de manutention et les moyens de lutte contre l’incendie feront l’objet de contrôles périodiques par un organisme agréé.</w:t>
      </w:r>
    </w:p>
    <w:p w14:paraId="02C9A116" w14:textId="75578776" w:rsidR="00A2472E" w:rsidRPr="00091F46" w:rsidRDefault="00A2472E" w:rsidP="00A2472E">
      <w:r w:rsidRPr="00091F46">
        <w:t>Les stocks seront bien organisés, selon le plan masse. Des espaces seront matérialisés autour des stocks pour permettre la circulation des engins. En cas de problème sur les installations, l’alimentation du stock amont sera immédiatement interrompue.</w:t>
      </w:r>
    </w:p>
    <w:p w14:paraId="0C357E7F" w14:textId="76C08F74" w:rsidR="00A2472E" w:rsidRPr="00091F46" w:rsidRDefault="00A2472E" w:rsidP="00A2472E">
      <w:r w:rsidRPr="00091F46">
        <w:t>La vitesse sera limitée à 30 km/h et une signalisation adéquate sera mise en place (plan de circulation).</w:t>
      </w:r>
    </w:p>
    <w:p w14:paraId="7B4275C6" w14:textId="118289B0" w:rsidR="00A2472E" w:rsidRPr="00091F46" w:rsidRDefault="00A2472E" w:rsidP="00A2472E">
      <w:r w:rsidRPr="00091F46">
        <w:t>Les pompiers ou les services de secours, qui pourraient être conduits à intervenir sur le site lors des périodes de fermeture, disposeront des moyens adéquats pour entrer sur le site.</w:t>
      </w:r>
    </w:p>
    <w:p w14:paraId="3FAD2122" w14:textId="57E8DBB5" w:rsidR="00A2472E" w:rsidRPr="00091F46" w:rsidRDefault="00A2472E" w:rsidP="00A2472E">
      <w:r w:rsidRPr="00091F46">
        <w:t>Des dispositions seront prises lorsque des entreprises extérieures interviennent sur site.</w:t>
      </w:r>
    </w:p>
    <w:p w14:paraId="6FDCFBC7" w14:textId="00095166" w:rsidR="00A2472E" w:rsidRPr="00091F46" w:rsidRDefault="00A2472E" w:rsidP="00A2472E">
      <w:r w:rsidRPr="00091F46">
        <w:t>Une formation sécurité continue et régulière sera assurée par le personnel d’encadrement. Elle inclura l’utilisation des moyens de lutte contre le risque incendie.</w:t>
      </w:r>
    </w:p>
    <w:p w14:paraId="0BB3E6C0" w14:textId="00845CB9" w:rsidR="00A2472E" w:rsidRPr="00091F46" w:rsidRDefault="00A2472E" w:rsidP="00A2472E">
      <w:r w:rsidRPr="00091F46">
        <w:t>Les consignes de sécurité seront affichées à l’extérieur et au niveau de toutes les zones à risques.</w:t>
      </w:r>
    </w:p>
    <w:p w14:paraId="42E38EB3" w14:textId="77555520" w:rsidR="00776E9A" w:rsidRPr="00091F46" w:rsidRDefault="00A2472E" w:rsidP="00272D6B">
      <w:r w:rsidRPr="00091F46">
        <w:t>Avant le début de l’exploitation, un document unique sera réalisé.</w:t>
      </w:r>
    </w:p>
    <w:p w14:paraId="2EE64437" w14:textId="301961A4" w:rsidR="00776E9A" w:rsidRPr="00091F46" w:rsidRDefault="00776E9A" w:rsidP="00272D6B"/>
    <w:p w14:paraId="58C3AB9D" w14:textId="77777777" w:rsidR="009F4812" w:rsidRPr="00091F46" w:rsidRDefault="009F4812" w:rsidP="00272D6B">
      <w:pPr>
        <w:rPr>
          <w:sz w:val="10"/>
          <w:szCs w:val="10"/>
        </w:rPr>
      </w:pPr>
    </w:p>
    <w:p w14:paraId="1FAFAEED" w14:textId="387A70F3" w:rsidR="00A2472E" w:rsidRPr="00091F46" w:rsidRDefault="00A2472E" w:rsidP="00A2472E">
      <w:pPr>
        <w:pStyle w:val="Titre3"/>
      </w:pPr>
      <w:bookmarkStart w:id="95" w:name="_Toc471726055"/>
      <w:r w:rsidRPr="00091F46">
        <w:t>Mesures de réduction des risques et moyens d’intervention</w:t>
      </w:r>
      <w:bookmarkEnd w:id="95"/>
    </w:p>
    <w:p w14:paraId="7936702D" w14:textId="77777777" w:rsidR="00A2472E" w:rsidRPr="00091F46" w:rsidRDefault="00A2472E" w:rsidP="00A2472E"/>
    <w:p w14:paraId="1F92C764" w14:textId="6E195C37" w:rsidR="00756990" w:rsidRPr="00091F46" w:rsidRDefault="00756990" w:rsidP="00A2472E">
      <w:pPr>
        <w:rPr>
          <w:b/>
        </w:rPr>
      </w:pPr>
      <w:r w:rsidRPr="00091F46">
        <w:rPr>
          <w:b/>
        </w:rPr>
        <w:t>Les principales mesures de réduction des risques sont présentées ci-après.</w:t>
      </w:r>
    </w:p>
    <w:p w14:paraId="5CF80AFD" w14:textId="77777777" w:rsidR="00756990" w:rsidRPr="00091F46" w:rsidRDefault="00756990" w:rsidP="00A2472E"/>
    <w:p w14:paraId="4C4BE4D5" w14:textId="1902A98E" w:rsidR="00A2472E" w:rsidRPr="00091F46" w:rsidRDefault="00A2472E" w:rsidP="00A2472E">
      <w:pPr>
        <w:rPr>
          <w:u w:val="single"/>
        </w:rPr>
      </w:pPr>
      <w:r w:rsidRPr="00091F46">
        <w:rPr>
          <w:u w:val="single"/>
        </w:rPr>
        <w:t>Risque « pollution des sols et des eaux »</w:t>
      </w:r>
    </w:p>
    <w:p w14:paraId="2265D4BE" w14:textId="2B3BE0BD" w:rsidR="005308C1" w:rsidRPr="00091F46" w:rsidRDefault="005308C1" w:rsidP="009923D1">
      <w:pPr>
        <w:numPr>
          <w:ilvl w:val="0"/>
          <w:numId w:val="42"/>
        </w:numPr>
        <w:tabs>
          <w:tab w:val="num" w:pos="284"/>
          <w:tab w:val="right" w:leader="dot" w:pos="9180"/>
        </w:tabs>
        <w:spacing w:before="0" w:after="120" w:line="240" w:lineRule="auto"/>
        <w:rPr>
          <w:rFonts w:cs="Arial"/>
        </w:rPr>
      </w:pPr>
      <w:r w:rsidRPr="00091F46">
        <w:rPr>
          <w:rFonts w:cs="Arial"/>
        </w:rPr>
        <w:t>ruissellement des eaux pluviales vers des regards et collecteurs avec dispositif de traitement adapté (dessableur, séparateur d’hydrocarbures) ;</w:t>
      </w:r>
    </w:p>
    <w:p w14:paraId="332977D2" w14:textId="475F515B" w:rsidR="005308C1" w:rsidRPr="00091F46" w:rsidRDefault="005308C1" w:rsidP="009923D1">
      <w:pPr>
        <w:numPr>
          <w:ilvl w:val="0"/>
          <w:numId w:val="42"/>
        </w:numPr>
        <w:tabs>
          <w:tab w:val="num" w:pos="284"/>
          <w:tab w:val="right" w:leader="dot" w:pos="9180"/>
        </w:tabs>
        <w:spacing w:before="0" w:after="120" w:line="240" w:lineRule="auto"/>
        <w:rPr>
          <w:rFonts w:cs="Arial"/>
        </w:rPr>
      </w:pPr>
      <w:r w:rsidRPr="00091F46">
        <w:rPr>
          <w:rFonts w:cs="Arial"/>
        </w:rPr>
        <w:t>en cas de pollution accidentelle, vanne de sectionnement fermée, récupération des eaux dans un bassin de stockage, évacuation par une entreprise agréée ;</w:t>
      </w:r>
    </w:p>
    <w:p w14:paraId="2EC0E554" w14:textId="392A961E" w:rsidR="005308C1" w:rsidRPr="00091F46" w:rsidRDefault="005308C1" w:rsidP="009923D1">
      <w:pPr>
        <w:numPr>
          <w:ilvl w:val="0"/>
          <w:numId w:val="42"/>
        </w:numPr>
        <w:tabs>
          <w:tab w:val="num" w:pos="284"/>
          <w:tab w:val="right" w:leader="dot" w:pos="9180"/>
        </w:tabs>
        <w:spacing w:before="0" w:after="120" w:line="240" w:lineRule="auto"/>
        <w:rPr>
          <w:rFonts w:cs="Arial"/>
        </w:rPr>
      </w:pPr>
      <w:r w:rsidRPr="00091F46">
        <w:rPr>
          <w:rFonts w:cs="Arial"/>
        </w:rPr>
        <w:t>stockage des liquides dans des rétentions adaptées</w:t>
      </w:r>
    </w:p>
    <w:p w14:paraId="31CDC521" w14:textId="2C8CC32F" w:rsidR="005308C1" w:rsidRPr="00091F46" w:rsidRDefault="005308C1" w:rsidP="005308C1">
      <w:pPr>
        <w:keepNext/>
        <w:keepLines/>
        <w:rPr>
          <w:u w:val="single"/>
        </w:rPr>
      </w:pPr>
      <w:r w:rsidRPr="00091F46">
        <w:rPr>
          <w:u w:val="single"/>
        </w:rPr>
        <w:lastRenderedPageBreak/>
        <w:t>Risque « pollution de l’air »</w:t>
      </w:r>
    </w:p>
    <w:p w14:paraId="2F28BC10" w14:textId="2555F0F8" w:rsidR="005308C1" w:rsidRPr="00091F46" w:rsidRDefault="00756990" w:rsidP="005308C1">
      <w:pPr>
        <w:keepNext/>
        <w:keepLines/>
        <w:numPr>
          <w:ilvl w:val="0"/>
          <w:numId w:val="42"/>
        </w:numPr>
        <w:tabs>
          <w:tab w:val="num" w:pos="284"/>
          <w:tab w:val="right" w:leader="dot" w:pos="9180"/>
        </w:tabs>
        <w:spacing w:before="0" w:after="120" w:line="240" w:lineRule="auto"/>
        <w:rPr>
          <w:rFonts w:cs="Arial"/>
        </w:rPr>
      </w:pPr>
      <w:r w:rsidRPr="00091F46">
        <w:rPr>
          <w:rFonts w:cs="Arial"/>
        </w:rPr>
        <w:t>rejets atmosphériques encadrés par des normes et les prescriptions de l’arrêté préfectoral ;</w:t>
      </w:r>
    </w:p>
    <w:p w14:paraId="2A391E2B" w14:textId="39802021" w:rsidR="00756990" w:rsidRPr="00091F46" w:rsidRDefault="00756990" w:rsidP="005308C1">
      <w:pPr>
        <w:keepNext/>
        <w:keepLines/>
        <w:numPr>
          <w:ilvl w:val="0"/>
          <w:numId w:val="42"/>
        </w:numPr>
        <w:tabs>
          <w:tab w:val="num" w:pos="284"/>
          <w:tab w:val="right" w:leader="dot" w:pos="9180"/>
        </w:tabs>
        <w:spacing w:before="0" w:after="120" w:line="240" w:lineRule="auto"/>
        <w:rPr>
          <w:rFonts w:cs="Arial"/>
        </w:rPr>
      </w:pPr>
      <w:r w:rsidRPr="00091F46">
        <w:rPr>
          <w:rFonts w:cs="Arial"/>
        </w:rPr>
        <w:t>rejets régulièrement contrôlés ;</w:t>
      </w:r>
    </w:p>
    <w:p w14:paraId="486ADFC5" w14:textId="30C803A8" w:rsidR="00756990" w:rsidRPr="00091F46" w:rsidRDefault="00756990" w:rsidP="005308C1">
      <w:pPr>
        <w:keepNext/>
        <w:keepLines/>
        <w:numPr>
          <w:ilvl w:val="0"/>
          <w:numId w:val="42"/>
        </w:numPr>
        <w:tabs>
          <w:tab w:val="num" w:pos="284"/>
          <w:tab w:val="right" w:leader="dot" w:pos="9180"/>
        </w:tabs>
        <w:spacing w:before="0" w:after="120" w:line="240" w:lineRule="auto"/>
        <w:rPr>
          <w:rFonts w:cs="Arial"/>
        </w:rPr>
      </w:pPr>
      <w:r w:rsidRPr="00091F46">
        <w:rPr>
          <w:rFonts w:cs="Arial"/>
        </w:rPr>
        <w:t>site régulièrement nettoyé ;</w:t>
      </w:r>
    </w:p>
    <w:p w14:paraId="04410E24" w14:textId="6EA0C6EC" w:rsidR="00756990" w:rsidRPr="00091F46" w:rsidRDefault="00756990" w:rsidP="005308C1">
      <w:pPr>
        <w:keepNext/>
        <w:keepLines/>
        <w:numPr>
          <w:ilvl w:val="0"/>
          <w:numId w:val="42"/>
        </w:numPr>
        <w:tabs>
          <w:tab w:val="num" w:pos="284"/>
          <w:tab w:val="right" w:leader="dot" w:pos="9180"/>
        </w:tabs>
        <w:spacing w:before="0" w:after="120" w:line="240" w:lineRule="auto"/>
        <w:rPr>
          <w:rFonts w:cs="Arial"/>
        </w:rPr>
      </w:pPr>
      <w:r w:rsidRPr="00091F46">
        <w:rPr>
          <w:rFonts w:cs="Arial"/>
        </w:rPr>
        <w:t>plupart des équipements capotés ;</w:t>
      </w:r>
    </w:p>
    <w:p w14:paraId="28FC3E60" w14:textId="583EC186" w:rsidR="00756990" w:rsidRPr="00091F46" w:rsidRDefault="00756990" w:rsidP="005308C1">
      <w:pPr>
        <w:keepNext/>
        <w:keepLines/>
        <w:numPr>
          <w:ilvl w:val="0"/>
          <w:numId w:val="42"/>
        </w:numPr>
        <w:tabs>
          <w:tab w:val="num" w:pos="284"/>
          <w:tab w:val="right" w:leader="dot" w:pos="9180"/>
        </w:tabs>
        <w:spacing w:before="0" w:after="120" w:line="240" w:lineRule="auto"/>
        <w:rPr>
          <w:rFonts w:cs="Arial"/>
        </w:rPr>
      </w:pPr>
      <w:r w:rsidRPr="00091F46">
        <w:rPr>
          <w:rFonts w:cs="Arial"/>
        </w:rPr>
        <w:t>camions de transport des enrobés systématiquement bâchés.</w:t>
      </w:r>
    </w:p>
    <w:p w14:paraId="0F3E3824" w14:textId="77777777" w:rsidR="00A2472E" w:rsidRPr="00091F46" w:rsidRDefault="00A2472E" w:rsidP="00272D6B"/>
    <w:p w14:paraId="3DAD7136" w14:textId="723482A9" w:rsidR="005308C1" w:rsidRPr="00091F46" w:rsidRDefault="00756990" w:rsidP="00272D6B">
      <w:pPr>
        <w:rPr>
          <w:u w:val="single"/>
        </w:rPr>
      </w:pPr>
      <w:r w:rsidRPr="00091F46">
        <w:rPr>
          <w:u w:val="single"/>
        </w:rPr>
        <w:t>Risque « incendie »</w:t>
      </w:r>
    </w:p>
    <w:p w14:paraId="41DCE847" w14:textId="1C684B1E" w:rsidR="005308C1"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réserve incendie (bâche à eau) de 120 m</w:t>
      </w:r>
      <w:r w:rsidRPr="00091F46">
        <w:rPr>
          <w:rFonts w:cs="Arial"/>
          <w:vertAlign w:val="superscript"/>
        </w:rPr>
        <w:t>3 </w:t>
      </w:r>
      <w:r w:rsidRPr="00091F46">
        <w:rPr>
          <w:rFonts w:cs="Arial"/>
        </w:rPr>
        <w:t>;</w:t>
      </w:r>
    </w:p>
    <w:p w14:paraId="7A9317F4" w14:textId="7A275EEE"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moyens de lutte contre un départ de feu (extincteurs) régulièrement vérifiés ;</w:t>
      </w:r>
    </w:p>
    <w:p w14:paraId="5371C067" w14:textId="68022D24"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arrêts d’urgence sur les installations ;</w:t>
      </w:r>
    </w:p>
    <w:p w14:paraId="368AAD59" w14:textId="1784652F"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consignes générales, issues de secours, interdiction de fumer, procédures adaptées.</w:t>
      </w:r>
    </w:p>
    <w:p w14:paraId="52C7C675" w14:textId="77777777" w:rsidR="005308C1" w:rsidRPr="00091F46" w:rsidRDefault="005308C1" w:rsidP="00272D6B"/>
    <w:p w14:paraId="63858ECB" w14:textId="1B93504D" w:rsidR="00756990" w:rsidRPr="00091F46" w:rsidRDefault="00756990" w:rsidP="00272D6B">
      <w:pPr>
        <w:rPr>
          <w:u w:val="single"/>
        </w:rPr>
      </w:pPr>
      <w:r w:rsidRPr="00091F46">
        <w:rPr>
          <w:u w:val="single"/>
        </w:rPr>
        <w:t>Risque « explosion »</w:t>
      </w:r>
    </w:p>
    <w:p w14:paraId="433F4862" w14:textId="2DCDA211"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tambour régulièrement entretenu et performances vérifiées en continu ;</w:t>
      </w:r>
    </w:p>
    <w:p w14:paraId="44CF23D8" w14:textId="48EE208D"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tambour constamment ventilé ;</w:t>
      </w:r>
    </w:p>
    <w:p w14:paraId="3372CF70" w14:textId="5F67FBB2"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arrivée de gaz naturel automatiquement coupée en cas d’extinction de la flamme du brûleur ;</w:t>
      </w:r>
    </w:p>
    <w:p w14:paraId="332FB98D" w14:textId="73547A11"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mesures préventives (procédures, remplissage maximal des réservoirs, plan de circulation, etc.) ;</w:t>
      </w:r>
    </w:p>
    <w:p w14:paraId="15C3F643" w14:textId="77777777" w:rsidR="00756990" w:rsidRPr="00091F46" w:rsidRDefault="00756990" w:rsidP="00272D6B"/>
    <w:p w14:paraId="19CB2D20" w14:textId="4E440B85" w:rsidR="00756990" w:rsidRPr="00091F46" w:rsidRDefault="00756990" w:rsidP="00272D6B">
      <w:pPr>
        <w:rPr>
          <w:u w:val="single"/>
        </w:rPr>
      </w:pPr>
      <w:r w:rsidRPr="00091F46">
        <w:rPr>
          <w:u w:val="single"/>
        </w:rPr>
        <w:t>Risque « heurt de véhicules »</w:t>
      </w:r>
    </w:p>
    <w:p w14:paraId="228EF4BA" w14:textId="288B8DFA"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mise en place d’un plan de circulation, d’un marquage horizontal et vertical ;</w:t>
      </w:r>
    </w:p>
    <w:p w14:paraId="7C353081" w14:textId="001276F2"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vitesse limitée à 30 km/h ;</w:t>
      </w:r>
    </w:p>
    <w:p w14:paraId="5F69DF81" w14:textId="66A682A0"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zone de manœuvre et voies de circulation stabilisées, tenus en bon état de propreté et arrosés pour limiter les émissions de poussières ;</w:t>
      </w:r>
    </w:p>
    <w:p w14:paraId="383865CF" w14:textId="3110ADDD"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engins conformes à la réglementation, personnel apte</w:t>
      </w:r>
      <w:r w:rsidR="00E97E2C" w:rsidRPr="00091F46">
        <w:rPr>
          <w:rFonts w:cs="Arial"/>
        </w:rPr>
        <w:t xml:space="preserve"> et qualifié</w:t>
      </w:r>
      <w:r w:rsidRPr="00091F46">
        <w:rPr>
          <w:rFonts w:cs="Arial"/>
        </w:rPr>
        <w:t> ;</w:t>
      </w:r>
    </w:p>
    <w:p w14:paraId="33154777" w14:textId="58D6F602" w:rsidR="00756990" w:rsidRPr="00091F46" w:rsidRDefault="00E97E2C"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accès conçu de manière à minimiser les manœuvres ;</w:t>
      </w:r>
    </w:p>
    <w:p w14:paraId="67EAB732" w14:textId="654C40D4" w:rsidR="00E97E2C" w:rsidRPr="00091F46" w:rsidRDefault="00E97E2C"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engins équipés de signaux de recul conformes ;</w:t>
      </w:r>
    </w:p>
    <w:p w14:paraId="59D7C780" w14:textId="49A87FEB" w:rsidR="00756990" w:rsidRPr="00091F46" w:rsidRDefault="00756990" w:rsidP="00756990">
      <w:pPr>
        <w:keepNext/>
        <w:keepLines/>
        <w:numPr>
          <w:ilvl w:val="0"/>
          <w:numId w:val="42"/>
        </w:numPr>
        <w:tabs>
          <w:tab w:val="num" w:pos="284"/>
          <w:tab w:val="right" w:leader="dot" w:pos="9180"/>
        </w:tabs>
        <w:spacing w:before="0" w:after="120" w:line="240" w:lineRule="auto"/>
        <w:rPr>
          <w:rFonts w:cs="Arial"/>
        </w:rPr>
      </w:pPr>
      <w:r w:rsidRPr="00091F46">
        <w:rPr>
          <w:rFonts w:cs="Arial"/>
        </w:rPr>
        <w:t>procédures pour les différentes opérations (notamment chargement et déchargement)</w:t>
      </w:r>
      <w:r w:rsidR="00E97E2C" w:rsidRPr="00091F46">
        <w:rPr>
          <w:rFonts w:cs="Arial"/>
        </w:rPr>
        <w:t>.</w:t>
      </w:r>
    </w:p>
    <w:p w14:paraId="5515481A" w14:textId="77777777" w:rsidR="005308C1" w:rsidRPr="00091F46" w:rsidRDefault="005308C1" w:rsidP="00272D6B"/>
    <w:p w14:paraId="0438ED83" w14:textId="735A7509" w:rsidR="00756990" w:rsidRPr="00091F46" w:rsidRDefault="00E97E2C" w:rsidP="00272D6B">
      <w:pPr>
        <w:rPr>
          <w:u w:val="single"/>
        </w:rPr>
      </w:pPr>
      <w:r w:rsidRPr="00091F46">
        <w:rPr>
          <w:u w:val="single"/>
        </w:rPr>
        <w:t>Risque lié aux équipements</w:t>
      </w:r>
    </w:p>
    <w:p w14:paraId="6CDCA200" w14:textId="3550DFC3" w:rsidR="00E97E2C" w:rsidRPr="00091F46" w:rsidRDefault="00E97E2C"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conformité machine et vérifications régulières ;</w:t>
      </w:r>
    </w:p>
    <w:p w14:paraId="7AA51766" w14:textId="3D373E25" w:rsidR="00E97E2C" w:rsidRPr="00091F46" w:rsidRDefault="00E97E2C"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dispositifs de sécurité et arrêts d’urgence facilement accessibles ;</w:t>
      </w:r>
    </w:p>
    <w:p w14:paraId="0B57DA46" w14:textId="50865C2F" w:rsidR="00E97E2C" w:rsidRPr="00091F46" w:rsidRDefault="00E97E2C"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pièces en rotation protégées par un capotage ;</w:t>
      </w:r>
    </w:p>
    <w:p w14:paraId="4D8B5DF3" w14:textId="7765CF93" w:rsidR="00E97E2C" w:rsidRPr="00091F46" w:rsidRDefault="00E97E2C"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intervention par du personnel qualifié uniquement.</w:t>
      </w:r>
    </w:p>
    <w:p w14:paraId="395FEB12" w14:textId="77777777" w:rsidR="00E97E2C" w:rsidRPr="00091F46" w:rsidRDefault="00E97E2C" w:rsidP="00272D6B"/>
    <w:p w14:paraId="2FC9D427" w14:textId="49BFCDE0" w:rsidR="00E97E2C" w:rsidRPr="00091F46" w:rsidRDefault="00E97E2C" w:rsidP="00272D6B">
      <w:pPr>
        <w:rPr>
          <w:u w:val="single"/>
        </w:rPr>
      </w:pPr>
      <w:r w:rsidRPr="00091F46">
        <w:rPr>
          <w:u w:val="single"/>
        </w:rPr>
        <w:t>Moyens d’intervention générale</w:t>
      </w:r>
    </w:p>
    <w:p w14:paraId="17D92388" w14:textId="6C4830C7" w:rsidR="00E97E2C" w:rsidRPr="00091F46" w:rsidRDefault="00E97E2C"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sauveteur secouriste du travail et armoire de premiers secours</w:t>
      </w:r>
      <w:r w:rsidR="009923D1" w:rsidRPr="00091F46">
        <w:rPr>
          <w:rFonts w:cs="Arial"/>
        </w:rPr>
        <w:t> ;</w:t>
      </w:r>
    </w:p>
    <w:p w14:paraId="28843E4D" w14:textId="0A56C200" w:rsidR="009923D1" w:rsidRPr="00091F46" w:rsidRDefault="009923D1" w:rsidP="00E97E2C">
      <w:pPr>
        <w:keepNext/>
        <w:keepLines/>
        <w:numPr>
          <w:ilvl w:val="0"/>
          <w:numId w:val="42"/>
        </w:numPr>
        <w:tabs>
          <w:tab w:val="num" w:pos="284"/>
          <w:tab w:val="right" w:leader="dot" w:pos="9180"/>
        </w:tabs>
        <w:spacing w:before="0" w:after="120" w:line="240" w:lineRule="auto"/>
        <w:rPr>
          <w:rFonts w:cs="Arial"/>
        </w:rPr>
      </w:pPr>
      <w:r w:rsidRPr="00091F46">
        <w:rPr>
          <w:rFonts w:cs="Arial"/>
        </w:rPr>
        <w:t>procédure d’alerte en cas d’accident.</w:t>
      </w:r>
    </w:p>
    <w:p w14:paraId="0034C5E4" w14:textId="77777777" w:rsidR="00E97E2C" w:rsidRPr="00091F46" w:rsidRDefault="00E97E2C" w:rsidP="00272D6B"/>
    <w:p w14:paraId="57F69F1A" w14:textId="51E6FF3B" w:rsidR="003D0CBD" w:rsidRPr="00091F46" w:rsidRDefault="003D0CBD" w:rsidP="003D0CBD">
      <w:pPr>
        <w:pStyle w:val="Titre1"/>
      </w:pPr>
      <w:bookmarkStart w:id="96" w:name="_Toc471726056"/>
      <w:r w:rsidRPr="00091F46">
        <w:lastRenderedPageBreak/>
        <w:t>REMISE EN ETAT DU SITE</w:t>
      </w:r>
      <w:bookmarkEnd w:id="96"/>
    </w:p>
    <w:p w14:paraId="2B4281D6" w14:textId="77777777" w:rsidR="003D0CBD" w:rsidRPr="00091F46" w:rsidRDefault="003D0CBD" w:rsidP="00272D6B"/>
    <w:p w14:paraId="46430C7C" w14:textId="77777777" w:rsidR="003D0CBD" w:rsidRPr="00091F46" w:rsidRDefault="003D0CBD" w:rsidP="003D0CBD">
      <w:pPr>
        <w:rPr>
          <w:b/>
        </w:rPr>
      </w:pPr>
      <w:r w:rsidRPr="00091F46">
        <w:rPr>
          <w:b/>
        </w:rPr>
        <w:t>Au terme de l’exploitation de cette ICPE, ELE s’engage à mener les actions nécessaires, conformément aux articles R. 512-74, R. 512-75 et R. 512-76 du Code de l'Environnement, pour que le site soit utilisable.</w:t>
      </w:r>
    </w:p>
    <w:p w14:paraId="1542DAD6" w14:textId="77777777" w:rsidR="003D0CBD" w:rsidRPr="00091F46" w:rsidRDefault="003D0CBD" w:rsidP="003D0CBD"/>
    <w:p w14:paraId="40D20993" w14:textId="77777777" w:rsidR="003D0CBD" w:rsidRPr="00091F46" w:rsidRDefault="003D0CBD" w:rsidP="003D0CBD">
      <w:r w:rsidRPr="00091F46">
        <w:t>Conformément à la réglementation, l’exploitant informera le Préfet de l’achèvement des travaux de remise en état.</w:t>
      </w:r>
    </w:p>
    <w:p w14:paraId="54C63154" w14:textId="77777777" w:rsidR="003D0CBD" w:rsidRPr="00091F46" w:rsidRDefault="003D0CBD" w:rsidP="003D0CBD"/>
    <w:p w14:paraId="525F570E" w14:textId="77777777" w:rsidR="003D0CBD" w:rsidRPr="00091F46" w:rsidRDefault="003D0CBD" w:rsidP="003D0CBD">
      <w:r w:rsidRPr="00091F46">
        <w:t>Dans le cadre d’une cessation totale d’activité, la remise en état du site consistera notamment à :</w:t>
      </w:r>
    </w:p>
    <w:p w14:paraId="2E9B9160" w14:textId="77777777" w:rsidR="003D0CBD" w:rsidRPr="00091F46" w:rsidRDefault="003D0CBD" w:rsidP="003D0CBD">
      <w:pPr>
        <w:rPr>
          <w:sz w:val="4"/>
          <w:szCs w:val="4"/>
        </w:rPr>
      </w:pPr>
    </w:p>
    <w:p w14:paraId="2124C8D3" w14:textId="77777777" w:rsidR="003D0CBD" w:rsidRPr="00091F46" w:rsidRDefault="003D0CBD" w:rsidP="003D0CBD">
      <w:pPr>
        <w:numPr>
          <w:ilvl w:val="0"/>
          <w:numId w:val="42"/>
        </w:numPr>
        <w:tabs>
          <w:tab w:val="num" w:pos="284"/>
          <w:tab w:val="right" w:leader="dot" w:pos="9180"/>
        </w:tabs>
        <w:spacing w:before="0" w:after="120" w:line="240" w:lineRule="auto"/>
        <w:rPr>
          <w:rFonts w:cs="Arial"/>
        </w:rPr>
      </w:pPr>
      <w:r w:rsidRPr="00091F46">
        <w:rPr>
          <w:rFonts w:cs="Arial"/>
        </w:rPr>
        <w:t>démonter les infrastructures de l’exploitation (usine d’enrobage, locaux de vie, etc.) et les retirer du site avant le réaménagement final ;</w:t>
      </w:r>
    </w:p>
    <w:p w14:paraId="1B38FBEE" w14:textId="77777777" w:rsidR="003D0CBD" w:rsidRPr="00091F46" w:rsidRDefault="003D0CBD" w:rsidP="003D0CBD">
      <w:pPr>
        <w:numPr>
          <w:ilvl w:val="0"/>
          <w:numId w:val="42"/>
        </w:numPr>
        <w:tabs>
          <w:tab w:val="num" w:pos="284"/>
          <w:tab w:val="right" w:leader="dot" w:pos="9180"/>
        </w:tabs>
        <w:spacing w:before="0" w:after="120" w:line="240" w:lineRule="auto"/>
        <w:rPr>
          <w:rFonts w:cs="Arial"/>
        </w:rPr>
      </w:pPr>
      <w:r w:rsidRPr="00091F46">
        <w:rPr>
          <w:rFonts w:cs="Arial"/>
        </w:rPr>
        <w:t>évacuer la totalité des matériaux non inertes du site ;</w:t>
      </w:r>
    </w:p>
    <w:p w14:paraId="7425928E" w14:textId="77777777" w:rsidR="003D0CBD" w:rsidRPr="00091F46" w:rsidRDefault="003D0CBD" w:rsidP="003D0CBD">
      <w:pPr>
        <w:numPr>
          <w:ilvl w:val="0"/>
          <w:numId w:val="42"/>
        </w:numPr>
        <w:tabs>
          <w:tab w:val="num" w:pos="284"/>
          <w:tab w:val="right" w:leader="dot" w:pos="9180"/>
        </w:tabs>
        <w:spacing w:before="0" w:after="120" w:line="240" w:lineRule="auto"/>
        <w:rPr>
          <w:rFonts w:cs="Arial"/>
        </w:rPr>
      </w:pPr>
      <w:r w:rsidRPr="00091F46">
        <w:rPr>
          <w:rFonts w:cs="Arial"/>
        </w:rPr>
        <w:t>vider, nettoyer, dégazer et le cas échéant décontaminer les cuves ayant contenu des produits susceptibles de polluer les eaux ;</w:t>
      </w:r>
    </w:p>
    <w:p w14:paraId="60743B29" w14:textId="77777777" w:rsidR="003D0CBD" w:rsidRPr="00091F46" w:rsidRDefault="003D0CBD" w:rsidP="003D0CBD">
      <w:pPr>
        <w:numPr>
          <w:ilvl w:val="0"/>
          <w:numId w:val="42"/>
        </w:numPr>
        <w:tabs>
          <w:tab w:val="num" w:pos="284"/>
          <w:tab w:val="right" w:leader="dot" w:pos="9180"/>
        </w:tabs>
        <w:spacing w:before="0" w:after="120" w:line="240" w:lineRule="auto"/>
        <w:rPr>
          <w:rFonts w:cs="Arial"/>
        </w:rPr>
      </w:pPr>
      <w:r w:rsidRPr="00091F46">
        <w:rPr>
          <w:rFonts w:cs="Arial"/>
        </w:rPr>
        <w:t>effectuer un diagnostic de pollution afin de rechercher les éventuelles pollutions du sol et du sous-sol.</w:t>
      </w:r>
    </w:p>
    <w:p w14:paraId="660E6B2F" w14:textId="77777777" w:rsidR="003D0CBD" w:rsidRPr="00091F46" w:rsidRDefault="003D0CBD" w:rsidP="003D0CBD"/>
    <w:p w14:paraId="054B864B" w14:textId="77777777" w:rsidR="00502702" w:rsidRPr="00091F46" w:rsidRDefault="00502702" w:rsidP="00502702">
      <w:r w:rsidRPr="00091F46">
        <w:rPr>
          <w:b/>
        </w:rPr>
        <w:t>La remise en état du site sera effectuée conformément aux aménagements prévus après la cessation d’activité de la carrière jouxtant le site</w:t>
      </w:r>
      <w:r w:rsidRPr="00091F46">
        <w:t xml:space="preserve"> (remblaiement, zone plane prairiale). Les aménagements permettront un usage futur de nature agricole.</w:t>
      </w:r>
    </w:p>
    <w:p w14:paraId="5A4BC96B" w14:textId="77777777" w:rsidR="00502702" w:rsidRPr="00091F46" w:rsidRDefault="00502702" w:rsidP="003D0CBD"/>
    <w:p w14:paraId="5232DB5D" w14:textId="2DA627A6" w:rsidR="003D0CBD" w:rsidRPr="00091F46" w:rsidRDefault="003D0CBD" w:rsidP="003D0CBD">
      <w:r w:rsidRPr="00091F46">
        <w:t>Cette remise en état permettra l’insertion du site dans son environnement et sera conforme au devenir de la zone à long terme (</w:t>
      </w:r>
      <w:r w:rsidRPr="00091F46">
        <w:rPr>
          <w:b/>
        </w:rPr>
        <w:t>projet de zone d’activité</w:t>
      </w:r>
      <w:r w:rsidRPr="00091F46">
        <w:t xml:space="preserve"> défini dans le SCoT de l’agglomération lyonnaise).</w:t>
      </w:r>
    </w:p>
    <w:p w14:paraId="04167134" w14:textId="77777777" w:rsidR="003D0CBD" w:rsidRPr="00091F46" w:rsidRDefault="003D0CBD" w:rsidP="003D0CBD"/>
    <w:p w14:paraId="6C019960" w14:textId="2E204D11" w:rsidR="003D0CBD" w:rsidRPr="00091F46" w:rsidRDefault="003D0CBD" w:rsidP="003D0CBD">
      <w:r w:rsidRPr="00091F46">
        <w:t xml:space="preserve">Les avis du propriétaire des terrains (EUROVIA S.A.) et du maire de Saint-Bonnet-de-Mure </w:t>
      </w:r>
      <w:r w:rsidR="00502702" w:rsidRPr="00091F46">
        <w:t>ont été demandés.</w:t>
      </w:r>
    </w:p>
    <w:p w14:paraId="317BBCF8" w14:textId="77777777" w:rsidR="003D0CBD" w:rsidRPr="00091F46" w:rsidRDefault="003D0CBD" w:rsidP="00272D6B"/>
    <w:p w14:paraId="063025D0" w14:textId="77777777" w:rsidR="003D0CBD" w:rsidRPr="00091F46" w:rsidRDefault="003D0CBD" w:rsidP="00272D6B"/>
    <w:p w14:paraId="00276206" w14:textId="1D2DA456" w:rsidR="003D0CBD" w:rsidRPr="00091F46" w:rsidRDefault="003D0CBD" w:rsidP="003D0CBD">
      <w:pPr>
        <w:pStyle w:val="Titre1"/>
      </w:pPr>
      <w:bookmarkStart w:id="97" w:name="_Toc471726057"/>
      <w:r w:rsidRPr="00091F46">
        <w:lastRenderedPageBreak/>
        <w:t>IMPACTS CUMULES AVEC D’AUTRES PROJETS CONNUS</w:t>
      </w:r>
      <w:bookmarkEnd w:id="97"/>
    </w:p>
    <w:p w14:paraId="01E84245" w14:textId="77777777" w:rsidR="003D0CBD" w:rsidRPr="00091F46" w:rsidRDefault="003D0CBD" w:rsidP="00272D6B"/>
    <w:p w14:paraId="54C0EB26" w14:textId="77777777" w:rsidR="00635E3F" w:rsidRPr="00091F46" w:rsidRDefault="00635E3F" w:rsidP="00635E3F">
      <w:r w:rsidRPr="00091F46">
        <w:t>Les projets concernés, dans un rayon de 5 km autour du projet, au 08 octobre 2015, sont répertoriés dans le tableau ci-dessous. La distance au site représente la distance entre le projet et l’emplacement du process de la future usine d’enrobage.</w:t>
      </w:r>
    </w:p>
    <w:p w14:paraId="0809FDE7" w14:textId="77777777" w:rsidR="00635E3F" w:rsidRPr="00091F46" w:rsidRDefault="00635E3F" w:rsidP="00635E3F"/>
    <w:tbl>
      <w:tblPr>
        <w:tblStyle w:val="Grilledutableau"/>
        <w:tblW w:w="9174" w:type="dxa"/>
        <w:jc w:val="center"/>
        <w:tblLook w:val="04A0" w:firstRow="1" w:lastRow="0" w:firstColumn="1" w:lastColumn="0" w:noHBand="0" w:noVBand="1"/>
      </w:tblPr>
      <w:tblGrid>
        <w:gridCol w:w="1413"/>
        <w:gridCol w:w="4536"/>
        <w:gridCol w:w="1843"/>
        <w:gridCol w:w="1382"/>
      </w:tblGrid>
      <w:tr w:rsidR="00635E3F" w:rsidRPr="00091F46" w14:paraId="2A1CFF03" w14:textId="77777777" w:rsidTr="00C12FA7">
        <w:trPr>
          <w:trHeight w:val="449"/>
          <w:jc w:val="center"/>
        </w:trPr>
        <w:tc>
          <w:tcPr>
            <w:tcW w:w="1413" w:type="dxa"/>
            <w:shd w:val="clear" w:color="auto" w:fill="D5DCE4" w:themeFill="text2" w:themeFillTint="33"/>
            <w:vAlign w:val="center"/>
          </w:tcPr>
          <w:p w14:paraId="025E4C61" w14:textId="77777777" w:rsidR="00635E3F" w:rsidRPr="00091F46" w:rsidRDefault="00635E3F" w:rsidP="00C12FA7">
            <w:pPr>
              <w:rPr>
                <w:b/>
                <w:sz w:val="18"/>
                <w:szCs w:val="18"/>
              </w:rPr>
            </w:pPr>
            <w:r w:rsidRPr="00091F46">
              <w:rPr>
                <w:b/>
                <w:sz w:val="18"/>
                <w:szCs w:val="18"/>
              </w:rPr>
              <w:t>Commune</w:t>
            </w:r>
          </w:p>
        </w:tc>
        <w:tc>
          <w:tcPr>
            <w:tcW w:w="4536" w:type="dxa"/>
            <w:shd w:val="clear" w:color="auto" w:fill="D5DCE4" w:themeFill="text2" w:themeFillTint="33"/>
            <w:vAlign w:val="center"/>
          </w:tcPr>
          <w:p w14:paraId="76A4E752" w14:textId="77777777" w:rsidR="00635E3F" w:rsidRPr="00091F46" w:rsidRDefault="00635E3F" w:rsidP="00C12FA7">
            <w:pPr>
              <w:rPr>
                <w:b/>
                <w:sz w:val="18"/>
                <w:szCs w:val="18"/>
              </w:rPr>
            </w:pPr>
            <w:r w:rsidRPr="00091F46">
              <w:rPr>
                <w:b/>
                <w:sz w:val="18"/>
                <w:szCs w:val="18"/>
              </w:rPr>
              <w:t>Intitulé du projet</w:t>
            </w:r>
          </w:p>
        </w:tc>
        <w:tc>
          <w:tcPr>
            <w:tcW w:w="1843" w:type="dxa"/>
            <w:shd w:val="clear" w:color="auto" w:fill="D5DCE4" w:themeFill="text2" w:themeFillTint="33"/>
            <w:vAlign w:val="center"/>
          </w:tcPr>
          <w:p w14:paraId="2F4B3CF0" w14:textId="77777777" w:rsidR="00635E3F" w:rsidRPr="00091F46" w:rsidRDefault="00635E3F" w:rsidP="00C12FA7">
            <w:pPr>
              <w:jc w:val="center"/>
              <w:rPr>
                <w:b/>
                <w:sz w:val="18"/>
                <w:szCs w:val="18"/>
              </w:rPr>
            </w:pPr>
            <w:r w:rsidRPr="00091F46">
              <w:rPr>
                <w:b/>
                <w:sz w:val="18"/>
                <w:szCs w:val="18"/>
              </w:rPr>
              <w:t>Distance au site</w:t>
            </w:r>
          </w:p>
        </w:tc>
        <w:tc>
          <w:tcPr>
            <w:tcW w:w="1382" w:type="dxa"/>
            <w:shd w:val="clear" w:color="auto" w:fill="D5DCE4" w:themeFill="text2" w:themeFillTint="33"/>
            <w:vAlign w:val="center"/>
          </w:tcPr>
          <w:p w14:paraId="746D8F3D" w14:textId="77777777" w:rsidR="00635E3F" w:rsidRPr="00091F46" w:rsidRDefault="00635E3F" w:rsidP="00C12FA7">
            <w:pPr>
              <w:jc w:val="center"/>
              <w:rPr>
                <w:b/>
                <w:sz w:val="18"/>
                <w:szCs w:val="18"/>
              </w:rPr>
            </w:pPr>
            <w:r w:rsidRPr="00091F46">
              <w:rPr>
                <w:b/>
                <w:sz w:val="18"/>
                <w:szCs w:val="18"/>
              </w:rPr>
              <w:t>Date Avis AE</w:t>
            </w:r>
          </w:p>
        </w:tc>
      </w:tr>
      <w:tr w:rsidR="00635E3F" w:rsidRPr="00091F46" w14:paraId="5917A03F" w14:textId="77777777" w:rsidTr="00C12FA7">
        <w:trPr>
          <w:jc w:val="center"/>
        </w:trPr>
        <w:tc>
          <w:tcPr>
            <w:tcW w:w="1413" w:type="dxa"/>
            <w:vAlign w:val="center"/>
          </w:tcPr>
          <w:p w14:paraId="356FE6A4" w14:textId="77777777" w:rsidR="00635E3F" w:rsidRPr="00091F46" w:rsidRDefault="00635E3F" w:rsidP="00C12FA7">
            <w:pPr>
              <w:rPr>
                <w:sz w:val="18"/>
                <w:szCs w:val="18"/>
              </w:rPr>
            </w:pPr>
            <w:r w:rsidRPr="00091F46">
              <w:rPr>
                <w:sz w:val="18"/>
                <w:szCs w:val="18"/>
              </w:rPr>
              <w:t>Saint-Pierre-de-Chandieu</w:t>
            </w:r>
          </w:p>
        </w:tc>
        <w:tc>
          <w:tcPr>
            <w:tcW w:w="4536" w:type="dxa"/>
          </w:tcPr>
          <w:p w14:paraId="20EFDF2C" w14:textId="77777777" w:rsidR="00635E3F" w:rsidRPr="00091F46" w:rsidRDefault="00635E3F" w:rsidP="00C12FA7">
            <w:pPr>
              <w:rPr>
                <w:sz w:val="18"/>
                <w:szCs w:val="18"/>
              </w:rPr>
            </w:pPr>
            <w:r w:rsidRPr="00091F46">
              <w:rPr>
                <w:sz w:val="18"/>
                <w:szCs w:val="18"/>
              </w:rPr>
              <w:t>EU.REC Environnement : Projet d’extension d’installations de transit, regroupement, tri et traitement de déchets non dangereux (pneumatiques)</w:t>
            </w:r>
          </w:p>
        </w:tc>
        <w:tc>
          <w:tcPr>
            <w:tcW w:w="1843" w:type="dxa"/>
            <w:vAlign w:val="center"/>
          </w:tcPr>
          <w:p w14:paraId="2D515A4D" w14:textId="77777777" w:rsidR="00635E3F" w:rsidRPr="00091F46" w:rsidRDefault="00635E3F" w:rsidP="00C12FA7">
            <w:pPr>
              <w:rPr>
                <w:sz w:val="18"/>
                <w:szCs w:val="18"/>
              </w:rPr>
            </w:pPr>
            <w:r w:rsidRPr="00091F46">
              <w:rPr>
                <w:rFonts w:cs="Arial"/>
                <w:sz w:val="18"/>
                <w:szCs w:val="18"/>
              </w:rPr>
              <w:t>≈</w:t>
            </w:r>
            <w:r w:rsidRPr="00091F46">
              <w:rPr>
                <w:sz w:val="18"/>
                <w:szCs w:val="18"/>
              </w:rPr>
              <w:t xml:space="preserve"> 700 m au sud, dans la ZI du site</w:t>
            </w:r>
          </w:p>
        </w:tc>
        <w:tc>
          <w:tcPr>
            <w:tcW w:w="1382" w:type="dxa"/>
            <w:vAlign w:val="center"/>
          </w:tcPr>
          <w:p w14:paraId="2502021C" w14:textId="77777777" w:rsidR="00635E3F" w:rsidRPr="00091F46" w:rsidRDefault="00635E3F" w:rsidP="00917727">
            <w:pPr>
              <w:jc w:val="center"/>
              <w:rPr>
                <w:sz w:val="18"/>
                <w:szCs w:val="18"/>
              </w:rPr>
            </w:pPr>
            <w:r w:rsidRPr="00091F46">
              <w:rPr>
                <w:sz w:val="18"/>
                <w:szCs w:val="18"/>
              </w:rPr>
              <w:t>06/10/2015</w:t>
            </w:r>
          </w:p>
        </w:tc>
      </w:tr>
      <w:tr w:rsidR="00635E3F" w:rsidRPr="00091F46" w14:paraId="0BC52AD5" w14:textId="77777777" w:rsidTr="00C12FA7">
        <w:trPr>
          <w:jc w:val="center"/>
        </w:trPr>
        <w:tc>
          <w:tcPr>
            <w:tcW w:w="1413" w:type="dxa"/>
            <w:vAlign w:val="center"/>
          </w:tcPr>
          <w:p w14:paraId="7A6B73F0" w14:textId="77777777" w:rsidR="00635E3F" w:rsidRPr="00091F46" w:rsidRDefault="00635E3F" w:rsidP="00C12FA7">
            <w:pPr>
              <w:rPr>
                <w:sz w:val="18"/>
                <w:szCs w:val="18"/>
              </w:rPr>
            </w:pPr>
            <w:r w:rsidRPr="00091F46">
              <w:rPr>
                <w:sz w:val="18"/>
                <w:szCs w:val="18"/>
              </w:rPr>
              <w:t>Saint-Pierre-de-Chandieu</w:t>
            </w:r>
          </w:p>
        </w:tc>
        <w:tc>
          <w:tcPr>
            <w:tcW w:w="4536" w:type="dxa"/>
          </w:tcPr>
          <w:p w14:paraId="074BC357" w14:textId="77777777" w:rsidR="00635E3F" w:rsidRPr="00091F46" w:rsidRDefault="00635E3F" w:rsidP="00C12FA7">
            <w:pPr>
              <w:rPr>
                <w:sz w:val="18"/>
                <w:szCs w:val="18"/>
              </w:rPr>
            </w:pPr>
            <w:r w:rsidRPr="00091F46">
              <w:rPr>
                <w:sz w:val="18"/>
                <w:szCs w:val="18"/>
              </w:rPr>
              <w:t>Les Carrières du Cheval Blanc : Projet de demande d’autorisation d’exploiter une carrière et ses installations associées (renouvellement d’exploiter)</w:t>
            </w:r>
          </w:p>
        </w:tc>
        <w:tc>
          <w:tcPr>
            <w:tcW w:w="1843" w:type="dxa"/>
            <w:vAlign w:val="center"/>
          </w:tcPr>
          <w:p w14:paraId="00918B8B" w14:textId="77777777" w:rsidR="00635E3F" w:rsidRPr="00091F46" w:rsidRDefault="00635E3F" w:rsidP="00C12FA7">
            <w:pPr>
              <w:rPr>
                <w:sz w:val="18"/>
                <w:szCs w:val="18"/>
              </w:rPr>
            </w:pPr>
            <w:r w:rsidRPr="00091F46">
              <w:rPr>
                <w:rFonts w:cs="Arial"/>
                <w:sz w:val="18"/>
                <w:szCs w:val="18"/>
              </w:rPr>
              <w:t>≈</w:t>
            </w:r>
            <w:r w:rsidRPr="00091F46">
              <w:rPr>
                <w:sz w:val="18"/>
                <w:szCs w:val="18"/>
              </w:rPr>
              <w:t xml:space="preserve"> 800 m au sud-est, dans la ZI du site</w:t>
            </w:r>
          </w:p>
        </w:tc>
        <w:tc>
          <w:tcPr>
            <w:tcW w:w="1382" w:type="dxa"/>
            <w:vAlign w:val="center"/>
          </w:tcPr>
          <w:p w14:paraId="6AA30A0B" w14:textId="54E316F7" w:rsidR="00635E3F" w:rsidRPr="00091F46" w:rsidRDefault="00635E3F" w:rsidP="00917727">
            <w:pPr>
              <w:jc w:val="center"/>
              <w:rPr>
                <w:sz w:val="18"/>
                <w:szCs w:val="18"/>
              </w:rPr>
            </w:pPr>
            <w:r w:rsidRPr="00091F46">
              <w:rPr>
                <w:sz w:val="18"/>
                <w:szCs w:val="18"/>
              </w:rPr>
              <w:t>16/09/</w:t>
            </w:r>
            <w:r w:rsidR="00917727" w:rsidRPr="00091F46">
              <w:rPr>
                <w:sz w:val="18"/>
                <w:szCs w:val="18"/>
              </w:rPr>
              <w:t>20</w:t>
            </w:r>
            <w:r w:rsidRPr="00091F46">
              <w:rPr>
                <w:sz w:val="18"/>
                <w:szCs w:val="18"/>
              </w:rPr>
              <w:t>15</w:t>
            </w:r>
          </w:p>
        </w:tc>
      </w:tr>
      <w:tr w:rsidR="00635E3F" w:rsidRPr="00091F46" w14:paraId="4339845A" w14:textId="77777777" w:rsidTr="00C12FA7">
        <w:trPr>
          <w:jc w:val="center"/>
        </w:trPr>
        <w:tc>
          <w:tcPr>
            <w:tcW w:w="1413" w:type="dxa"/>
            <w:vAlign w:val="center"/>
          </w:tcPr>
          <w:p w14:paraId="2608DC5C" w14:textId="77777777" w:rsidR="00635E3F" w:rsidRPr="00091F46" w:rsidRDefault="00635E3F" w:rsidP="00C12FA7">
            <w:pPr>
              <w:rPr>
                <w:sz w:val="18"/>
                <w:szCs w:val="18"/>
              </w:rPr>
            </w:pPr>
            <w:r w:rsidRPr="00091F46">
              <w:rPr>
                <w:sz w:val="18"/>
                <w:szCs w:val="18"/>
              </w:rPr>
              <w:t>Saint-Bonnet-de-Mure</w:t>
            </w:r>
          </w:p>
        </w:tc>
        <w:tc>
          <w:tcPr>
            <w:tcW w:w="4536" w:type="dxa"/>
          </w:tcPr>
          <w:p w14:paraId="3CFA8AFE" w14:textId="77777777" w:rsidR="00635E3F" w:rsidRPr="00091F46" w:rsidRDefault="00635E3F" w:rsidP="00C12FA7">
            <w:pPr>
              <w:rPr>
                <w:sz w:val="18"/>
                <w:szCs w:val="18"/>
              </w:rPr>
            </w:pPr>
            <w:r w:rsidRPr="00091F46">
              <w:rPr>
                <w:sz w:val="18"/>
                <w:szCs w:val="18"/>
              </w:rPr>
              <w:t>Est Lyonnais Granulats : Projet de demande d’autorisation d’exploiter une carrière et ses installations associées</w:t>
            </w:r>
          </w:p>
        </w:tc>
        <w:tc>
          <w:tcPr>
            <w:tcW w:w="1843" w:type="dxa"/>
            <w:vAlign w:val="center"/>
          </w:tcPr>
          <w:p w14:paraId="72B2F661" w14:textId="77777777" w:rsidR="00635E3F" w:rsidRPr="00091F46" w:rsidRDefault="00635E3F" w:rsidP="00C12FA7">
            <w:pPr>
              <w:rPr>
                <w:rFonts w:cs="Arial"/>
                <w:sz w:val="18"/>
                <w:szCs w:val="18"/>
              </w:rPr>
            </w:pPr>
            <w:r w:rsidRPr="00091F46">
              <w:rPr>
                <w:rFonts w:cs="Arial"/>
                <w:sz w:val="18"/>
                <w:szCs w:val="18"/>
              </w:rPr>
              <w:t>≈ 650 m à l’ouest, dans la ZI du site</w:t>
            </w:r>
          </w:p>
        </w:tc>
        <w:tc>
          <w:tcPr>
            <w:tcW w:w="1382" w:type="dxa"/>
            <w:vAlign w:val="center"/>
          </w:tcPr>
          <w:p w14:paraId="56A2EBB6" w14:textId="77777777" w:rsidR="00635E3F" w:rsidRPr="00091F46" w:rsidRDefault="00635E3F" w:rsidP="00917727">
            <w:pPr>
              <w:jc w:val="center"/>
              <w:rPr>
                <w:sz w:val="18"/>
                <w:szCs w:val="18"/>
              </w:rPr>
            </w:pPr>
            <w:r w:rsidRPr="00091F46">
              <w:rPr>
                <w:sz w:val="18"/>
                <w:szCs w:val="18"/>
              </w:rPr>
              <w:t>16/12/2014</w:t>
            </w:r>
          </w:p>
        </w:tc>
      </w:tr>
    </w:tbl>
    <w:p w14:paraId="1097455E" w14:textId="5F156BEC" w:rsidR="00635E3F" w:rsidRPr="00091F46" w:rsidRDefault="00635E3F" w:rsidP="00635E3F">
      <w:pPr>
        <w:pStyle w:val="Lgende"/>
      </w:pPr>
      <w:bookmarkStart w:id="98" w:name="_Toc405190136"/>
      <w:bookmarkStart w:id="99" w:name="_Toc405913548"/>
      <w:bookmarkStart w:id="100" w:name="_Toc429412604"/>
      <w:bookmarkStart w:id="101" w:name="_Toc431810425"/>
      <w:bookmarkStart w:id="102" w:name="_Toc443575537"/>
      <w:bookmarkStart w:id="103" w:name="_Toc471726077"/>
      <w:r w:rsidRPr="00091F46">
        <w:t xml:space="preserve">Tableau </w:t>
      </w:r>
      <w:fldSimple w:instr=" SEQ Tableau \* ARABIC ">
        <w:r w:rsidR="00091F46">
          <w:rPr>
            <w:noProof/>
          </w:rPr>
          <w:t>8</w:t>
        </w:r>
      </w:fldSimple>
      <w:r w:rsidRPr="00091F46">
        <w:t xml:space="preserve"> : Identification des projets à proximité du site </w:t>
      </w:r>
      <w:bookmarkEnd w:id="98"/>
      <w:bookmarkEnd w:id="99"/>
      <w:bookmarkEnd w:id="100"/>
      <w:bookmarkEnd w:id="101"/>
      <w:r w:rsidRPr="00091F46">
        <w:t>dédié au projet d’usine d’enrobage</w:t>
      </w:r>
      <w:bookmarkEnd w:id="102"/>
      <w:bookmarkEnd w:id="103"/>
    </w:p>
    <w:p w14:paraId="7B0632BB" w14:textId="77777777" w:rsidR="003D0CBD" w:rsidRPr="00091F46" w:rsidRDefault="003D0CBD" w:rsidP="00272D6B"/>
    <w:p w14:paraId="42B6894B" w14:textId="77777777" w:rsidR="00635E3F" w:rsidRDefault="00635E3F" w:rsidP="00635E3F">
      <w:r w:rsidRPr="00091F46">
        <w:t xml:space="preserve">Les effets des trois projets précédemment mentionnés </w:t>
      </w:r>
      <w:r w:rsidRPr="00091F46">
        <w:rPr>
          <w:b/>
        </w:rPr>
        <w:t>pourront se cumuler</w:t>
      </w:r>
      <w:r w:rsidRPr="00091F46">
        <w:t xml:space="preserve"> avec les effets de la future usine d’enrobage dans la mesure où </w:t>
      </w:r>
      <w:r w:rsidRPr="00091F46">
        <w:rPr>
          <w:b/>
        </w:rPr>
        <w:t>les 4 projets font partie de la même zone industrielle</w:t>
      </w:r>
      <w:r w:rsidRPr="00091F46">
        <w:t xml:space="preserve">. De par la nature des différentes activités, </w:t>
      </w:r>
      <w:r w:rsidRPr="00091F46">
        <w:rPr>
          <w:b/>
        </w:rPr>
        <w:t>le principal impact cumulable concernera le trafic routier</w:t>
      </w:r>
      <w:r w:rsidRPr="00091F46">
        <w:t>, avec une augmentation du trafic sur la RD147 et plus globalement sur la RD318.</w:t>
      </w:r>
    </w:p>
    <w:p w14:paraId="37D538AE" w14:textId="77777777" w:rsidR="003D0CBD" w:rsidRDefault="003D0CBD" w:rsidP="00272D6B"/>
    <w:p w14:paraId="453C36C3" w14:textId="77777777" w:rsidR="003D0CBD" w:rsidRPr="00272D6B" w:rsidRDefault="003D0CBD" w:rsidP="00272D6B"/>
    <w:sectPr w:rsidR="003D0CBD" w:rsidRPr="00272D6B" w:rsidSect="00D57E27">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CFCD5" w14:textId="77777777" w:rsidR="008C3B8C" w:rsidRDefault="008C3B8C">
      <w:r>
        <w:separator/>
      </w:r>
    </w:p>
    <w:p w14:paraId="1D8C5B30" w14:textId="77777777" w:rsidR="008C3B8C" w:rsidRDefault="008C3B8C"/>
  </w:endnote>
  <w:endnote w:type="continuationSeparator" w:id="0">
    <w:p w14:paraId="1C53AD4E" w14:textId="77777777" w:rsidR="008C3B8C" w:rsidRDefault="008C3B8C">
      <w:r>
        <w:continuationSeparator/>
      </w:r>
    </w:p>
    <w:p w14:paraId="512C3CA9" w14:textId="77777777" w:rsidR="008C3B8C" w:rsidRDefault="008C3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Segoe UI"/>
    <w:charset w:val="00"/>
    <w:family w:val="swiss"/>
    <w:pitch w:val="variable"/>
    <w:sig w:usb0="00000087" w:usb1="00000000" w:usb2="00000000" w:usb3="00000000" w:csb0="0000001B" w:csb1="00000000"/>
  </w:font>
  <w:font w:name="Arial Bold">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009F" w14:textId="77777777" w:rsidR="008C3B8C" w:rsidRDefault="008C3B8C" w:rsidP="00A94AE3"/>
  <w:p w14:paraId="71C2B7CA" w14:textId="77777777" w:rsidR="008C3B8C" w:rsidRPr="00D275FD" w:rsidRDefault="008C3B8C" w:rsidP="00A94AE3">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64384" behindDoc="0" locked="0" layoutInCell="1" allowOverlap="1" wp14:anchorId="2C72AC8A" wp14:editId="465206E5">
              <wp:simplePos x="0" y="0"/>
              <wp:positionH relativeFrom="margin">
                <wp:align>right</wp:align>
              </wp:positionH>
              <wp:positionV relativeFrom="paragraph">
                <wp:posOffset>65405</wp:posOffset>
              </wp:positionV>
              <wp:extent cx="371475" cy="219075"/>
              <wp:effectExtent l="0" t="0" r="9525"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rgbClr val="FFFFFF"/>
                      </a:solidFill>
                      <a:ln w="9525">
                        <a:noFill/>
                        <a:miter lim="800000"/>
                        <a:headEnd/>
                        <a:tailEnd/>
                      </a:ln>
                    </wps:spPr>
                    <wps:txbx>
                      <w:txbxContent>
                        <w:p w14:paraId="10F1485A" w14:textId="77777777" w:rsidR="008C3B8C" w:rsidRPr="007472DB" w:rsidRDefault="00091F46" w:rsidP="00A94AE3">
                          <w:pPr>
                            <w:jc w:val="right"/>
                            <w:rPr>
                              <w:sz w:val="16"/>
                            </w:rPr>
                          </w:pPr>
                          <w:sdt>
                            <w:sdtPr>
                              <w:id w:val="-1466501294"/>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sidR="008C3B8C">
                                <w:rPr>
                                  <w:noProof/>
                                  <w:sz w:val="16"/>
                                </w:rPr>
                                <w:t>33</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sidR="008C3B8C">
                            <w:rPr>
                              <w:noProof/>
                              <w:sz w:val="16"/>
                            </w:rPr>
                            <w:t>46</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2AC8A" id="_x0000_t202" coordsize="21600,21600" o:spt="202" path="m,l,21600r21600,l21600,xe">
              <v:stroke joinstyle="miter"/>
              <v:path gradientshapeok="t" o:connecttype="rect"/>
            </v:shapetype>
            <v:shape id="Zone de texte 5" o:spid="_x0000_s1205" type="#_x0000_t202" style="position:absolute;margin-left:-21.95pt;margin-top:5.15pt;width:29.25pt;height:1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" stroked="f">
              <v:textbox inset="1mm,.5mm,1mm,0">
                <w:txbxContent>
                  <w:p w14:paraId="10F1485A" w14:textId="77777777" w:rsidR="008C3B8C" w:rsidRPr="007472DB" w:rsidRDefault="00091F46" w:rsidP="00A94AE3">
                    <w:pPr>
                      <w:jc w:val="right"/>
                      <w:rPr>
                        <w:sz w:val="16"/>
                      </w:rPr>
                    </w:pPr>
                    <w:sdt>
                      <w:sdtPr>
                        <w:id w:val="-1466501294"/>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sidR="008C3B8C">
                          <w:rPr>
                            <w:noProof/>
                            <w:sz w:val="16"/>
                          </w:rPr>
                          <w:t>33</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sidR="008C3B8C">
                      <w:rPr>
                        <w:noProof/>
                        <w:sz w:val="16"/>
                      </w:rPr>
                      <w:t>46</w:t>
                    </w:r>
                    <w:r w:rsidR="008C3B8C">
                      <w:rPr>
                        <w:sz w:val="16"/>
                      </w:rPr>
                      <w:fldChar w:fldCharType="end"/>
                    </w:r>
                  </w:p>
                </w:txbxContent>
              </v:textbox>
              <w10:wrap anchorx="margin"/>
            </v:shape>
          </w:pict>
        </mc:Fallback>
      </mc:AlternateContent>
    </w:r>
  </w:p>
  <w:p w14:paraId="5611AD07" w14:textId="77777777" w:rsidR="008C3B8C" w:rsidRPr="00C47921" w:rsidRDefault="008C3B8C" w:rsidP="00A94AE3">
    <w:pPr>
      <w:rPr>
        <w:sz w:val="14"/>
      </w:rPr>
    </w:pPr>
    <w:r w:rsidRPr="00D57E27">
      <w:rPr>
        <w:sz w:val="14"/>
      </w:rPr>
      <w:t>RESUME_NON_</w:t>
    </w:r>
    <w:r w:rsidRPr="00081422">
      <w:rPr>
        <w:sz w:val="14"/>
      </w:rPr>
      <w:t>TECHNIQUE_2016_02_17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746F" w14:textId="77777777" w:rsidR="008C3B8C" w:rsidRDefault="008C3B8C" w:rsidP="008C3B8C"/>
  <w:p w14:paraId="264E9E11" w14:textId="77777777" w:rsidR="008C3B8C" w:rsidRDefault="008C3B8C" w:rsidP="008C3B8C"/>
  <w:p w14:paraId="3112C08D" w14:textId="77777777" w:rsidR="008C3B8C" w:rsidRPr="00EB7EF3" w:rsidRDefault="008C3B8C" w:rsidP="008C3B8C">
    <w:pPr>
      <w:pStyle w:val="Pieddepage"/>
      <w:pBdr>
        <w:top w:val="single" w:sz="4" w:space="1" w:color="auto"/>
      </w:pBdr>
      <w:jc w:val="left"/>
      <w:rPr>
        <w:sz w:val="8"/>
        <w:szCs w:val="8"/>
      </w:rPr>
    </w:pPr>
    <w:r w:rsidRPr="00EB7EF3">
      <w:rPr>
        <w:noProof/>
      </w:rPr>
      <mc:AlternateContent>
        <mc:Choice Requires="wps">
          <w:drawing>
            <wp:anchor distT="45720" distB="45720" distL="114300" distR="114300" simplePos="0" relativeHeight="251682816" behindDoc="0" locked="0" layoutInCell="1" allowOverlap="1" wp14:anchorId="599E68A7" wp14:editId="2D21C282">
              <wp:simplePos x="0" y="0"/>
              <wp:positionH relativeFrom="margin">
                <wp:align>right</wp:align>
              </wp:positionH>
              <wp:positionV relativeFrom="paragraph">
                <wp:posOffset>65405</wp:posOffset>
              </wp:positionV>
              <wp:extent cx="371475" cy="219075"/>
              <wp:effectExtent l="0" t="0" r="9525" b="9525"/>
              <wp:wrapNone/>
              <wp:docPr id="453" name="Zone de text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rgbClr val="FFFFFF"/>
                      </a:solidFill>
                      <a:ln w="9525">
                        <a:noFill/>
                        <a:miter lim="800000"/>
                        <a:headEnd/>
                        <a:tailEnd/>
                      </a:ln>
                    </wps:spPr>
                    <wps:txbx>
                      <w:txbxContent>
                        <w:p w14:paraId="3AE3CA14" w14:textId="7095D334" w:rsidR="008C3B8C" w:rsidRPr="007472DB" w:rsidRDefault="00091F46" w:rsidP="008C3B8C">
                          <w:pPr>
                            <w:jc w:val="right"/>
                            <w:rPr>
                              <w:sz w:val="16"/>
                            </w:rPr>
                          </w:pPr>
                          <w:sdt>
                            <w:sdtPr>
                              <w:id w:val="-543056070"/>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2</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9E68A7" id="_x0000_t202" coordsize="21600,21600" o:spt="202" path="m,l,21600r21600,l21600,xe">
              <v:stroke joinstyle="miter"/>
              <v:path gradientshapeok="t" o:connecttype="rect"/>
            </v:shapetype>
            <v:shape id="Zone de texte 453" o:spid="_x0000_s1206" type="#_x0000_t202" style="position:absolute;margin-left:-21.95pt;margin-top:5.15pt;width:29.25pt;height:17.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" stroked="f">
              <v:textbox inset="1mm,.5mm,1mm,0">
                <w:txbxContent>
                  <w:p w14:paraId="3AE3CA14" w14:textId="7095D334" w:rsidR="008C3B8C" w:rsidRPr="007472DB" w:rsidRDefault="00091F46" w:rsidP="008C3B8C">
                    <w:pPr>
                      <w:jc w:val="right"/>
                      <w:rPr>
                        <w:sz w:val="16"/>
                      </w:rPr>
                    </w:pPr>
                    <w:sdt>
                      <w:sdtPr>
                        <w:id w:val="-543056070"/>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2</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3771BAEA" w14:textId="77777777" w:rsidR="008C3B8C" w:rsidRPr="00C56A00" w:rsidRDefault="008C3B8C" w:rsidP="008C3B8C">
    <w:pPr>
      <w:rPr>
        <w:sz w:val="14"/>
      </w:rPr>
    </w:pPr>
    <w:r w:rsidRPr="00EB7EF3">
      <w:rPr>
        <w:sz w:val="14"/>
      </w:rPr>
      <w:t>DESCRIPTI</w:t>
    </w:r>
    <w:r>
      <w:rPr>
        <w:sz w:val="14"/>
      </w:rPr>
      <w:t>F DU PROJET TECHNIQUE_2017_01_09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1D041" w14:textId="77777777" w:rsidR="008C3B8C" w:rsidRDefault="008C3B8C" w:rsidP="006139C8"/>
  <w:p w14:paraId="4D9F2E32" w14:textId="77777777" w:rsidR="008C3B8C" w:rsidRDefault="008C3B8C" w:rsidP="006139C8"/>
  <w:p w14:paraId="6EBC132C" w14:textId="77777777" w:rsidR="008C3B8C" w:rsidRPr="00D275FD" w:rsidRDefault="008C3B8C" w:rsidP="00A94AE3">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72576" behindDoc="0" locked="0" layoutInCell="1" allowOverlap="1" wp14:anchorId="6531C77B" wp14:editId="41BE9ADE">
              <wp:simplePos x="0" y="0"/>
              <wp:positionH relativeFrom="margin">
                <wp:align>right</wp:align>
              </wp:positionH>
              <wp:positionV relativeFrom="paragraph">
                <wp:posOffset>63932</wp:posOffset>
              </wp:positionV>
              <wp:extent cx="539725" cy="219075"/>
              <wp:effectExtent l="0" t="0" r="0" b="952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25" cy="219075"/>
                      </a:xfrm>
                      <a:prstGeom prst="rect">
                        <a:avLst/>
                      </a:prstGeom>
                      <a:solidFill>
                        <a:srgbClr val="FFFFFF"/>
                      </a:solidFill>
                      <a:ln w="9525">
                        <a:noFill/>
                        <a:miter lim="800000"/>
                        <a:headEnd/>
                        <a:tailEnd/>
                      </a:ln>
                    </wps:spPr>
                    <wps:txbx>
                      <w:txbxContent>
                        <w:p w14:paraId="77270E8D" w14:textId="4BEF64B1" w:rsidR="008C3B8C" w:rsidRPr="007472DB" w:rsidRDefault="00091F46" w:rsidP="00A94AE3">
                          <w:pPr>
                            <w:jc w:val="right"/>
                            <w:rPr>
                              <w:sz w:val="16"/>
                            </w:rPr>
                          </w:pPr>
                          <w:sdt>
                            <w:sdtPr>
                              <w:id w:val="-2105417791"/>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12</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1C77B" id="_x0000_t202" coordsize="21600,21600" o:spt="202" path="m,l,21600r21600,l21600,xe">
              <v:stroke joinstyle="miter"/>
              <v:path gradientshapeok="t" o:connecttype="rect"/>
            </v:shapetype>
            <v:shape id="Zone de texte 7" o:spid="_x0000_s1207" type="#_x0000_t202" style="position:absolute;margin-left:-8.7pt;margin-top:5.05pt;width:42.5pt;height:17.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" stroked="f">
              <v:textbox inset="1mm,.5mm,1mm,0">
                <w:txbxContent>
                  <w:p w14:paraId="77270E8D" w14:textId="4BEF64B1" w:rsidR="008C3B8C" w:rsidRPr="007472DB" w:rsidRDefault="00091F46" w:rsidP="00A94AE3">
                    <w:pPr>
                      <w:jc w:val="right"/>
                      <w:rPr>
                        <w:sz w:val="16"/>
                      </w:rPr>
                    </w:pPr>
                    <w:sdt>
                      <w:sdtPr>
                        <w:id w:val="-2105417791"/>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12</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4038651D" w14:textId="25795177" w:rsidR="008C3B8C" w:rsidRPr="00C47921" w:rsidRDefault="008C3B8C" w:rsidP="00A94AE3">
    <w:pPr>
      <w:rPr>
        <w:sz w:val="14"/>
      </w:rPr>
    </w:pPr>
    <w:r>
      <w:rPr>
        <w:sz w:val="14"/>
      </w:rPr>
      <w:t>RESUME NON TECHNIQUE_2017_01_09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A6E5B" w14:textId="77777777" w:rsidR="008C3B8C" w:rsidRDefault="008C3B8C" w:rsidP="00A0360E"/>
  <w:p w14:paraId="12889C7C" w14:textId="77777777" w:rsidR="008C3B8C" w:rsidRDefault="008C3B8C" w:rsidP="00A0360E"/>
  <w:p w14:paraId="1DE80B9A" w14:textId="77777777" w:rsidR="008C3B8C" w:rsidRPr="00D275FD" w:rsidRDefault="008C3B8C" w:rsidP="00A0360E">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74624" behindDoc="0" locked="0" layoutInCell="1" allowOverlap="1" wp14:anchorId="4B2BDE69" wp14:editId="6D0030AB">
              <wp:simplePos x="0" y="0"/>
              <wp:positionH relativeFrom="margin">
                <wp:align>right</wp:align>
              </wp:positionH>
              <wp:positionV relativeFrom="paragraph">
                <wp:posOffset>63932</wp:posOffset>
              </wp:positionV>
              <wp:extent cx="539725" cy="219075"/>
              <wp:effectExtent l="0" t="0" r="0"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25" cy="219075"/>
                      </a:xfrm>
                      <a:prstGeom prst="rect">
                        <a:avLst/>
                      </a:prstGeom>
                      <a:solidFill>
                        <a:srgbClr val="FFFFFF"/>
                      </a:solidFill>
                      <a:ln w="9525">
                        <a:noFill/>
                        <a:miter lim="800000"/>
                        <a:headEnd/>
                        <a:tailEnd/>
                      </a:ln>
                    </wps:spPr>
                    <wps:txbx>
                      <w:txbxContent>
                        <w:p w14:paraId="41FD4D0F" w14:textId="75400E8E" w:rsidR="008C3B8C" w:rsidRPr="007472DB" w:rsidRDefault="00091F46" w:rsidP="00A0360E">
                          <w:pPr>
                            <w:jc w:val="right"/>
                            <w:rPr>
                              <w:sz w:val="16"/>
                            </w:rPr>
                          </w:pPr>
                          <w:sdt>
                            <w:sdtPr>
                              <w:id w:val="1706442344"/>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10</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BDE69" id="_x0000_t202" coordsize="21600,21600" o:spt="202" path="m,l,21600r21600,l21600,xe">
              <v:stroke joinstyle="miter"/>
              <v:path gradientshapeok="t" o:connecttype="rect"/>
            </v:shapetype>
            <v:shape id="Zone de texte 21" o:spid="_x0000_s1208" type="#_x0000_t202" style="position:absolute;margin-left:-8.7pt;margin-top:5.05pt;width:42.5pt;height:17.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" stroked="f">
              <v:textbox inset="1mm,.5mm,1mm,0">
                <w:txbxContent>
                  <w:p w14:paraId="41FD4D0F" w14:textId="75400E8E" w:rsidR="008C3B8C" w:rsidRPr="007472DB" w:rsidRDefault="00091F46" w:rsidP="00A0360E">
                    <w:pPr>
                      <w:jc w:val="right"/>
                      <w:rPr>
                        <w:sz w:val="16"/>
                      </w:rPr>
                    </w:pPr>
                    <w:sdt>
                      <w:sdtPr>
                        <w:id w:val="1706442344"/>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10</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6A11E284" w14:textId="22F0EEE4" w:rsidR="008C3B8C" w:rsidRPr="00C47921" w:rsidRDefault="008C3B8C" w:rsidP="00A0360E">
    <w:pPr>
      <w:rPr>
        <w:sz w:val="14"/>
      </w:rPr>
    </w:pPr>
    <w:r>
      <w:rPr>
        <w:sz w:val="14"/>
      </w:rPr>
      <w:t>RESUME NON TECHNIQUE_2017_01_09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28582" w14:textId="77777777" w:rsidR="008C3B8C" w:rsidRDefault="008C3B8C" w:rsidP="00E607B9"/>
  <w:p w14:paraId="32489E33" w14:textId="77777777" w:rsidR="008C3B8C" w:rsidRDefault="008C3B8C" w:rsidP="00E607B9"/>
  <w:p w14:paraId="26E9D96E" w14:textId="77777777" w:rsidR="008C3B8C" w:rsidRPr="008904C2" w:rsidRDefault="008C3B8C" w:rsidP="00E607B9">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76672" behindDoc="0" locked="0" layoutInCell="1" allowOverlap="1" wp14:anchorId="69EBE7F6" wp14:editId="1A2EC952">
              <wp:simplePos x="0" y="0"/>
              <wp:positionH relativeFrom="margin">
                <wp:posOffset>5232883</wp:posOffset>
              </wp:positionH>
              <wp:positionV relativeFrom="paragraph">
                <wp:posOffset>65456</wp:posOffset>
              </wp:positionV>
              <wp:extent cx="517779" cy="219075"/>
              <wp:effectExtent l="0" t="0" r="0" b="9525"/>
              <wp:wrapNone/>
              <wp:docPr id="391" name="Zone de texte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 cy="219075"/>
                      </a:xfrm>
                      <a:prstGeom prst="rect">
                        <a:avLst/>
                      </a:prstGeom>
                      <a:solidFill>
                        <a:srgbClr val="FFFFFF"/>
                      </a:solidFill>
                      <a:ln w="9525">
                        <a:noFill/>
                        <a:miter lim="800000"/>
                        <a:headEnd/>
                        <a:tailEnd/>
                      </a:ln>
                    </wps:spPr>
                    <wps:txbx>
                      <w:txbxContent>
                        <w:p w14:paraId="0BC5814F" w14:textId="7046F246" w:rsidR="008C3B8C" w:rsidRPr="007472DB" w:rsidRDefault="00091F46" w:rsidP="00E607B9">
                          <w:pPr>
                            <w:jc w:val="right"/>
                            <w:rPr>
                              <w:sz w:val="16"/>
                            </w:rPr>
                          </w:pPr>
                          <w:sdt>
                            <w:sdtPr>
                              <w:id w:val="196666162"/>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19</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BE7F6" id="_x0000_t202" coordsize="21600,21600" o:spt="202" path="m,l,21600r21600,l21600,xe">
              <v:stroke joinstyle="miter"/>
              <v:path gradientshapeok="t" o:connecttype="rect"/>
            </v:shapetype>
            <v:shape id="Zone de texte 391" o:spid="_x0000_s1209" type="#_x0000_t202" style="position:absolute;margin-left:412.05pt;margin-top:5.15pt;width:40.75pt;height:17.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" stroked="f">
              <v:textbox inset="1mm,.5mm,1mm,0">
                <w:txbxContent>
                  <w:p w14:paraId="0BC5814F" w14:textId="7046F246" w:rsidR="008C3B8C" w:rsidRPr="007472DB" w:rsidRDefault="00091F46" w:rsidP="00E607B9">
                    <w:pPr>
                      <w:jc w:val="right"/>
                      <w:rPr>
                        <w:sz w:val="16"/>
                      </w:rPr>
                    </w:pPr>
                    <w:sdt>
                      <w:sdtPr>
                        <w:id w:val="196666162"/>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19</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74470EB3" w14:textId="2F860E3C" w:rsidR="008C3B8C" w:rsidRPr="002C2EA3" w:rsidRDefault="008C3B8C" w:rsidP="00E607B9">
    <w:pPr>
      <w:rPr>
        <w:sz w:val="14"/>
      </w:rPr>
    </w:pPr>
    <w:r>
      <w:rPr>
        <w:sz w:val="14"/>
      </w:rPr>
      <w:t>RESUME NON TECHNIQUE_2017_01_09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C63E9" w14:textId="77777777" w:rsidR="008C3B8C" w:rsidRDefault="008C3B8C" w:rsidP="00E607B9"/>
  <w:p w14:paraId="43319D70" w14:textId="77777777" w:rsidR="008C3B8C" w:rsidRDefault="008C3B8C" w:rsidP="00E607B9"/>
  <w:p w14:paraId="6171A994" w14:textId="77777777" w:rsidR="008C3B8C" w:rsidRPr="008904C2" w:rsidRDefault="008C3B8C" w:rsidP="00E607B9">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77696" behindDoc="0" locked="0" layoutInCell="1" allowOverlap="1" wp14:anchorId="0FEE196C" wp14:editId="3C51F46A">
              <wp:simplePos x="0" y="0"/>
              <wp:positionH relativeFrom="margin">
                <wp:align>right</wp:align>
              </wp:positionH>
              <wp:positionV relativeFrom="paragraph">
                <wp:posOffset>61844</wp:posOffset>
              </wp:positionV>
              <wp:extent cx="517779" cy="219075"/>
              <wp:effectExtent l="0" t="0" r="0" b="9525"/>
              <wp:wrapNone/>
              <wp:docPr id="446" name="Zone de texte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 cy="219075"/>
                      </a:xfrm>
                      <a:prstGeom prst="rect">
                        <a:avLst/>
                      </a:prstGeom>
                      <a:solidFill>
                        <a:srgbClr val="FFFFFF"/>
                      </a:solidFill>
                      <a:ln w="9525">
                        <a:noFill/>
                        <a:miter lim="800000"/>
                        <a:headEnd/>
                        <a:tailEnd/>
                      </a:ln>
                    </wps:spPr>
                    <wps:txbx>
                      <w:txbxContent>
                        <w:p w14:paraId="67557DA9" w14:textId="5A9D675F" w:rsidR="008C3B8C" w:rsidRPr="007472DB" w:rsidRDefault="00091F46" w:rsidP="00E607B9">
                          <w:pPr>
                            <w:jc w:val="right"/>
                            <w:rPr>
                              <w:sz w:val="16"/>
                            </w:rPr>
                          </w:pPr>
                          <w:sdt>
                            <w:sdtPr>
                              <w:id w:val="-1745329983"/>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21</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E196C" id="_x0000_t202" coordsize="21600,21600" o:spt="202" path="m,l,21600r21600,l21600,xe">
              <v:stroke joinstyle="miter"/>
              <v:path gradientshapeok="t" o:connecttype="rect"/>
            </v:shapetype>
            <v:shape id="Zone de texte 446" o:spid="_x0000_s1210" type="#_x0000_t202" style="position:absolute;margin-left:-10.45pt;margin-top:4.85pt;width:40.75pt;height:17.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" stroked="f">
              <v:textbox inset="1mm,.5mm,1mm,0">
                <w:txbxContent>
                  <w:p w14:paraId="67557DA9" w14:textId="5A9D675F" w:rsidR="008C3B8C" w:rsidRPr="007472DB" w:rsidRDefault="00091F46" w:rsidP="00E607B9">
                    <w:pPr>
                      <w:jc w:val="right"/>
                      <w:rPr>
                        <w:sz w:val="16"/>
                      </w:rPr>
                    </w:pPr>
                    <w:sdt>
                      <w:sdtPr>
                        <w:id w:val="-1745329983"/>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21</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60836F13" w14:textId="67853ECB" w:rsidR="008C3B8C" w:rsidRPr="002C2EA3" w:rsidRDefault="008C3B8C" w:rsidP="00E607B9">
    <w:pPr>
      <w:rPr>
        <w:sz w:val="14"/>
      </w:rPr>
    </w:pPr>
    <w:r>
      <w:rPr>
        <w:sz w:val="14"/>
      </w:rPr>
      <w:t>RESUME NON TECHNIQUE_2017_01_09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95314" w14:textId="77777777" w:rsidR="008C3B8C" w:rsidRDefault="008C3B8C" w:rsidP="009923D1"/>
  <w:p w14:paraId="7434EDBF" w14:textId="77777777" w:rsidR="008C3B8C" w:rsidRPr="008904C2" w:rsidRDefault="008C3B8C" w:rsidP="009923D1">
    <w:pPr>
      <w:pStyle w:val="Pieddepage"/>
      <w:pBdr>
        <w:top w:val="single" w:sz="4" w:space="1" w:color="auto"/>
      </w:pBdr>
      <w:jc w:val="left"/>
      <w:rPr>
        <w:sz w:val="8"/>
        <w:szCs w:val="8"/>
      </w:rPr>
    </w:pPr>
    <w:r w:rsidRPr="008904C2">
      <w:rPr>
        <w:noProof/>
      </w:rPr>
      <mc:AlternateContent>
        <mc:Choice Requires="wps">
          <w:drawing>
            <wp:anchor distT="45720" distB="45720" distL="114300" distR="114300" simplePos="0" relativeHeight="251679744" behindDoc="0" locked="0" layoutInCell="1" allowOverlap="1" wp14:anchorId="1037605D" wp14:editId="37788D61">
              <wp:simplePos x="0" y="0"/>
              <wp:positionH relativeFrom="margin">
                <wp:posOffset>5279634</wp:posOffset>
              </wp:positionH>
              <wp:positionV relativeFrom="paragraph">
                <wp:posOffset>62572</wp:posOffset>
              </wp:positionV>
              <wp:extent cx="471121" cy="219075"/>
              <wp:effectExtent l="0" t="0" r="5715" b="9525"/>
              <wp:wrapNone/>
              <wp:docPr id="354" name="Zone de texte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21" cy="219075"/>
                      </a:xfrm>
                      <a:prstGeom prst="rect">
                        <a:avLst/>
                      </a:prstGeom>
                      <a:solidFill>
                        <a:srgbClr val="FFFFFF"/>
                      </a:solidFill>
                      <a:ln w="9525">
                        <a:noFill/>
                        <a:miter lim="800000"/>
                        <a:headEnd/>
                        <a:tailEnd/>
                      </a:ln>
                    </wps:spPr>
                    <wps:txbx>
                      <w:txbxContent>
                        <w:p w14:paraId="5F60E248" w14:textId="26918E68" w:rsidR="008C3B8C" w:rsidRPr="007472DB" w:rsidRDefault="00091F46" w:rsidP="009923D1">
                          <w:pPr>
                            <w:jc w:val="right"/>
                            <w:rPr>
                              <w:sz w:val="16"/>
                            </w:rPr>
                          </w:pPr>
                          <w:sdt>
                            <w:sdtPr>
                              <w:id w:val="-57943827"/>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45</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7605D" id="_x0000_t202" coordsize="21600,21600" o:spt="202" path="m,l,21600r21600,l21600,xe">
              <v:stroke joinstyle="miter"/>
              <v:path gradientshapeok="t" o:connecttype="rect"/>
            </v:shapetype>
            <v:shape id="Zone de texte 354" o:spid="_x0000_s1211" type="#_x0000_t202" style="position:absolute;margin-left:415.7pt;margin-top:4.95pt;width:37.1pt;height:1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" stroked="f">
              <v:textbox inset="1mm,.5mm,1mm,0">
                <w:txbxContent>
                  <w:p w14:paraId="5F60E248" w14:textId="26918E68" w:rsidR="008C3B8C" w:rsidRPr="007472DB" w:rsidRDefault="00091F46" w:rsidP="009923D1">
                    <w:pPr>
                      <w:jc w:val="right"/>
                      <w:rPr>
                        <w:sz w:val="16"/>
                      </w:rPr>
                    </w:pPr>
                    <w:sdt>
                      <w:sdtPr>
                        <w:id w:val="-57943827"/>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45</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7F6DCA88" w14:textId="5DB3EFE7" w:rsidR="008C3B8C" w:rsidRPr="00C47921" w:rsidRDefault="008C3B8C" w:rsidP="009923D1">
    <w:pPr>
      <w:rPr>
        <w:sz w:val="14"/>
      </w:rPr>
    </w:pPr>
    <w:r>
      <w:rPr>
        <w:sz w:val="14"/>
      </w:rPr>
      <w:t>RESUME NON TECHNIQUE</w:t>
    </w:r>
    <w:r w:rsidRPr="009B0AB9">
      <w:rPr>
        <w:sz w:val="14"/>
      </w:rPr>
      <w:t>_201</w:t>
    </w:r>
    <w:r>
      <w:rPr>
        <w:sz w:val="14"/>
      </w:rPr>
      <w:t>7</w:t>
    </w:r>
    <w:r w:rsidRPr="009B0AB9">
      <w:rPr>
        <w:sz w:val="14"/>
      </w:rPr>
      <w:t>_</w:t>
    </w:r>
    <w:r>
      <w:rPr>
        <w:sz w:val="14"/>
      </w:rPr>
      <w:t>01_09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67252" w14:textId="77777777" w:rsidR="008C3B8C" w:rsidRDefault="008C3B8C" w:rsidP="009923D1"/>
  <w:p w14:paraId="01DC8E3B" w14:textId="77777777" w:rsidR="008C3B8C" w:rsidRPr="008904C2" w:rsidRDefault="008C3B8C" w:rsidP="009923D1">
    <w:pPr>
      <w:pStyle w:val="Pieddepage"/>
      <w:pBdr>
        <w:top w:val="single" w:sz="4" w:space="1" w:color="auto"/>
      </w:pBdr>
      <w:jc w:val="left"/>
      <w:rPr>
        <w:sz w:val="8"/>
        <w:szCs w:val="8"/>
      </w:rPr>
    </w:pPr>
    <w:r w:rsidRPr="008904C2">
      <w:rPr>
        <w:noProof/>
      </w:rPr>
      <mc:AlternateContent>
        <mc:Choice Requires="wps">
          <w:drawing>
            <wp:anchor distT="45720" distB="45720" distL="114300" distR="114300" simplePos="0" relativeHeight="251680768" behindDoc="0" locked="0" layoutInCell="1" allowOverlap="1" wp14:anchorId="26D4818E" wp14:editId="417AEAB8">
              <wp:simplePos x="0" y="0"/>
              <wp:positionH relativeFrom="margin">
                <wp:align>right</wp:align>
              </wp:positionH>
              <wp:positionV relativeFrom="paragraph">
                <wp:posOffset>37877</wp:posOffset>
              </wp:positionV>
              <wp:extent cx="471121" cy="219075"/>
              <wp:effectExtent l="0" t="0" r="5715" b="9525"/>
              <wp:wrapNone/>
              <wp:docPr id="355" name="Zone de texte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21" cy="219075"/>
                      </a:xfrm>
                      <a:prstGeom prst="rect">
                        <a:avLst/>
                      </a:prstGeom>
                      <a:solidFill>
                        <a:srgbClr val="FFFFFF"/>
                      </a:solidFill>
                      <a:ln w="9525">
                        <a:noFill/>
                        <a:miter lim="800000"/>
                        <a:headEnd/>
                        <a:tailEnd/>
                      </a:ln>
                    </wps:spPr>
                    <wps:txbx>
                      <w:txbxContent>
                        <w:p w14:paraId="7E4E0124" w14:textId="413667AA" w:rsidR="008C3B8C" w:rsidRPr="007472DB" w:rsidRDefault="00091F46" w:rsidP="009923D1">
                          <w:pPr>
                            <w:jc w:val="right"/>
                            <w:rPr>
                              <w:sz w:val="16"/>
                            </w:rPr>
                          </w:pPr>
                          <w:sdt>
                            <w:sdtPr>
                              <w:id w:val="-1871523856"/>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50</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4818E" id="_x0000_t202" coordsize="21600,21600" o:spt="202" path="m,l,21600r21600,l21600,xe">
              <v:stroke joinstyle="miter"/>
              <v:path gradientshapeok="t" o:connecttype="rect"/>
            </v:shapetype>
            <v:shape id="Zone de texte 355" o:spid="_x0000_s1212" type="#_x0000_t202" style="position:absolute;margin-left:-14.1pt;margin-top:3pt;width:37.1pt;height:17.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" stroked="f">
              <v:textbox inset="1mm,.5mm,1mm,0">
                <w:txbxContent>
                  <w:p w14:paraId="7E4E0124" w14:textId="413667AA" w:rsidR="008C3B8C" w:rsidRPr="007472DB" w:rsidRDefault="00091F46" w:rsidP="009923D1">
                    <w:pPr>
                      <w:jc w:val="right"/>
                      <w:rPr>
                        <w:sz w:val="16"/>
                      </w:rPr>
                    </w:pPr>
                    <w:sdt>
                      <w:sdtPr>
                        <w:id w:val="-1871523856"/>
                        <w:docPartObj>
                          <w:docPartGallery w:val="Page Numbers (Bottom of Page)"/>
                          <w:docPartUnique/>
                        </w:docPartObj>
                      </w:sdtPr>
                      <w:sdtEndPr>
                        <w:rPr>
                          <w:sz w:val="16"/>
                        </w:rPr>
                      </w:sdtEndPr>
                      <w:sdtContent>
                        <w:r w:rsidR="008C3B8C" w:rsidRPr="0007386D">
                          <w:rPr>
                            <w:sz w:val="16"/>
                          </w:rPr>
                          <w:fldChar w:fldCharType="begin"/>
                        </w:r>
                        <w:r w:rsidR="008C3B8C" w:rsidRPr="0007386D">
                          <w:rPr>
                            <w:sz w:val="16"/>
                          </w:rPr>
                          <w:instrText>PAGE   \* MERGEFORMAT</w:instrText>
                        </w:r>
                        <w:r w:rsidR="008C3B8C" w:rsidRPr="0007386D">
                          <w:rPr>
                            <w:sz w:val="16"/>
                          </w:rPr>
                          <w:fldChar w:fldCharType="separate"/>
                        </w:r>
                        <w:r>
                          <w:rPr>
                            <w:noProof/>
                            <w:sz w:val="16"/>
                          </w:rPr>
                          <w:t>50</w:t>
                        </w:r>
                        <w:r w:rsidR="008C3B8C" w:rsidRPr="0007386D">
                          <w:rPr>
                            <w:sz w:val="16"/>
                          </w:rPr>
                          <w:fldChar w:fldCharType="end"/>
                        </w:r>
                      </w:sdtContent>
                    </w:sdt>
                    <w:r w:rsidR="008C3B8C">
                      <w:rPr>
                        <w:sz w:val="16"/>
                      </w:rPr>
                      <w:t>/</w:t>
                    </w:r>
                    <w:r w:rsidR="008C3B8C">
                      <w:rPr>
                        <w:sz w:val="16"/>
                      </w:rPr>
                      <w:fldChar w:fldCharType="begin"/>
                    </w:r>
                    <w:r w:rsidR="008C3B8C">
                      <w:rPr>
                        <w:sz w:val="16"/>
                      </w:rPr>
                      <w:instrText xml:space="preserve"> NUMPAGES   \* MERGEFORMAT </w:instrText>
                    </w:r>
                    <w:r w:rsidR="008C3B8C">
                      <w:rPr>
                        <w:sz w:val="16"/>
                      </w:rPr>
                      <w:fldChar w:fldCharType="separate"/>
                    </w:r>
                    <w:r>
                      <w:rPr>
                        <w:noProof/>
                        <w:sz w:val="16"/>
                      </w:rPr>
                      <w:t>50</w:t>
                    </w:r>
                    <w:r w:rsidR="008C3B8C">
                      <w:rPr>
                        <w:sz w:val="16"/>
                      </w:rPr>
                      <w:fldChar w:fldCharType="end"/>
                    </w:r>
                  </w:p>
                </w:txbxContent>
              </v:textbox>
              <w10:wrap anchorx="margin"/>
            </v:shape>
          </w:pict>
        </mc:Fallback>
      </mc:AlternateContent>
    </w:r>
  </w:p>
  <w:p w14:paraId="05492A21" w14:textId="300EFCD1" w:rsidR="008C3B8C" w:rsidRPr="00C47921" w:rsidRDefault="008C3B8C" w:rsidP="009923D1">
    <w:pPr>
      <w:rPr>
        <w:sz w:val="14"/>
      </w:rPr>
    </w:pPr>
    <w:r>
      <w:rPr>
        <w:sz w:val="14"/>
      </w:rPr>
      <w:t>RESUME NON TECHNIQUE</w:t>
    </w:r>
    <w:r w:rsidRPr="009B0AB9">
      <w:rPr>
        <w:sz w:val="14"/>
      </w:rPr>
      <w:t>_201</w:t>
    </w:r>
    <w:r>
      <w:rPr>
        <w:sz w:val="14"/>
      </w:rPr>
      <w:t>7</w:t>
    </w:r>
    <w:r w:rsidRPr="009B0AB9">
      <w:rPr>
        <w:sz w:val="14"/>
      </w:rPr>
      <w:t>_</w:t>
    </w:r>
    <w:r>
      <w:rPr>
        <w:sz w:val="14"/>
      </w:rPr>
      <w:t>01_09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8021A" w14:textId="77777777" w:rsidR="008C3B8C" w:rsidRDefault="008C3B8C">
      <w:r>
        <w:separator/>
      </w:r>
    </w:p>
    <w:p w14:paraId="58455F48" w14:textId="77777777" w:rsidR="008C3B8C" w:rsidRDefault="008C3B8C"/>
  </w:footnote>
  <w:footnote w:type="continuationSeparator" w:id="0">
    <w:p w14:paraId="5FF12421" w14:textId="77777777" w:rsidR="008C3B8C" w:rsidRDefault="008C3B8C">
      <w:r>
        <w:continuationSeparator/>
      </w:r>
    </w:p>
    <w:p w14:paraId="4103EBD1" w14:textId="77777777" w:rsidR="008C3B8C" w:rsidRDefault="008C3B8C"/>
  </w:footnote>
  <w:footnote w:id="1">
    <w:p w14:paraId="368188F3" w14:textId="77777777" w:rsidR="008C3B8C" w:rsidRPr="000D05CF" w:rsidRDefault="008C3B8C" w:rsidP="00DC0244">
      <w:pPr>
        <w:pStyle w:val="Notedebasdepage"/>
        <w:rPr>
          <w:rFonts w:ascii="Arial" w:hAnsi="Arial" w:cs="Arial"/>
          <w:i/>
          <w:szCs w:val="16"/>
        </w:rPr>
      </w:pPr>
      <w:r w:rsidRPr="000D05CF">
        <w:rPr>
          <w:rStyle w:val="Appelnotedebasdep"/>
          <w:rFonts w:cs="Arial"/>
          <w:i/>
          <w:szCs w:val="16"/>
        </w:rPr>
        <w:footnoteRef/>
      </w:r>
      <w:r w:rsidRPr="000D05CF">
        <w:rPr>
          <w:rFonts w:ascii="Arial" w:hAnsi="Arial" w:cs="Arial"/>
          <w:i/>
          <w:szCs w:val="16"/>
        </w:rPr>
        <w:t xml:space="preserve"> INERIS, Institut National de l'Environnement industriel et des risques. Evaluation des risques sanitaires liés aux substances chimiques dans l'étude d'impact des installations classées pour l'env</w:t>
      </w:r>
      <w:r>
        <w:rPr>
          <w:rFonts w:ascii="Arial" w:hAnsi="Arial" w:cs="Arial"/>
          <w:i/>
          <w:szCs w:val="16"/>
        </w:rPr>
        <w:t xml:space="preserve">ironnement. Version éditée 2003, </w:t>
      </w:r>
      <w:r w:rsidRPr="000D05CF">
        <w:rPr>
          <w:rFonts w:ascii="Arial" w:hAnsi="Arial" w:cs="Arial"/>
          <w:i/>
          <w:szCs w:val="16"/>
        </w:rPr>
        <w:t xml:space="preserve"> http://www.ineris.fr, rubrique Etudes et recherche/rapports d’études Risques chroniques</w:t>
      </w:r>
    </w:p>
  </w:footnote>
  <w:footnote w:id="2">
    <w:p w14:paraId="226FB0B0" w14:textId="77777777" w:rsidR="008C3B8C" w:rsidRDefault="008C3B8C" w:rsidP="00DC0244">
      <w:pPr>
        <w:pStyle w:val="Notedebasdepage"/>
      </w:pPr>
      <w:r>
        <w:rPr>
          <w:rStyle w:val="Appelnotedebasdep"/>
        </w:rPr>
        <w:footnoteRef/>
      </w:r>
      <w:r>
        <w:t xml:space="preserve"> </w:t>
      </w:r>
      <w:r w:rsidRPr="000D05CF">
        <w:rPr>
          <w:rFonts w:ascii="Arial" w:hAnsi="Arial" w:cs="Arial"/>
          <w:i/>
          <w:szCs w:val="16"/>
        </w:rPr>
        <w:t>INERIS, Institut National de l'Environnement industriel et des risques</w:t>
      </w:r>
      <w:r>
        <w:rPr>
          <w:rFonts w:ascii="Arial" w:hAnsi="Arial" w:cs="Arial"/>
          <w:i/>
          <w:szCs w:val="16"/>
        </w:rPr>
        <w:t>. Evaluation de l’état des milieux et des risques sanitaires. Démarche intégrée pour la gestion des émissions de substances chimiques par les installations classées. Version éditée 2013.</w:t>
      </w:r>
    </w:p>
  </w:footnote>
  <w:footnote w:id="3">
    <w:p w14:paraId="31DA24AF" w14:textId="77777777" w:rsidR="008C3B8C" w:rsidRPr="00DC61E0" w:rsidRDefault="008C3B8C" w:rsidP="00DC0244">
      <w:pPr>
        <w:pStyle w:val="Notedebasdepage"/>
        <w:rPr>
          <w:rFonts w:ascii="Arial" w:hAnsi="Arial" w:cs="Arial"/>
          <w:i/>
        </w:rPr>
      </w:pPr>
      <w:r w:rsidRPr="00DC61E0">
        <w:rPr>
          <w:rStyle w:val="Appelnotedebasdep"/>
          <w:rFonts w:ascii="Arial" w:hAnsi="Arial" w:cs="Arial"/>
          <w:i/>
        </w:rPr>
        <w:footnoteRef/>
      </w:r>
      <w:r w:rsidRPr="00DC61E0">
        <w:rPr>
          <w:rFonts w:ascii="Arial" w:hAnsi="Arial" w:cs="Arial"/>
          <w:i/>
        </w:rPr>
        <w:t xml:space="preserve"> INVS, Institut de Veille Sanitaire. Analyse du volet sanitaire des études d’impact, février 2000 (guide de lecture).</w:t>
      </w:r>
    </w:p>
  </w:footnote>
  <w:footnote w:id="4">
    <w:p w14:paraId="03212AC0" w14:textId="1C839BC7" w:rsidR="008C3B8C" w:rsidRPr="00DC0244" w:rsidRDefault="008C3B8C">
      <w:pPr>
        <w:pStyle w:val="Notedebasdepage"/>
        <w:rPr>
          <w:rFonts w:ascii="Arial" w:hAnsi="Arial" w:cs="Arial"/>
          <w:i/>
          <w:szCs w:val="16"/>
        </w:rPr>
      </w:pPr>
      <w:r w:rsidRPr="00DC0244">
        <w:rPr>
          <w:rStyle w:val="Appelnotedebasdep"/>
          <w:rFonts w:ascii="Arial" w:hAnsi="Arial" w:cs="Arial"/>
          <w:i/>
          <w:szCs w:val="16"/>
        </w:rPr>
        <w:footnoteRef/>
      </w:r>
      <w:r w:rsidRPr="00DC0244">
        <w:rPr>
          <w:rFonts w:ascii="Arial" w:hAnsi="Arial" w:cs="Arial"/>
          <w:i/>
          <w:szCs w:val="16"/>
        </w:rPr>
        <w:t xml:space="preserve"> </w:t>
      </w:r>
      <w:r>
        <w:rPr>
          <w:rFonts w:ascii="Arial" w:hAnsi="Arial" w:cs="Arial"/>
          <w:i/>
          <w:szCs w:val="16"/>
        </w:rPr>
        <w:t xml:space="preserve">CAREPS, </w:t>
      </w:r>
      <w:r w:rsidRPr="00DC0244">
        <w:rPr>
          <w:rFonts w:ascii="Arial" w:hAnsi="Arial" w:cs="Arial"/>
          <w:i/>
          <w:szCs w:val="16"/>
        </w:rPr>
        <w:t>C</w:t>
      </w:r>
      <w:r>
        <w:rPr>
          <w:rFonts w:ascii="Arial" w:hAnsi="Arial" w:cs="Arial"/>
          <w:i/>
          <w:szCs w:val="16"/>
        </w:rPr>
        <w:t>entre Alpin Recherche Epidémiologique Pré</w:t>
      </w:r>
      <w:r w:rsidRPr="00DC0244">
        <w:rPr>
          <w:rFonts w:ascii="Arial" w:hAnsi="Arial" w:cs="Arial"/>
          <w:i/>
          <w:szCs w:val="16"/>
        </w:rPr>
        <w:t>vention Sanitaire</w:t>
      </w:r>
      <w:r>
        <w:rPr>
          <w:rFonts w:ascii="Arial" w:hAnsi="Arial" w:cs="Arial"/>
          <w:i/>
          <w:szCs w:val="16"/>
        </w:rPr>
        <w:t xml:space="preserve">, </w:t>
      </w:r>
      <w:r w:rsidRPr="00DC0244">
        <w:rPr>
          <w:rFonts w:ascii="Arial" w:hAnsi="Arial" w:cs="Arial"/>
          <w:i/>
          <w:szCs w:val="16"/>
        </w:rPr>
        <w:t>Centrales d’enrobage de matériaux à chaud : Guide pour le choix des composés émis dans le cadre des études d’év</w:t>
      </w:r>
      <w:r>
        <w:rPr>
          <w:rFonts w:ascii="Arial" w:hAnsi="Arial" w:cs="Arial"/>
          <w:i/>
          <w:szCs w:val="16"/>
        </w:rPr>
        <w:t>aluation de risques sanitaires, rapport n°578, 2 juin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90868" w14:textId="77777777" w:rsidR="008C3B8C" w:rsidRPr="001E7197" w:rsidRDefault="008C3B8C" w:rsidP="00081422">
    <w:pPr>
      <w:pStyle w:val="En-tte"/>
      <w:spacing w:before="0" w:after="0" w:line="240" w:lineRule="auto"/>
      <w:rPr>
        <w:sz w:val="16"/>
        <w:szCs w:val="16"/>
      </w:rPr>
    </w:pPr>
    <w:r>
      <w:rPr>
        <w:sz w:val="16"/>
        <w:szCs w:val="16"/>
      </w:rPr>
      <w:t>ENROBES LYON EST – Site de Saint-Bonnet-de-Mure (69)</w:t>
    </w:r>
  </w:p>
  <w:p w14:paraId="54644B42" w14:textId="77777777" w:rsidR="008C3B8C" w:rsidRDefault="008C3B8C" w:rsidP="00081422">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26A7F5C6" w14:textId="77777777" w:rsidR="008C3B8C" w:rsidRDefault="008C3B8C" w:rsidP="00081422">
    <w:pPr>
      <w:pStyle w:val="En-tte"/>
      <w:pBdr>
        <w:top w:val="single" w:sz="4" w:space="1" w:color="auto"/>
      </w:pBdr>
    </w:pPr>
  </w:p>
  <w:p w14:paraId="148C7BC2" w14:textId="77777777" w:rsidR="008C3B8C" w:rsidRPr="00081422" w:rsidRDefault="008C3B8C" w:rsidP="000814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1EF23" w14:textId="77777777" w:rsidR="008C3B8C" w:rsidRPr="001E7197" w:rsidRDefault="008C3B8C" w:rsidP="008C3B8C">
    <w:pPr>
      <w:pStyle w:val="En-tte"/>
      <w:spacing w:before="0" w:after="0" w:line="240" w:lineRule="auto"/>
      <w:rPr>
        <w:sz w:val="16"/>
        <w:szCs w:val="16"/>
      </w:rPr>
    </w:pPr>
    <w:r>
      <w:rPr>
        <w:sz w:val="16"/>
        <w:szCs w:val="16"/>
      </w:rPr>
      <w:t>ENROBES LYON EST – Site de Saint-Bonnet-de-Mure (69)</w:t>
    </w:r>
  </w:p>
  <w:p w14:paraId="7340095F" w14:textId="77777777" w:rsidR="008C3B8C" w:rsidRDefault="008C3B8C" w:rsidP="008C3B8C">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7AB484C8" w14:textId="77777777" w:rsidR="008C3B8C" w:rsidRDefault="008C3B8C" w:rsidP="008C3B8C">
    <w:pPr>
      <w:pStyle w:val="En-tte"/>
      <w:pBdr>
        <w:top w:val="single" w:sz="4" w:space="1" w:color="auto"/>
      </w:pBdr>
    </w:pPr>
  </w:p>
  <w:p w14:paraId="7A56F5D9" w14:textId="77777777" w:rsidR="008C3B8C" w:rsidRPr="00A94AE3" w:rsidRDefault="008C3B8C" w:rsidP="008C3B8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4763E" w14:textId="77777777" w:rsidR="008C3B8C" w:rsidRPr="001E7197" w:rsidRDefault="008C3B8C" w:rsidP="006139C8">
    <w:pPr>
      <w:pStyle w:val="En-tte"/>
      <w:spacing w:before="0" w:after="0" w:line="240" w:lineRule="auto"/>
      <w:rPr>
        <w:sz w:val="16"/>
        <w:szCs w:val="16"/>
      </w:rPr>
    </w:pPr>
    <w:r>
      <w:rPr>
        <w:sz w:val="16"/>
        <w:szCs w:val="16"/>
      </w:rPr>
      <w:t>ENROBES LYON EST – Site de Saint-Bonnet-de-Mure (69)</w:t>
    </w:r>
  </w:p>
  <w:p w14:paraId="57E90249" w14:textId="77777777" w:rsidR="008C3B8C" w:rsidRDefault="008C3B8C" w:rsidP="006139C8">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21099B97" w14:textId="77777777" w:rsidR="008C3B8C" w:rsidRDefault="008C3B8C" w:rsidP="006139C8">
    <w:pPr>
      <w:pStyle w:val="En-tte"/>
      <w:pBdr>
        <w:top w:val="single" w:sz="4" w:space="1" w:color="auto"/>
      </w:pBdr>
    </w:pPr>
  </w:p>
  <w:p w14:paraId="08A2A702" w14:textId="77777777" w:rsidR="008C3B8C" w:rsidRPr="00A94AE3" w:rsidRDefault="008C3B8C" w:rsidP="006139C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0EE8" w14:textId="77777777" w:rsidR="008C3B8C" w:rsidRPr="001E7197" w:rsidRDefault="008C3B8C" w:rsidP="00A0360E">
    <w:pPr>
      <w:pStyle w:val="En-tte"/>
      <w:spacing w:before="0" w:after="0" w:line="240" w:lineRule="auto"/>
      <w:rPr>
        <w:sz w:val="16"/>
        <w:szCs w:val="16"/>
      </w:rPr>
    </w:pPr>
    <w:r>
      <w:rPr>
        <w:sz w:val="16"/>
        <w:szCs w:val="16"/>
      </w:rPr>
      <w:t>ENROBES LYON EST – Site de Saint-Bonnet-de-Mure (69)</w:t>
    </w:r>
  </w:p>
  <w:p w14:paraId="6D3D8B5B" w14:textId="77777777" w:rsidR="008C3B8C" w:rsidRDefault="008C3B8C" w:rsidP="00A0360E">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6D182149" w14:textId="77777777" w:rsidR="008C3B8C" w:rsidRDefault="008C3B8C" w:rsidP="00A0360E">
    <w:pPr>
      <w:pStyle w:val="En-tte"/>
      <w:pBdr>
        <w:top w:val="single" w:sz="4" w:space="1" w:color="auto"/>
      </w:pBdr>
    </w:pPr>
  </w:p>
  <w:p w14:paraId="51C1D7D8" w14:textId="77777777" w:rsidR="008C3B8C" w:rsidRPr="00A94AE3" w:rsidRDefault="008C3B8C" w:rsidP="00A0360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135B" w14:textId="77777777" w:rsidR="008C3B8C" w:rsidRPr="001E7197" w:rsidRDefault="008C3B8C" w:rsidP="006139C8">
    <w:pPr>
      <w:pStyle w:val="En-tte"/>
      <w:spacing w:before="0" w:after="0" w:line="240" w:lineRule="auto"/>
      <w:rPr>
        <w:sz w:val="16"/>
        <w:szCs w:val="16"/>
      </w:rPr>
    </w:pPr>
    <w:r>
      <w:rPr>
        <w:sz w:val="16"/>
        <w:szCs w:val="16"/>
      </w:rPr>
      <w:t>ENROBES LYON EST – Site de Saint-Bonnet-de-Mure (69)</w:t>
    </w:r>
  </w:p>
  <w:p w14:paraId="4FB851EA" w14:textId="77777777" w:rsidR="008C3B8C" w:rsidRDefault="008C3B8C" w:rsidP="006139C8">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6D2B5F43" w14:textId="77777777" w:rsidR="008C3B8C" w:rsidRDefault="008C3B8C" w:rsidP="006139C8">
    <w:pPr>
      <w:pStyle w:val="En-tte"/>
      <w:pBdr>
        <w:top w:val="single" w:sz="4" w:space="1" w:color="auto"/>
      </w:pBdr>
    </w:pPr>
  </w:p>
  <w:p w14:paraId="33F284B4" w14:textId="77777777" w:rsidR="008C3B8C" w:rsidRPr="00A94AE3" w:rsidRDefault="008C3B8C" w:rsidP="00A94AE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94AED" w14:textId="77777777" w:rsidR="008C3B8C" w:rsidRPr="001E7197" w:rsidRDefault="008C3B8C" w:rsidP="00D57E27">
    <w:pPr>
      <w:pStyle w:val="En-tte"/>
      <w:spacing w:before="0" w:after="0" w:line="240" w:lineRule="auto"/>
      <w:rPr>
        <w:sz w:val="16"/>
        <w:szCs w:val="16"/>
      </w:rPr>
    </w:pPr>
    <w:r w:rsidRPr="000A4D6A">
      <w:rPr>
        <w:rFonts w:cs="Arial"/>
        <w:noProof/>
        <w:sz w:val="52"/>
        <w:szCs w:val="40"/>
      </w:rPr>
      <w:drawing>
        <wp:anchor distT="0" distB="0" distL="114300" distR="114300" simplePos="0" relativeHeight="251670528" behindDoc="0" locked="0" layoutInCell="1" allowOverlap="1" wp14:anchorId="7D46DEA0" wp14:editId="22D7A0C7">
          <wp:simplePos x="0" y="0"/>
          <wp:positionH relativeFrom="margin">
            <wp:posOffset>3269615</wp:posOffset>
          </wp:positionH>
          <wp:positionV relativeFrom="paragraph">
            <wp:posOffset>-63591</wp:posOffset>
          </wp:positionV>
          <wp:extent cx="1226928" cy="317133"/>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rovia.png"/>
                  <pic:cNvPicPr/>
                </pic:nvPicPr>
                <pic:blipFill rotWithShape="1">
                  <a:blip r:embed="rId1">
                    <a:extLst>
                      <a:ext uri="{28A0092B-C50C-407E-A947-70E740481C1C}">
                        <a14:useLocalDpi xmlns:a14="http://schemas.microsoft.com/office/drawing/2010/main" val="0"/>
                      </a:ext>
                    </a:extLst>
                  </a:blip>
                  <a:srcRect b="6476"/>
                  <a:stretch/>
                </pic:blipFill>
                <pic:spPr bwMode="auto">
                  <a:xfrm>
                    <a:off x="0" y="0"/>
                    <a:ext cx="1226928" cy="317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7197">
      <w:rPr>
        <w:noProof/>
        <w:sz w:val="16"/>
        <w:szCs w:val="16"/>
        <w:highlight w:val="yellow"/>
      </w:rPr>
      <w:drawing>
        <wp:anchor distT="0" distB="0" distL="114300" distR="114300" simplePos="0" relativeHeight="251669504" behindDoc="0" locked="0" layoutInCell="1" allowOverlap="1" wp14:anchorId="453FC77D" wp14:editId="3AD4CE0B">
          <wp:simplePos x="0" y="0"/>
          <wp:positionH relativeFrom="margin">
            <wp:posOffset>4574083</wp:posOffset>
          </wp:positionH>
          <wp:positionV relativeFrom="paragraph">
            <wp:posOffset>5715</wp:posOffset>
          </wp:positionV>
          <wp:extent cx="1106146" cy="246756"/>
          <wp:effectExtent l="0" t="0" r="0" b="1270"/>
          <wp:wrapNone/>
          <wp:docPr id="17" name="Image 17" descr="Eodd_signature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odd_signature_em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146" cy="24675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EUROVIA – Site de Saint-Bonnet-de-Mure (69)</w:t>
    </w:r>
  </w:p>
  <w:p w14:paraId="265C3D8A" w14:textId="77777777" w:rsidR="008C3B8C" w:rsidRDefault="008C3B8C" w:rsidP="00D57E27">
    <w:pPr>
      <w:pStyle w:val="En-tte"/>
      <w:spacing w:before="0" w:after="0" w:line="240" w:lineRule="auto"/>
      <w:rPr>
        <w:sz w:val="16"/>
        <w:szCs w:val="16"/>
      </w:rPr>
    </w:pPr>
    <w:r w:rsidRPr="001E7197">
      <w:rPr>
        <w:sz w:val="16"/>
        <w:szCs w:val="16"/>
      </w:rPr>
      <w:t xml:space="preserve">DDAE Plateforme </w:t>
    </w:r>
    <w:r>
      <w:rPr>
        <w:sz w:val="16"/>
        <w:szCs w:val="16"/>
      </w:rPr>
      <w:t>d’enrobage</w:t>
    </w:r>
  </w:p>
  <w:p w14:paraId="3BB1B000" w14:textId="77777777" w:rsidR="008C3B8C" w:rsidRDefault="008C3B8C" w:rsidP="00D57E27">
    <w:pPr>
      <w:pStyle w:val="En-tte"/>
      <w:pBdr>
        <w:top w:val="single" w:sz="4" w:space="1" w:color="auto"/>
      </w:pBdr>
    </w:pPr>
  </w:p>
  <w:p w14:paraId="2AB9B3D0" w14:textId="77777777" w:rsidR="008C3B8C" w:rsidRDefault="008C3B8C" w:rsidP="00121546">
    <w:pPr>
      <w:pStyle w:val="En-tte"/>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EACA059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CC9AC56E"/>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2" w15:restartNumberingAfterBreak="0">
    <w:nsid w:val="013B58FB"/>
    <w:multiLevelType w:val="multilevel"/>
    <w:tmpl w:val="7B66728E"/>
    <w:lvl w:ilvl="0">
      <w:start w:val="1"/>
      <w:numFmt w:val="decimal"/>
      <w:lvlText w:val="ANNEXE %1."/>
      <w:lvlJc w:val="left"/>
      <w:pPr>
        <w:ind w:left="360" w:hanging="360"/>
      </w:pPr>
      <w:rPr>
        <w:rFonts w:ascii="Arial" w:hAnsi="Arial" w:hint="default"/>
        <w:b/>
        <w:i w:val="0"/>
        <w:caps/>
        <w:strike w:val="0"/>
        <w:dstrike w:val="0"/>
        <w:vanish w:val="0"/>
        <w:spacing w:val="30"/>
        <w:kern w:val="0"/>
        <w:sz w:val="28"/>
        <w:vertAlign w:val="baseline"/>
        <w14:cntxtAlts w14:val="0"/>
      </w:rPr>
    </w:lvl>
    <w:lvl w:ilvl="1">
      <w:start w:val="1"/>
      <w:numFmt w:val="decimal"/>
      <w:lvlText w:val="ANNEXE %1.%2."/>
      <w:lvlJc w:val="left"/>
      <w:pPr>
        <w:ind w:left="792" w:hanging="432"/>
      </w:pPr>
      <w:rPr>
        <w:rFonts w:ascii="Arial" w:hAnsi="Arial" w:hint="default"/>
        <w:b/>
        <w:i w:val="0"/>
        <w:caps/>
        <w:strike w:val="0"/>
        <w:dstrike w:val="0"/>
        <w:vanish w:val="0"/>
        <w:sz w:val="24"/>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A85103"/>
    <w:multiLevelType w:val="hybridMultilevel"/>
    <w:tmpl w:val="25245782"/>
    <w:lvl w:ilvl="0" w:tplc="040C0001">
      <w:start w:val="1"/>
      <w:numFmt w:val="bullet"/>
      <w:lvlText w:val=""/>
      <w:lvlJc w:val="left"/>
      <w:pPr>
        <w:tabs>
          <w:tab w:val="num" w:pos="770"/>
        </w:tabs>
        <w:ind w:left="770" w:hanging="360"/>
      </w:pPr>
      <w:rPr>
        <w:rFonts w:ascii="Symbol" w:hAnsi="Symbol" w:hint="default"/>
      </w:rPr>
    </w:lvl>
    <w:lvl w:ilvl="1" w:tplc="040C0003" w:tentative="1">
      <w:start w:val="1"/>
      <w:numFmt w:val="bullet"/>
      <w:lvlText w:val="o"/>
      <w:lvlJc w:val="left"/>
      <w:pPr>
        <w:tabs>
          <w:tab w:val="num" w:pos="1490"/>
        </w:tabs>
        <w:ind w:left="1490" w:hanging="360"/>
      </w:pPr>
      <w:rPr>
        <w:rFonts w:ascii="Courier New" w:hAnsi="Courier New" w:cs="Courier New" w:hint="default"/>
      </w:rPr>
    </w:lvl>
    <w:lvl w:ilvl="2" w:tplc="040C0005" w:tentative="1">
      <w:start w:val="1"/>
      <w:numFmt w:val="bullet"/>
      <w:lvlText w:val=""/>
      <w:lvlJc w:val="left"/>
      <w:pPr>
        <w:tabs>
          <w:tab w:val="num" w:pos="2210"/>
        </w:tabs>
        <w:ind w:left="2210" w:hanging="360"/>
      </w:pPr>
      <w:rPr>
        <w:rFonts w:ascii="Wingdings" w:hAnsi="Wingdings" w:hint="default"/>
      </w:rPr>
    </w:lvl>
    <w:lvl w:ilvl="3" w:tplc="040C0001" w:tentative="1">
      <w:start w:val="1"/>
      <w:numFmt w:val="bullet"/>
      <w:lvlText w:val=""/>
      <w:lvlJc w:val="left"/>
      <w:pPr>
        <w:tabs>
          <w:tab w:val="num" w:pos="2930"/>
        </w:tabs>
        <w:ind w:left="2930" w:hanging="360"/>
      </w:pPr>
      <w:rPr>
        <w:rFonts w:ascii="Symbol" w:hAnsi="Symbol" w:hint="default"/>
      </w:rPr>
    </w:lvl>
    <w:lvl w:ilvl="4" w:tplc="040C0003" w:tentative="1">
      <w:start w:val="1"/>
      <w:numFmt w:val="bullet"/>
      <w:lvlText w:val="o"/>
      <w:lvlJc w:val="left"/>
      <w:pPr>
        <w:tabs>
          <w:tab w:val="num" w:pos="3650"/>
        </w:tabs>
        <w:ind w:left="3650" w:hanging="360"/>
      </w:pPr>
      <w:rPr>
        <w:rFonts w:ascii="Courier New" w:hAnsi="Courier New" w:cs="Courier New" w:hint="default"/>
      </w:rPr>
    </w:lvl>
    <w:lvl w:ilvl="5" w:tplc="040C0005" w:tentative="1">
      <w:start w:val="1"/>
      <w:numFmt w:val="bullet"/>
      <w:lvlText w:val=""/>
      <w:lvlJc w:val="left"/>
      <w:pPr>
        <w:tabs>
          <w:tab w:val="num" w:pos="4370"/>
        </w:tabs>
        <w:ind w:left="4370" w:hanging="360"/>
      </w:pPr>
      <w:rPr>
        <w:rFonts w:ascii="Wingdings" w:hAnsi="Wingdings" w:hint="default"/>
      </w:rPr>
    </w:lvl>
    <w:lvl w:ilvl="6" w:tplc="040C0001" w:tentative="1">
      <w:start w:val="1"/>
      <w:numFmt w:val="bullet"/>
      <w:lvlText w:val=""/>
      <w:lvlJc w:val="left"/>
      <w:pPr>
        <w:tabs>
          <w:tab w:val="num" w:pos="5090"/>
        </w:tabs>
        <w:ind w:left="5090" w:hanging="360"/>
      </w:pPr>
      <w:rPr>
        <w:rFonts w:ascii="Symbol" w:hAnsi="Symbol" w:hint="default"/>
      </w:rPr>
    </w:lvl>
    <w:lvl w:ilvl="7" w:tplc="040C0003" w:tentative="1">
      <w:start w:val="1"/>
      <w:numFmt w:val="bullet"/>
      <w:lvlText w:val="o"/>
      <w:lvlJc w:val="left"/>
      <w:pPr>
        <w:tabs>
          <w:tab w:val="num" w:pos="5810"/>
        </w:tabs>
        <w:ind w:left="5810" w:hanging="360"/>
      </w:pPr>
      <w:rPr>
        <w:rFonts w:ascii="Courier New" w:hAnsi="Courier New" w:cs="Courier New" w:hint="default"/>
      </w:rPr>
    </w:lvl>
    <w:lvl w:ilvl="8" w:tplc="040C0005" w:tentative="1">
      <w:start w:val="1"/>
      <w:numFmt w:val="bullet"/>
      <w:lvlText w:val=""/>
      <w:lvlJc w:val="left"/>
      <w:pPr>
        <w:tabs>
          <w:tab w:val="num" w:pos="6530"/>
        </w:tabs>
        <w:ind w:left="6530" w:hanging="360"/>
      </w:pPr>
      <w:rPr>
        <w:rFonts w:ascii="Wingdings" w:hAnsi="Wingdings" w:hint="default"/>
      </w:rPr>
    </w:lvl>
  </w:abstractNum>
  <w:abstractNum w:abstractNumId="4" w15:restartNumberingAfterBreak="0">
    <w:nsid w:val="0AD83A91"/>
    <w:multiLevelType w:val="multilevel"/>
    <w:tmpl w:val="9064ADC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 w15:restartNumberingAfterBreak="0">
    <w:nsid w:val="111F12C1"/>
    <w:multiLevelType w:val="hybridMultilevel"/>
    <w:tmpl w:val="4C640BFE"/>
    <w:lvl w:ilvl="0" w:tplc="298077E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E23BE"/>
    <w:multiLevelType w:val="hybridMultilevel"/>
    <w:tmpl w:val="E14844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B09E9"/>
    <w:multiLevelType w:val="multilevel"/>
    <w:tmpl w:val="BE02EDF4"/>
    <w:lvl w:ilvl="0">
      <w:start w:val="1"/>
      <w:numFmt w:val="decimal"/>
      <w:pStyle w:val="Annexe1-EODD"/>
      <w:lvlText w:val="ANNEXE %1 :"/>
      <w:lvlJc w:val="left"/>
      <w:pPr>
        <w:ind w:left="720" w:hanging="360"/>
      </w:pPr>
      <w:rPr>
        <w:rFonts w:hint="default"/>
      </w:rPr>
    </w:lvl>
    <w:lvl w:ilvl="1">
      <w:start w:val="1"/>
      <w:numFmt w:val="decimal"/>
      <w:pStyle w:val="Annexe2-EODD"/>
      <w:lvlText w:val="ANNEXE %1.%2 :"/>
      <w:lvlJc w:val="left"/>
      <w:pPr>
        <w:ind w:left="5464"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8860B7"/>
    <w:multiLevelType w:val="hybridMultilevel"/>
    <w:tmpl w:val="2D20954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87686"/>
    <w:multiLevelType w:val="hybridMultilevel"/>
    <w:tmpl w:val="8B1AD95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A0663C"/>
    <w:multiLevelType w:val="hybridMultilevel"/>
    <w:tmpl w:val="4F3E9106"/>
    <w:lvl w:ilvl="0" w:tplc="3EEC6B4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876EDA"/>
    <w:multiLevelType w:val="hybridMultilevel"/>
    <w:tmpl w:val="AEAC896A"/>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6A650F"/>
    <w:multiLevelType w:val="hybridMultilevel"/>
    <w:tmpl w:val="96C482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A8433F"/>
    <w:multiLevelType w:val="hybridMultilevel"/>
    <w:tmpl w:val="01D0FF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896CA4"/>
    <w:multiLevelType w:val="hybridMultilevel"/>
    <w:tmpl w:val="489022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7E2223"/>
    <w:multiLevelType w:val="hybridMultilevel"/>
    <w:tmpl w:val="C2CC93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675AE5"/>
    <w:multiLevelType w:val="hybridMultilevel"/>
    <w:tmpl w:val="85AED4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EF52A2"/>
    <w:multiLevelType w:val="hybridMultilevel"/>
    <w:tmpl w:val="1C5C34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3420F7"/>
    <w:multiLevelType w:val="multilevel"/>
    <w:tmpl w:val="8104E956"/>
    <w:lvl w:ilvl="0">
      <w:start w:val="1"/>
      <w:numFmt w:val="decimal"/>
      <w:lvlText w:val="%1"/>
      <w:lvlJc w:val="left"/>
      <w:pPr>
        <w:tabs>
          <w:tab w:val="num" w:pos="432"/>
        </w:tabs>
        <w:ind w:left="432" w:hanging="432"/>
      </w:pPr>
    </w:lvl>
    <w:lvl w:ilvl="1">
      <w:start w:val="1"/>
      <w:numFmt w:val="decimal"/>
      <w:lvlText w:val="%1.%2"/>
      <w:lvlJc w:val="left"/>
      <w:pPr>
        <w:tabs>
          <w:tab w:val="num" w:pos="1995"/>
        </w:tabs>
        <w:ind w:left="1995"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EA16FAC"/>
    <w:multiLevelType w:val="hybridMultilevel"/>
    <w:tmpl w:val="A1B4E9F6"/>
    <w:lvl w:ilvl="0" w:tplc="040C0001">
      <w:start w:val="1"/>
      <w:numFmt w:val="bullet"/>
      <w:lvlText w:val=""/>
      <w:lvlJc w:val="left"/>
      <w:pPr>
        <w:tabs>
          <w:tab w:val="num" w:pos="778"/>
        </w:tabs>
        <w:ind w:left="778" w:hanging="360"/>
      </w:pPr>
      <w:rPr>
        <w:rFonts w:ascii="Symbol" w:hAnsi="Symbol" w:hint="default"/>
      </w:rPr>
    </w:lvl>
    <w:lvl w:ilvl="1" w:tplc="040C0003" w:tentative="1">
      <w:start w:val="1"/>
      <w:numFmt w:val="bullet"/>
      <w:lvlText w:val="o"/>
      <w:lvlJc w:val="left"/>
      <w:pPr>
        <w:tabs>
          <w:tab w:val="num" w:pos="1498"/>
        </w:tabs>
        <w:ind w:left="1498" w:hanging="360"/>
      </w:pPr>
      <w:rPr>
        <w:rFonts w:ascii="Courier New" w:hAnsi="Courier New" w:cs="Courier New" w:hint="default"/>
      </w:rPr>
    </w:lvl>
    <w:lvl w:ilvl="2" w:tplc="040C0005" w:tentative="1">
      <w:start w:val="1"/>
      <w:numFmt w:val="bullet"/>
      <w:lvlText w:val=""/>
      <w:lvlJc w:val="left"/>
      <w:pPr>
        <w:tabs>
          <w:tab w:val="num" w:pos="2218"/>
        </w:tabs>
        <w:ind w:left="2218" w:hanging="360"/>
      </w:pPr>
      <w:rPr>
        <w:rFonts w:ascii="Wingdings" w:hAnsi="Wingdings" w:hint="default"/>
      </w:rPr>
    </w:lvl>
    <w:lvl w:ilvl="3" w:tplc="040C0001" w:tentative="1">
      <w:start w:val="1"/>
      <w:numFmt w:val="bullet"/>
      <w:lvlText w:val=""/>
      <w:lvlJc w:val="left"/>
      <w:pPr>
        <w:tabs>
          <w:tab w:val="num" w:pos="2938"/>
        </w:tabs>
        <w:ind w:left="2938" w:hanging="360"/>
      </w:pPr>
      <w:rPr>
        <w:rFonts w:ascii="Symbol" w:hAnsi="Symbol" w:hint="default"/>
      </w:rPr>
    </w:lvl>
    <w:lvl w:ilvl="4" w:tplc="040C0003" w:tentative="1">
      <w:start w:val="1"/>
      <w:numFmt w:val="bullet"/>
      <w:lvlText w:val="o"/>
      <w:lvlJc w:val="left"/>
      <w:pPr>
        <w:tabs>
          <w:tab w:val="num" w:pos="3658"/>
        </w:tabs>
        <w:ind w:left="3658" w:hanging="360"/>
      </w:pPr>
      <w:rPr>
        <w:rFonts w:ascii="Courier New" w:hAnsi="Courier New" w:cs="Courier New" w:hint="default"/>
      </w:rPr>
    </w:lvl>
    <w:lvl w:ilvl="5" w:tplc="040C0005" w:tentative="1">
      <w:start w:val="1"/>
      <w:numFmt w:val="bullet"/>
      <w:lvlText w:val=""/>
      <w:lvlJc w:val="left"/>
      <w:pPr>
        <w:tabs>
          <w:tab w:val="num" w:pos="4378"/>
        </w:tabs>
        <w:ind w:left="4378" w:hanging="360"/>
      </w:pPr>
      <w:rPr>
        <w:rFonts w:ascii="Wingdings" w:hAnsi="Wingdings" w:hint="default"/>
      </w:rPr>
    </w:lvl>
    <w:lvl w:ilvl="6" w:tplc="040C0001" w:tentative="1">
      <w:start w:val="1"/>
      <w:numFmt w:val="bullet"/>
      <w:lvlText w:val=""/>
      <w:lvlJc w:val="left"/>
      <w:pPr>
        <w:tabs>
          <w:tab w:val="num" w:pos="5098"/>
        </w:tabs>
        <w:ind w:left="5098" w:hanging="360"/>
      </w:pPr>
      <w:rPr>
        <w:rFonts w:ascii="Symbol" w:hAnsi="Symbol" w:hint="default"/>
      </w:rPr>
    </w:lvl>
    <w:lvl w:ilvl="7" w:tplc="040C0003" w:tentative="1">
      <w:start w:val="1"/>
      <w:numFmt w:val="bullet"/>
      <w:lvlText w:val="o"/>
      <w:lvlJc w:val="left"/>
      <w:pPr>
        <w:tabs>
          <w:tab w:val="num" w:pos="5818"/>
        </w:tabs>
        <w:ind w:left="5818" w:hanging="360"/>
      </w:pPr>
      <w:rPr>
        <w:rFonts w:ascii="Courier New" w:hAnsi="Courier New" w:cs="Courier New" w:hint="default"/>
      </w:rPr>
    </w:lvl>
    <w:lvl w:ilvl="8" w:tplc="040C0005" w:tentative="1">
      <w:start w:val="1"/>
      <w:numFmt w:val="bullet"/>
      <w:lvlText w:val=""/>
      <w:lvlJc w:val="left"/>
      <w:pPr>
        <w:tabs>
          <w:tab w:val="num" w:pos="6538"/>
        </w:tabs>
        <w:ind w:left="6538" w:hanging="360"/>
      </w:pPr>
      <w:rPr>
        <w:rFonts w:ascii="Wingdings" w:hAnsi="Wingdings" w:hint="default"/>
      </w:rPr>
    </w:lvl>
  </w:abstractNum>
  <w:abstractNum w:abstractNumId="20" w15:restartNumberingAfterBreak="0">
    <w:nsid w:val="4D4C167C"/>
    <w:multiLevelType w:val="hybridMultilevel"/>
    <w:tmpl w:val="8A6A6A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6E2C15"/>
    <w:multiLevelType w:val="hybridMultilevel"/>
    <w:tmpl w:val="D8944C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770FDC"/>
    <w:multiLevelType w:val="hybridMultilevel"/>
    <w:tmpl w:val="3B885B46"/>
    <w:lvl w:ilvl="0" w:tplc="4B4CEF94">
      <w:start w:val="1"/>
      <w:numFmt w:val="decimal"/>
      <w:lvlText w:val="ANNEX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28A5196"/>
    <w:multiLevelType w:val="hybridMultilevel"/>
    <w:tmpl w:val="494EBC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544650"/>
    <w:multiLevelType w:val="hybridMultilevel"/>
    <w:tmpl w:val="2D9298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A2293C"/>
    <w:multiLevelType w:val="hybridMultilevel"/>
    <w:tmpl w:val="2A6239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0E567C"/>
    <w:multiLevelType w:val="hybridMultilevel"/>
    <w:tmpl w:val="56DA4B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6D77F7"/>
    <w:multiLevelType w:val="hybridMultilevel"/>
    <w:tmpl w:val="1DACA8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C55083"/>
    <w:multiLevelType w:val="hybridMultilevel"/>
    <w:tmpl w:val="7916CF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836E9E"/>
    <w:multiLevelType w:val="hybridMultilevel"/>
    <w:tmpl w:val="D39226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1936FA"/>
    <w:multiLevelType w:val="hybridMultilevel"/>
    <w:tmpl w:val="A8FEA6B0"/>
    <w:lvl w:ilvl="0" w:tplc="040C0005">
      <w:start w:val="1"/>
      <w:numFmt w:val="bullet"/>
      <w:lvlText w:val=""/>
      <w:lvlJc w:val="left"/>
      <w:pPr>
        <w:tabs>
          <w:tab w:val="num" w:pos="720"/>
        </w:tabs>
        <w:ind w:left="720" w:hanging="360"/>
      </w:pPr>
      <w:rPr>
        <w:rFonts w:ascii="Wingdings" w:hAnsi="Wingdings" w:hint="default"/>
      </w:rPr>
    </w:lvl>
    <w:lvl w:ilvl="1" w:tplc="7402D156">
      <w:start w:val="2"/>
      <w:numFmt w:val="bullet"/>
      <w:lvlText w:val="-"/>
      <w:lvlJc w:val="left"/>
      <w:pPr>
        <w:tabs>
          <w:tab w:val="num" w:pos="1440"/>
        </w:tabs>
        <w:ind w:left="1440" w:hanging="360"/>
      </w:pPr>
      <w:rPr>
        <w:rFonts w:hint="default"/>
        <w:sz w:val="14"/>
      </w:rPr>
    </w:lvl>
    <w:lvl w:ilvl="2" w:tplc="307EA332">
      <w:start w:val="1"/>
      <w:numFmt w:val="bullet"/>
      <w:lvlText w:val=""/>
      <w:lvlJc w:val="left"/>
      <w:pPr>
        <w:tabs>
          <w:tab w:val="num" w:pos="2160"/>
        </w:tabs>
        <w:ind w:left="2160" w:hanging="360"/>
      </w:pPr>
      <w:rPr>
        <w:rFonts w:ascii="Wingdings" w:hAnsi="Wingdings" w:hint="default"/>
      </w:rPr>
    </w:lvl>
    <w:lvl w:ilvl="3" w:tplc="49B2AF56" w:tentative="1">
      <w:start w:val="1"/>
      <w:numFmt w:val="bullet"/>
      <w:lvlText w:val=""/>
      <w:lvlJc w:val="left"/>
      <w:pPr>
        <w:tabs>
          <w:tab w:val="num" w:pos="2880"/>
        </w:tabs>
        <w:ind w:left="2880" w:hanging="360"/>
      </w:pPr>
      <w:rPr>
        <w:rFonts w:ascii="Symbol" w:hAnsi="Symbol" w:hint="default"/>
      </w:rPr>
    </w:lvl>
    <w:lvl w:ilvl="4" w:tplc="E798568C" w:tentative="1">
      <w:start w:val="1"/>
      <w:numFmt w:val="bullet"/>
      <w:lvlText w:val="o"/>
      <w:lvlJc w:val="left"/>
      <w:pPr>
        <w:tabs>
          <w:tab w:val="num" w:pos="3600"/>
        </w:tabs>
        <w:ind w:left="3600" w:hanging="360"/>
      </w:pPr>
      <w:rPr>
        <w:rFonts w:ascii="Courier New" w:hAnsi="Courier New" w:hint="default"/>
      </w:rPr>
    </w:lvl>
    <w:lvl w:ilvl="5" w:tplc="AD14533E" w:tentative="1">
      <w:start w:val="1"/>
      <w:numFmt w:val="bullet"/>
      <w:lvlText w:val=""/>
      <w:lvlJc w:val="left"/>
      <w:pPr>
        <w:tabs>
          <w:tab w:val="num" w:pos="4320"/>
        </w:tabs>
        <w:ind w:left="4320" w:hanging="360"/>
      </w:pPr>
      <w:rPr>
        <w:rFonts w:ascii="Wingdings" w:hAnsi="Wingdings" w:hint="default"/>
      </w:rPr>
    </w:lvl>
    <w:lvl w:ilvl="6" w:tplc="EE8E681A" w:tentative="1">
      <w:start w:val="1"/>
      <w:numFmt w:val="bullet"/>
      <w:lvlText w:val=""/>
      <w:lvlJc w:val="left"/>
      <w:pPr>
        <w:tabs>
          <w:tab w:val="num" w:pos="5040"/>
        </w:tabs>
        <w:ind w:left="5040" w:hanging="360"/>
      </w:pPr>
      <w:rPr>
        <w:rFonts w:ascii="Symbol" w:hAnsi="Symbol" w:hint="default"/>
      </w:rPr>
    </w:lvl>
    <w:lvl w:ilvl="7" w:tplc="17E8A26E" w:tentative="1">
      <w:start w:val="1"/>
      <w:numFmt w:val="bullet"/>
      <w:lvlText w:val="o"/>
      <w:lvlJc w:val="left"/>
      <w:pPr>
        <w:tabs>
          <w:tab w:val="num" w:pos="5760"/>
        </w:tabs>
        <w:ind w:left="5760" w:hanging="360"/>
      </w:pPr>
      <w:rPr>
        <w:rFonts w:ascii="Courier New" w:hAnsi="Courier New" w:hint="default"/>
      </w:rPr>
    </w:lvl>
    <w:lvl w:ilvl="8" w:tplc="C6486DC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03ADF"/>
    <w:multiLevelType w:val="hybridMultilevel"/>
    <w:tmpl w:val="00EA6642"/>
    <w:lvl w:ilvl="0" w:tplc="040C0001">
      <w:start w:val="1"/>
      <w:numFmt w:val="bullet"/>
      <w:lvlText w:val=""/>
      <w:lvlJc w:val="left"/>
      <w:pPr>
        <w:tabs>
          <w:tab w:val="num" w:pos="720"/>
        </w:tabs>
        <w:ind w:left="720" w:hanging="360"/>
      </w:pPr>
      <w:rPr>
        <w:rFonts w:ascii="Symbol" w:hAnsi="Symbol" w:hint="default"/>
      </w:rPr>
    </w:lvl>
    <w:lvl w:ilvl="1" w:tplc="1CA47D2A">
      <w:start w:val="1"/>
      <w:numFmt w:val="bullet"/>
      <w:lvlText w:val="o"/>
      <w:lvlJc w:val="left"/>
      <w:pPr>
        <w:tabs>
          <w:tab w:val="num" w:pos="1440"/>
        </w:tabs>
        <w:ind w:left="1440" w:hanging="360"/>
      </w:pPr>
      <w:rPr>
        <w:rFonts w:ascii="Arial" w:hAnsi="Arial" w:cs="Arial"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F71753"/>
    <w:multiLevelType w:val="hybridMultilevel"/>
    <w:tmpl w:val="1FC646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88F57E2"/>
    <w:multiLevelType w:val="hybridMultilevel"/>
    <w:tmpl w:val="9472581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Arial"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Arial"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Arial"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8E12A71"/>
    <w:multiLevelType w:val="hybridMultilevel"/>
    <w:tmpl w:val="F7B44A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B367F"/>
    <w:multiLevelType w:val="hybridMultilevel"/>
    <w:tmpl w:val="04F47692"/>
    <w:lvl w:ilvl="0" w:tplc="040C0001">
      <w:start w:val="1"/>
      <w:numFmt w:val="bullet"/>
      <w:lvlText w:val=""/>
      <w:lvlJc w:val="left"/>
      <w:pPr>
        <w:tabs>
          <w:tab w:val="num" w:pos="720"/>
        </w:tabs>
        <w:ind w:left="720" w:hanging="360"/>
      </w:pPr>
      <w:rPr>
        <w:rFonts w:ascii="Symbol" w:hAnsi="Symbol" w:hint="default"/>
      </w:rPr>
    </w:lvl>
    <w:lvl w:ilvl="1" w:tplc="25AC885A">
      <w:numFmt w:val="bullet"/>
      <w:lvlText w:val="-"/>
      <w:lvlJc w:val="left"/>
      <w:pPr>
        <w:tabs>
          <w:tab w:val="num" w:pos="1440"/>
        </w:tabs>
        <w:ind w:left="1440" w:hanging="360"/>
      </w:pPr>
      <w:rPr>
        <w:rFonts w:ascii="Frutiger" w:eastAsia="Times New Roman" w:hAnsi="Frutiger"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4306A4"/>
    <w:multiLevelType w:val="hybridMultilevel"/>
    <w:tmpl w:val="CA22FF74"/>
    <w:lvl w:ilvl="0" w:tplc="2D5EA27E">
      <w:start w:val="1"/>
      <w:numFmt w:val="bullet"/>
      <w:lvlText w:val=""/>
      <w:lvlJc w:val="left"/>
      <w:pPr>
        <w:tabs>
          <w:tab w:val="num" w:pos="720"/>
        </w:tabs>
        <w:ind w:left="720" w:hanging="360"/>
      </w:pPr>
      <w:rPr>
        <w:rFonts w:ascii="Symbol" w:hAnsi="Symbol" w:hint="default"/>
      </w:rPr>
    </w:lvl>
    <w:lvl w:ilvl="1" w:tplc="0CC414E0">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D3989"/>
    <w:multiLevelType w:val="hybridMultilevel"/>
    <w:tmpl w:val="FED012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1D4D4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8"/>
  </w:num>
  <w:num w:numId="2">
    <w:abstractNumId w:val="1"/>
  </w:num>
  <w:num w:numId="3">
    <w:abstractNumId w:val="15"/>
  </w:num>
  <w:num w:numId="4">
    <w:abstractNumId w:val="33"/>
  </w:num>
  <w:num w:numId="5">
    <w:abstractNumId w:val="6"/>
  </w:num>
  <w:num w:numId="6">
    <w:abstractNumId w:val="34"/>
  </w:num>
  <w:num w:numId="7">
    <w:abstractNumId w:val="26"/>
  </w:num>
  <w:num w:numId="8">
    <w:abstractNumId w:val="28"/>
  </w:num>
  <w:num w:numId="9">
    <w:abstractNumId w:val="35"/>
  </w:num>
  <w:num w:numId="10">
    <w:abstractNumId w:val="36"/>
  </w:num>
  <w:num w:numId="11">
    <w:abstractNumId w:val="24"/>
  </w:num>
  <w:num w:numId="12">
    <w:abstractNumId w:val="21"/>
  </w:num>
  <w:num w:numId="13">
    <w:abstractNumId w:val="13"/>
  </w:num>
  <w:num w:numId="14">
    <w:abstractNumId w:val="29"/>
  </w:num>
  <w:num w:numId="15">
    <w:abstractNumId w:val="14"/>
  </w:num>
  <w:num w:numId="16">
    <w:abstractNumId w:val="8"/>
  </w:num>
  <w:num w:numId="17">
    <w:abstractNumId w:val="1"/>
  </w:num>
  <w:num w:numId="18">
    <w:abstractNumId w:val="20"/>
  </w:num>
  <w:num w:numId="19">
    <w:abstractNumId w:val="31"/>
  </w:num>
  <w:num w:numId="20">
    <w:abstractNumId w:val="23"/>
  </w:num>
  <w:num w:numId="21">
    <w:abstractNumId w:val="5"/>
  </w:num>
  <w:num w:numId="22">
    <w:abstractNumId w:val="27"/>
  </w:num>
  <w:num w:numId="23">
    <w:abstractNumId w:val="0"/>
  </w:num>
  <w:num w:numId="24">
    <w:abstractNumId w:val="1"/>
  </w:num>
  <w:num w:numId="25">
    <w:abstractNumId w:val="1"/>
  </w:num>
  <w:num w:numId="26">
    <w:abstractNumId w:val="1"/>
  </w:num>
  <w:num w:numId="27">
    <w:abstractNumId w:val="1"/>
  </w:num>
  <w:num w:numId="28">
    <w:abstractNumId w:val="3"/>
  </w:num>
  <w:num w:numId="29">
    <w:abstractNumId w:val="12"/>
  </w:num>
  <w:num w:numId="30">
    <w:abstractNumId w:val="37"/>
  </w:num>
  <w:num w:numId="31">
    <w:abstractNumId w:val="9"/>
  </w:num>
  <w:num w:numId="32">
    <w:abstractNumId w:val="19"/>
  </w:num>
  <w:num w:numId="33">
    <w:abstractNumId w:val="16"/>
  </w:num>
  <w:num w:numId="34">
    <w:abstractNumId w:val="2"/>
  </w:num>
  <w:num w:numId="35">
    <w:abstractNumId w:val="7"/>
  </w:num>
  <w:num w:numId="36">
    <w:abstractNumId w:val="38"/>
  </w:num>
  <w:num w:numId="37">
    <w:abstractNumId w:val="1"/>
    <w:lvlOverride w:ilvl="0">
      <w:lvl w:ilvl="0">
        <w:start w:val="1"/>
        <w:numFmt w:val="decimal"/>
        <w:pStyle w:val="Titre1"/>
        <w:lvlText w:val="%1."/>
        <w:lvlJc w:val="left"/>
        <w:pPr>
          <w:ind w:left="0" w:firstLine="0"/>
        </w:pPr>
        <w:rPr>
          <w:rFonts w:hint="default"/>
        </w:rPr>
      </w:lvl>
    </w:lvlOverride>
    <w:lvlOverride w:ilvl="1">
      <w:lvl w:ilvl="1">
        <w:start w:val="1"/>
        <w:numFmt w:val="decimal"/>
        <w:pStyle w:val="Titre2"/>
        <w:lvlText w:val="%1.%2"/>
        <w:lvlJc w:val="left"/>
        <w:pPr>
          <w:ind w:left="0" w:firstLine="0"/>
        </w:pPr>
        <w:rPr>
          <w:rFonts w:hint="default"/>
        </w:rPr>
      </w:lvl>
    </w:lvlOverride>
    <w:lvlOverride w:ilvl="2">
      <w:lvl w:ilvl="2">
        <w:start w:val="1"/>
        <w:numFmt w:val="decimal"/>
        <w:pStyle w:val="Titre3"/>
        <w:lvlText w:val="%1.%2.%3"/>
        <w:lvlJc w:val="left"/>
        <w:pPr>
          <w:ind w:left="0" w:firstLine="0"/>
        </w:pPr>
        <w:rPr>
          <w:rFonts w:hint="default"/>
        </w:rPr>
      </w:lvl>
    </w:lvlOverride>
    <w:lvlOverride w:ilvl="3">
      <w:lvl w:ilvl="3">
        <w:start w:val="1"/>
        <w:numFmt w:val="decimal"/>
        <w:pStyle w:val="Titre4"/>
        <w:lvlText w:val="%1.%2.%3.%4"/>
        <w:lvlJc w:val="left"/>
        <w:pPr>
          <w:ind w:left="0" w:firstLine="0"/>
        </w:pPr>
        <w:rPr>
          <w:rFonts w:hint="default"/>
        </w:rPr>
      </w:lvl>
    </w:lvlOverride>
    <w:lvlOverride w:ilvl="4">
      <w:lvl w:ilvl="4">
        <w:start w:val="1"/>
        <w:numFmt w:val="decimal"/>
        <w:pStyle w:val="Titre5"/>
        <w:lvlText w:val="%1.%2.%3.%4.%5"/>
        <w:lvlJc w:val="left"/>
        <w:pPr>
          <w:ind w:left="0" w:firstLine="0"/>
        </w:pPr>
        <w:rPr>
          <w:rFonts w:hint="default"/>
        </w:rPr>
      </w:lvl>
    </w:lvlOverride>
    <w:lvlOverride w:ilvl="5">
      <w:lvl w:ilvl="5">
        <w:start w:val="1"/>
        <w:numFmt w:val="decimal"/>
        <w:pStyle w:val="Titre6"/>
        <w:lvlText w:val="%1.%2.%3.%4.%5.%6"/>
        <w:lvlJc w:val="left"/>
        <w:pPr>
          <w:ind w:left="0" w:firstLine="0"/>
        </w:pPr>
        <w:rPr>
          <w:rFonts w:hint="default"/>
        </w:rPr>
      </w:lvl>
    </w:lvlOverride>
    <w:lvlOverride w:ilvl="6">
      <w:lvl w:ilvl="6">
        <w:start w:val="1"/>
        <w:numFmt w:val="decimal"/>
        <w:pStyle w:val="Titre7"/>
        <w:lvlText w:val="%1.%2.%3.%4.%5.%6.%7"/>
        <w:lvlJc w:val="left"/>
        <w:pPr>
          <w:ind w:left="0" w:firstLine="0"/>
        </w:pPr>
        <w:rPr>
          <w:rFonts w:hint="default"/>
        </w:rPr>
      </w:lvl>
    </w:lvlOverride>
    <w:lvlOverride w:ilvl="7">
      <w:lvl w:ilvl="7">
        <w:start w:val="1"/>
        <w:numFmt w:val="decimal"/>
        <w:pStyle w:val="Titre8"/>
        <w:lvlText w:val="%1.%2.%3.%4.%5.%6.%7.%8"/>
        <w:lvlJc w:val="left"/>
        <w:pPr>
          <w:ind w:left="0" w:firstLine="0"/>
        </w:pPr>
        <w:rPr>
          <w:rFonts w:hint="default"/>
        </w:rPr>
      </w:lvl>
    </w:lvlOverride>
    <w:lvlOverride w:ilvl="8">
      <w:lvl w:ilvl="8">
        <w:start w:val="1"/>
        <w:numFmt w:val="decimal"/>
        <w:pStyle w:val="Titre9"/>
        <w:lvlText w:val="%1.%2.%3.%4.%5.%6.%7.%8.%9"/>
        <w:lvlJc w:val="left"/>
        <w:pPr>
          <w:ind w:left="0" w:firstLine="0"/>
        </w:pPr>
        <w:rPr>
          <w:rFonts w:hint="default"/>
        </w:rPr>
      </w:lvl>
    </w:lvlOverride>
  </w:num>
  <w:num w:numId="38">
    <w:abstractNumId w:val="4"/>
  </w:num>
  <w:num w:numId="39">
    <w:abstractNumId w:val="22"/>
  </w:num>
  <w:num w:numId="40">
    <w:abstractNumId w:val="25"/>
  </w:num>
  <w:num w:numId="41">
    <w:abstractNumId w:val="32"/>
  </w:num>
  <w:num w:numId="42">
    <w:abstractNumId w:val="30"/>
  </w:num>
  <w:num w:numId="43">
    <w:abstractNumId w:val="10"/>
  </w:num>
  <w:num w:numId="44">
    <w:abstractNumId w:val="17"/>
  </w:num>
  <w:num w:numId="4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9"/>
  <w:hyphenationZone w:val="425"/>
  <w:drawingGridHorizontalSpacing w:val="6"/>
  <w:drawingGridVerticalSpacing w:val="6"/>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72"/>
    <w:rsid w:val="00006EDB"/>
    <w:rsid w:val="00011BB4"/>
    <w:rsid w:val="000320DA"/>
    <w:rsid w:val="000335F7"/>
    <w:rsid w:val="0003797F"/>
    <w:rsid w:val="00047845"/>
    <w:rsid w:val="00047DB9"/>
    <w:rsid w:val="00047FA8"/>
    <w:rsid w:val="000504EE"/>
    <w:rsid w:val="000605C3"/>
    <w:rsid w:val="0007386D"/>
    <w:rsid w:val="00081422"/>
    <w:rsid w:val="00091F46"/>
    <w:rsid w:val="00094A7E"/>
    <w:rsid w:val="00097A23"/>
    <w:rsid w:val="000A157B"/>
    <w:rsid w:val="000B2CF1"/>
    <w:rsid w:val="000B6EB5"/>
    <w:rsid w:val="000C2AA3"/>
    <w:rsid w:val="000D3585"/>
    <w:rsid w:val="00106054"/>
    <w:rsid w:val="0010782E"/>
    <w:rsid w:val="00116268"/>
    <w:rsid w:val="00121546"/>
    <w:rsid w:val="001230F9"/>
    <w:rsid w:val="00134C8D"/>
    <w:rsid w:val="001446C4"/>
    <w:rsid w:val="00150FE4"/>
    <w:rsid w:val="00156D58"/>
    <w:rsid w:val="00157E9F"/>
    <w:rsid w:val="00163F42"/>
    <w:rsid w:val="00171379"/>
    <w:rsid w:val="00171F8A"/>
    <w:rsid w:val="00172E7B"/>
    <w:rsid w:val="00176751"/>
    <w:rsid w:val="00180C48"/>
    <w:rsid w:val="00183AA9"/>
    <w:rsid w:val="00184C80"/>
    <w:rsid w:val="00187628"/>
    <w:rsid w:val="001914E0"/>
    <w:rsid w:val="0019234C"/>
    <w:rsid w:val="00195231"/>
    <w:rsid w:val="001957CE"/>
    <w:rsid w:val="001B0CFE"/>
    <w:rsid w:val="001B3841"/>
    <w:rsid w:val="001B545B"/>
    <w:rsid w:val="001D5864"/>
    <w:rsid w:val="001F156F"/>
    <w:rsid w:val="001F688F"/>
    <w:rsid w:val="002009DE"/>
    <w:rsid w:val="002013F1"/>
    <w:rsid w:val="00205B19"/>
    <w:rsid w:val="00211076"/>
    <w:rsid w:val="00214560"/>
    <w:rsid w:val="0022522A"/>
    <w:rsid w:val="00231E78"/>
    <w:rsid w:val="0023378C"/>
    <w:rsid w:val="0024189A"/>
    <w:rsid w:val="0027217B"/>
    <w:rsid w:val="00272D6B"/>
    <w:rsid w:val="0029144C"/>
    <w:rsid w:val="00294FD8"/>
    <w:rsid w:val="002971A6"/>
    <w:rsid w:val="002B0F0B"/>
    <w:rsid w:val="002B5B72"/>
    <w:rsid w:val="002C5F0A"/>
    <w:rsid w:val="002D3CF9"/>
    <w:rsid w:val="002E0FD6"/>
    <w:rsid w:val="002F26E9"/>
    <w:rsid w:val="002F3389"/>
    <w:rsid w:val="002F6645"/>
    <w:rsid w:val="00300C26"/>
    <w:rsid w:val="00305758"/>
    <w:rsid w:val="00305BCF"/>
    <w:rsid w:val="00323098"/>
    <w:rsid w:val="00334E0A"/>
    <w:rsid w:val="00334FD6"/>
    <w:rsid w:val="00353156"/>
    <w:rsid w:val="00386EA3"/>
    <w:rsid w:val="00390598"/>
    <w:rsid w:val="00394026"/>
    <w:rsid w:val="003A2B2C"/>
    <w:rsid w:val="003B75E5"/>
    <w:rsid w:val="003C7222"/>
    <w:rsid w:val="003D0CBD"/>
    <w:rsid w:val="003E2EB4"/>
    <w:rsid w:val="003E40F8"/>
    <w:rsid w:val="003E5904"/>
    <w:rsid w:val="003F73C6"/>
    <w:rsid w:val="00407917"/>
    <w:rsid w:val="00434B44"/>
    <w:rsid w:val="0043633D"/>
    <w:rsid w:val="004402AE"/>
    <w:rsid w:val="0044128C"/>
    <w:rsid w:val="004457C3"/>
    <w:rsid w:val="004549C9"/>
    <w:rsid w:val="00454B9B"/>
    <w:rsid w:val="00456487"/>
    <w:rsid w:val="004614BA"/>
    <w:rsid w:val="004733EB"/>
    <w:rsid w:val="00474587"/>
    <w:rsid w:val="00490B75"/>
    <w:rsid w:val="0049718C"/>
    <w:rsid w:val="00497683"/>
    <w:rsid w:val="004B7832"/>
    <w:rsid w:val="004C1EAE"/>
    <w:rsid w:val="004C55E4"/>
    <w:rsid w:val="004D2A10"/>
    <w:rsid w:val="004D577D"/>
    <w:rsid w:val="004E38C6"/>
    <w:rsid w:val="004F1807"/>
    <w:rsid w:val="004F2BC5"/>
    <w:rsid w:val="004F5560"/>
    <w:rsid w:val="00502702"/>
    <w:rsid w:val="00512443"/>
    <w:rsid w:val="00514776"/>
    <w:rsid w:val="005155E9"/>
    <w:rsid w:val="00521FDD"/>
    <w:rsid w:val="005308C1"/>
    <w:rsid w:val="00532B91"/>
    <w:rsid w:val="0059336A"/>
    <w:rsid w:val="0059387F"/>
    <w:rsid w:val="005B0711"/>
    <w:rsid w:val="005B47BD"/>
    <w:rsid w:val="005C6FAD"/>
    <w:rsid w:val="005D17FC"/>
    <w:rsid w:val="005F386F"/>
    <w:rsid w:val="006139C8"/>
    <w:rsid w:val="0061671E"/>
    <w:rsid w:val="00624D25"/>
    <w:rsid w:val="00630E5A"/>
    <w:rsid w:val="006348AB"/>
    <w:rsid w:val="00635492"/>
    <w:rsid w:val="00635E3F"/>
    <w:rsid w:val="00656FBC"/>
    <w:rsid w:val="006621D6"/>
    <w:rsid w:val="00677518"/>
    <w:rsid w:val="0068621D"/>
    <w:rsid w:val="006962B4"/>
    <w:rsid w:val="006A53A2"/>
    <w:rsid w:val="006A696D"/>
    <w:rsid w:val="006A769E"/>
    <w:rsid w:val="006B05F7"/>
    <w:rsid w:val="006C204D"/>
    <w:rsid w:val="006D0222"/>
    <w:rsid w:val="006D0DC7"/>
    <w:rsid w:val="006E1EFA"/>
    <w:rsid w:val="006F4E85"/>
    <w:rsid w:val="006F5949"/>
    <w:rsid w:val="007006C7"/>
    <w:rsid w:val="00710F22"/>
    <w:rsid w:val="007126D2"/>
    <w:rsid w:val="0071319C"/>
    <w:rsid w:val="007472DB"/>
    <w:rsid w:val="00752D07"/>
    <w:rsid w:val="0075308D"/>
    <w:rsid w:val="00756990"/>
    <w:rsid w:val="00770C2A"/>
    <w:rsid w:val="00776E9A"/>
    <w:rsid w:val="00780DEB"/>
    <w:rsid w:val="00785EC0"/>
    <w:rsid w:val="007965EA"/>
    <w:rsid w:val="007C17D9"/>
    <w:rsid w:val="007C1F9A"/>
    <w:rsid w:val="007C7425"/>
    <w:rsid w:val="007D2749"/>
    <w:rsid w:val="007E6C7F"/>
    <w:rsid w:val="007E70F1"/>
    <w:rsid w:val="007E77D1"/>
    <w:rsid w:val="007F5F27"/>
    <w:rsid w:val="00807356"/>
    <w:rsid w:val="00807AA0"/>
    <w:rsid w:val="00807FBB"/>
    <w:rsid w:val="008102ED"/>
    <w:rsid w:val="00817B65"/>
    <w:rsid w:val="008214AA"/>
    <w:rsid w:val="0083000F"/>
    <w:rsid w:val="008305C8"/>
    <w:rsid w:val="00833168"/>
    <w:rsid w:val="0083365E"/>
    <w:rsid w:val="00834EFA"/>
    <w:rsid w:val="0084748F"/>
    <w:rsid w:val="00863ADA"/>
    <w:rsid w:val="008774F9"/>
    <w:rsid w:val="008776CB"/>
    <w:rsid w:val="00877FB1"/>
    <w:rsid w:val="00884A0F"/>
    <w:rsid w:val="008B253F"/>
    <w:rsid w:val="008B613C"/>
    <w:rsid w:val="008C16BA"/>
    <w:rsid w:val="008C3B8C"/>
    <w:rsid w:val="008F296F"/>
    <w:rsid w:val="008F6C78"/>
    <w:rsid w:val="008F7D4A"/>
    <w:rsid w:val="00907717"/>
    <w:rsid w:val="00916457"/>
    <w:rsid w:val="00917727"/>
    <w:rsid w:val="009233DC"/>
    <w:rsid w:val="00934254"/>
    <w:rsid w:val="00947277"/>
    <w:rsid w:val="009546BE"/>
    <w:rsid w:val="00957065"/>
    <w:rsid w:val="0096097C"/>
    <w:rsid w:val="00965D5E"/>
    <w:rsid w:val="00981915"/>
    <w:rsid w:val="00990F86"/>
    <w:rsid w:val="009923D1"/>
    <w:rsid w:val="00996DE9"/>
    <w:rsid w:val="009A605F"/>
    <w:rsid w:val="009B43C6"/>
    <w:rsid w:val="009B56F7"/>
    <w:rsid w:val="009D7DA5"/>
    <w:rsid w:val="009E3C66"/>
    <w:rsid w:val="009F4812"/>
    <w:rsid w:val="009F5ECA"/>
    <w:rsid w:val="00A0360E"/>
    <w:rsid w:val="00A06535"/>
    <w:rsid w:val="00A2350D"/>
    <w:rsid w:val="00A2428C"/>
    <w:rsid w:val="00A2472E"/>
    <w:rsid w:val="00A527A6"/>
    <w:rsid w:val="00A62C61"/>
    <w:rsid w:val="00A63BE5"/>
    <w:rsid w:val="00A6619E"/>
    <w:rsid w:val="00A71404"/>
    <w:rsid w:val="00A92851"/>
    <w:rsid w:val="00A94AE3"/>
    <w:rsid w:val="00AA063A"/>
    <w:rsid w:val="00AA5FAD"/>
    <w:rsid w:val="00AB63E8"/>
    <w:rsid w:val="00AD424C"/>
    <w:rsid w:val="00AD4CA6"/>
    <w:rsid w:val="00AD53C8"/>
    <w:rsid w:val="00AE456E"/>
    <w:rsid w:val="00B010D8"/>
    <w:rsid w:val="00B0144B"/>
    <w:rsid w:val="00B105AE"/>
    <w:rsid w:val="00B23366"/>
    <w:rsid w:val="00B2647F"/>
    <w:rsid w:val="00B3727D"/>
    <w:rsid w:val="00B4582F"/>
    <w:rsid w:val="00B64E1E"/>
    <w:rsid w:val="00B70990"/>
    <w:rsid w:val="00B73206"/>
    <w:rsid w:val="00B76029"/>
    <w:rsid w:val="00B77651"/>
    <w:rsid w:val="00B86886"/>
    <w:rsid w:val="00B90E74"/>
    <w:rsid w:val="00B915ED"/>
    <w:rsid w:val="00B92AB5"/>
    <w:rsid w:val="00B932DD"/>
    <w:rsid w:val="00B95AE6"/>
    <w:rsid w:val="00BA0209"/>
    <w:rsid w:val="00BA362B"/>
    <w:rsid w:val="00BA67C8"/>
    <w:rsid w:val="00BE4C05"/>
    <w:rsid w:val="00C12FA7"/>
    <w:rsid w:val="00C14B23"/>
    <w:rsid w:val="00C1509A"/>
    <w:rsid w:val="00C22E79"/>
    <w:rsid w:val="00C26747"/>
    <w:rsid w:val="00C47921"/>
    <w:rsid w:val="00C516A1"/>
    <w:rsid w:val="00C6048D"/>
    <w:rsid w:val="00C61C71"/>
    <w:rsid w:val="00C67224"/>
    <w:rsid w:val="00C83F0A"/>
    <w:rsid w:val="00CA3D8B"/>
    <w:rsid w:val="00CB455E"/>
    <w:rsid w:val="00CC0820"/>
    <w:rsid w:val="00CC7F6E"/>
    <w:rsid w:val="00CF5693"/>
    <w:rsid w:val="00D01628"/>
    <w:rsid w:val="00D04629"/>
    <w:rsid w:val="00D11216"/>
    <w:rsid w:val="00D2151F"/>
    <w:rsid w:val="00D2378C"/>
    <w:rsid w:val="00D24E22"/>
    <w:rsid w:val="00D24F07"/>
    <w:rsid w:val="00D275FD"/>
    <w:rsid w:val="00D4219C"/>
    <w:rsid w:val="00D514AE"/>
    <w:rsid w:val="00D520E5"/>
    <w:rsid w:val="00D57E27"/>
    <w:rsid w:val="00D82BBB"/>
    <w:rsid w:val="00D92710"/>
    <w:rsid w:val="00D93359"/>
    <w:rsid w:val="00D965C0"/>
    <w:rsid w:val="00DA1E4C"/>
    <w:rsid w:val="00DB63D7"/>
    <w:rsid w:val="00DC0244"/>
    <w:rsid w:val="00DC2822"/>
    <w:rsid w:val="00DD268F"/>
    <w:rsid w:val="00DD7F9D"/>
    <w:rsid w:val="00E209EB"/>
    <w:rsid w:val="00E22BC9"/>
    <w:rsid w:val="00E31FB6"/>
    <w:rsid w:val="00E41372"/>
    <w:rsid w:val="00E607B9"/>
    <w:rsid w:val="00E748C6"/>
    <w:rsid w:val="00E74F6B"/>
    <w:rsid w:val="00E757DD"/>
    <w:rsid w:val="00E82A08"/>
    <w:rsid w:val="00E873B3"/>
    <w:rsid w:val="00E92045"/>
    <w:rsid w:val="00E97E2C"/>
    <w:rsid w:val="00EB4937"/>
    <w:rsid w:val="00ED125D"/>
    <w:rsid w:val="00ED5C4C"/>
    <w:rsid w:val="00EE17DC"/>
    <w:rsid w:val="00EF4D8C"/>
    <w:rsid w:val="00EF7F14"/>
    <w:rsid w:val="00F0039E"/>
    <w:rsid w:val="00F011CE"/>
    <w:rsid w:val="00F03EF1"/>
    <w:rsid w:val="00F129D5"/>
    <w:rsid w:val="00F30D6B"/>
    <w:rsid w:val="00F5571A"/>
    <w:rsid w:val="00F64C1D"/>
    <w:rsid w:val="00F67ABF"/>
    <w:rsid w:val="00F82D9B"/>
    <w:rsid w:val="00F83307"/>
    <w:rsid w:val="00F87AB1"/>
    <w:rsid w:val="00FB260D"/>
    <w:rsid w:val="00FB2F65"/>
    <w:rsid w:val="00FD1D59"/>
    <w:rsid w:val="00FD2D96"/>
    <w:rsid w:val="00FD5130"/>
    <w:rsid w:val="00FD7181"/>
    <w:rsid w:val="00FF0369"/>
    <w:rsid w:val="00FF2F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5F038B5F"/>
  <w15:chartTrackingRefBased/>
  <w15:docId w15:val="{E3CA795A-B2D6-45FD-8B62-25C39C04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Normal Indent" w:semiHidden="1"/>
    <w:lsdException w:name="footer" w:uiPriority="99"/>
    <w:lsdException w:name="index heading" w:semiHidden="1"/>
    <w:lsdException w:name="caption" w:qFormat="1"/>
    <w:lsdException w:name="table of figures" w:uiPriority="99"/>
    <w:lsdException w:name="envelope address" w:semiHidden="1"/>
    <w:lsdException w:name="envelope return"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semiHidden="1" w:qFormat="1"/>
    <w:lsdException w:name="Emphasis" w:semiHidden="1" w:qFormat="1"/>
    <w:lsdException w:name="Plain Text"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320DA"/>
    <w:pPr>
      <w:spacing w:before="60" w:after="60" w:line="264" w:lineRule="auto"/>
      <w:jc w:val="both"/>
    </w:pPr>
    <w:rPr>
      <w:rFonts w:ascii="Arial" w:hAnsi="Arial"/>
    </w:rPr>
  </w:style>
  <w:style w:type="paragraph" w:styleId="Titre1">
    <w:name w:val="heading 1"/>
    <w:aliases w:val="Titre 1 - EODD"/>
    <w:basedOn w:val="Normal"/>
    <w:next w:val="Normal"/>
    <w:link w:val="Titre1Car"/>
    <w:qFormat/>
    <w:rsid w:val="00BA00BC"/>
    <w:pPr>
      <w:keepNext/>
      <w:pageBreakBefore/>
      <w:numPr>
        <w:numId w:val="2"/>
      </w:numPr>
      <w:spacing w:before="480" w:after="240" w:line="320" w:lineRule="exact"/>
      <w:outlineLvl w:val="0"/>
    </w:pPr>
    <w:rPr>
      <w:b/>
      <w:caps/>
      <w:color w:val="004268"/>
      <w:kern w:val="28"/>
      <w:sz w:val="28"/>
      <w:szCs w:val="28"/>
    </w:rPr>
  </w:style>
  <w:style w:type="paragraph" w:styleId="Titre2">
    <w:name w:val="heading 2"/>
    <w:aliases w:val="Titre 2 - EODD"/>
    <w:basedOn w:val="Normal"/>
    <w:next w:val="Normal"/>
    <w:link w:val="Titre2Car"/>
    <w:qFormat/>
    <w:rsid w:val="003B0B6F"/>
    <w:pPr>
      <w:keepNext/>
      <w:numPr>
        <w:ilvl w:val="1"/>
        <w:numId w:val="2"/>
      </w:numPr>
      <w:tabs>
        <w:tab w:val="left" w:pos="0"/>
      </w:tabs>
      <w:spacing w:before="360" w:after="160" w:line="280" w:lineRule="exact"/>
      <w:outlineLvl w:val="1"/>
    </w:pPr>
    <w:rPr>
      <w:b/>
      <w:caps/>
      <w:color w:val="808080"/>
      <w:sz w:val="24"/>
      <w:szCs w:val="22"/>
    </w:rPr>
  </w:style>
  <w:style w:type="paragraph" w:styleId="Titre3">
    <w:name w:val="heading 3"/>
    <w:aliases w:val="Titre 3 - EODD"/>
    <w:basedOn w:val="Normal"/>
    <w:next w:val="Normal"/>
    <w:qFormat/>
    <w:rsid w:val="002524DD"/>
    <w:pPr>
      <w:keepNext/>
      <w:numPr>
        <w:ilvl w:val="2"/>
        <w:numId w:val="2"/>
      </w:numPr>
      <w:spacing w:before="280" w:after="120" w:line="260" w:lineRule="exact"/>
      <w:outlineLvl w:val="2"/>
    </w:pPr>
    <w:rPr>
      <w:b/>
      <w:caps/>
    </w:rPr>
  </w:style>
  <w:style w:type="paragraph" w:styleId="Titre4">
    <w:name w:val="heading 4"/>
    <w:aliases w:val="Titre 4 - EODD,Titre pad 4"/>
    <w:basedOn w:val="Normal"/>
    <w:next w:val="Normal"/>
    <w:qFormat/>
    <w:rsid w:val="005155E9"/>
    <w:pPr>
      <w:keepNext/>
      <w:numPr>
        <w:ilvl w:val="3"/>
        <w:numId w:val="2"/>
      </w:numPr>
      <w:spacing w:before="240" w:after="120"/>
      <w:outlineLvl w:val="3"/>
    </w:pPr>
    <w:rPr>
      <w:spacing w:val="-6"/>
      <w:u w:val="single"/>
    </w:rPr>
  </w:style>
  <w:style w:type="paragraph" w:styleId="Titre5">
    <w:name w:val="heading 5"/>
    <w:aliases w:val="Titre 5 - EODD"/>
    <w:basedOn w:val="Normal"/>
    <w:next w:val="Normal"/>
    <w:qFormat/>
    <w:rsid w:val="00996DE9"/>
    <w:pPr>
      <w:keepNext/>
      <w:numPr>
        <w:ilvl w:val="4"/>
        <w:numId w:val="2"/>
      </w:numPr>
      <w:outlineLvl w:val="4"/>
    </w:pPr>
  </w:style>
  <w:style w:type="paragraph" w:styleId="Titre6">
    <w:name w:val="heading 6"/>
    <w:aliases w:val="Titre 6 - EODD"/>
    <w:basedOn w:val="Normal"/>
    <w:next w:val="Normal"/>
    <w:qFormat/>
    <w:rsid w:val="00996DE9"/>
    <w:pPr>
      <w:numPr>
        <w:ilvl w:val="5"/>
        <w:numId w:val="2"/>
      </w:numPr>
      <w:outlineLvl w:val="5"/>
    </w:pPr>
    <w:rPr>
      <w:i/>
    </w:rPr>
  </w:style>
  <w:style w:type="paragraph" w:styleId="Titre7">
    <w:name w:val="heading 7"/>
    <w:basedOn w:val="Normal"/>
    <w:next w:val="Normal"/>
    <w:qFormat/>
    <w:rsid w:val="005155E9"/>
    <w:pPr>
      <w:numPr>
        <w:ilvl w:val="6"/>
        <w:numId w:val="2"/>
      </w:numPr>
      <w:outlineLvl w:val="6"/>
    </w:pPr>
    <w:rPr>
      <w:sz w:val="24"/>
      <w:u w:val="single"/>
    </w:rPr>
  </w:style>
  <w:style w:type="paragraph" w:styleId="Titre8">
    <w:name w:val="heading 8"/>
    <w:basedOn w:val="Normal"/>
    <w:next w:val="Normal"/>
    <w:qFormat/>
    <w:rsid w:val="005155E9"/>
    <w:pPr>
      <w:numPr>
        <w:ilvl w:val="7"/>
        <w:numId w:val="2"/>
      </w:numPr>
      <w:outlineLvl w:val="7"/>
    </w:pPr>
    <w:rPr>
      <w:sz w:val="24"/>
    </w:rPr>
  </w:style>
  <w:style w:type="paragraph" w:styleId="Titre9">
    <w:name w:val="heading 9"/>
    <w:basedOn w:val="Normal"/>
    <w:next w:val="Normal"/>
    <w:qFormat/>
    <w:rsid w:val="005155E9"/>
    <w:pPr>
      <w:numPr>
        <w:ilvl w:val="8"/>
        <w:numId w:val="2"/>
      </w:numPr>
      <w:outlineLvl w:val="8"/>
    </w:pPr>
    <w:rPr>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0ptGrasItaliqueCentr">
    <w:name w:val="Style 10 pt Gras Italique Centré"/>
    <w:basedOn w:val="Tabledesillustrations"/>
    <w:autoRedefine/>
    <w:semiHidden/>
    <w:rsid w:val="00016D5F"/>
    <w:pPr>
      <w:jc w:val="center"/>
    </w:pPr>
    <w:rPr>
      <w:b/>
      <w:bCs/>
      <w:i/>
      <w:iCs/>
    </w:rPr>
  </w:style>
  <w:style w:type="paragraph" w:styleId="Tabledesillustrations">
    <w:name w:val="table of figures"/>
    <w:aliases w:val="Table des annexes"/>
    <w:basedOn w:val="En-tte"/>
    <w:next w:val="Normal"/>
    <w:autoRedefine/>
    <w:uiPriority w:val="99"/>
    <w:rsid w:val="00FF2F40"/>
    <w:pPr>
      <w:tabs>
        <w:tab w:val="clear" w:pos="4536"/>
        <w:tab w:val="clear" w:pos="9072"/>
      </w:tabs>
    </w:pPr>
    <w:rPr>
      <w:smallCaps/>
    </w:rPr>
  </w:style>
  <w:style w:type="paragraph" w:styleId="En-tte">
    <w:name w:val="header"/>
    <w:basedOn w:val="Normal"/>
    <w:semiHidden/>
    <w:rsid w:val="005155E9"/>
    <w:pPr>
      <w:tabs>
        <w:tab w:val="center" w:pos="4536"/>
        <w:tab w:val="right" w:pos="9072"/>
      </w:tabs>
    </w:pPr>
  </w:style>
  <w:style w:type="character" w:styleId="Lienhypertexte">
    <w:name w:val="Hyperlink"/>
    <w:uiPriority w:val="99"/>
    <w:rsid w:val="005155E9"/>
    <w:rPr>
      <w:color w:val="0000FF"/>
      <w:u w:val="single"/>
    </w:rPr>
  </w:style>
  <w:style w:type="paragraph" w:styleId="TM1">
    <w:name w:val="toc 1"/>
    <w:basedOn w:val="Normal"/>
    <w:next w:val="Normal"/>
    <w:uiPriority w:val="39"/>
    <w:rsid w:val="003E5F6D"/>
    <w:pPr>
      <w:spacing w:before="120" w:after="120"/>
    </w:pPr>
    <w:rPr>
      <w:b/>
      <w:caps/>
      <w:color w:val="012648"/>
    </w:rPr>
  </w:style>
  <w:style w:type="paragraph" w:styleId="TM2">
    <w:name w:val="toc 2"/>
    <w:basedOn w:val="Normal"/>
    <w:next w:val="Normal"/>
    <w:uiPriority w:val="39"/>
    <w:rsid w:val="003E5F6D"/>
    <w:pPr>
      <w:ind w:left="200"/>
    </w:pPr>
    <w:rPr>
      <w:smallCaps/>
      <w:color w:val="4B82A0"/>
    </w:rPr>
  </w:style>
  <w:style w:type="paragraph" w:styleId="TM3">
    <w:name w:val="toc 3"/>
    <w:basedOn w:val="Normal"/>
    <w:next w:val="Normal"/>
    <w:uiPriority w:val="39"/>
    <w:rsid w:val="003E5F6D"/>
    <w:pPr>
      <w:tabs>
        <w:tab w:val="left" w:pos="993"/>
        <w:tab w:val="right" w:leader="dot" w:pos="9072"/>
      </w:tabs>
      <w:ind w:left="284" w:firstLine="4"/>
    </w:pPr>
    <w:rPr>
      <w:i/>
      <w:noProof/>
      <w:color w:val="4B82A0"/>
      <w:sz w:val="18"/>
    </w:rPr>
  </w:style>
  <w:style w:type="paragraph" w:customStyle="1" w:styleId="Grandtitre">
    <w:name w:val="Grand titre"/>
    <w:basedOn w:val="Normal"/>
    <w:semiHidden/>
    <w:rsid w:val="00FB39E2"/>
    <w:pPr>
      <w:spacing w:before="480" w:after="240" w:line="240" w:lineRule="auto"/>
      <w:jc w:val="left"/>
    </w:pPr>
    <w:rPr>
      <w:rFonts w:ascii="Arial Bold" w:hAnsi="Arial Bold"/>
      <w:color w:val="4B82A0"/>
      <w:sz w:val="32"/>
    </w:rPr>
  </w:style>
  <w:style w:type="paragraph" w:styleId="Pieddepage">
    <w:name w:val="footer"/>
    <w:basedOn w:val="Normal"/>
    <w:link w:val="PieddepageCar"/>
    <w:uiPriority w:val="99"/>
    <w:semiHidden/>
    <w:rsid w:val="005155E9"/>
    <w:pPr>
      <w:tabs>
        <w:tab w:val="center" w:pos="4536"/>
        <w:tab w:val="right" w:pos="9072"/>
      </w:tabs>
    </w:pPr>
  </w:style>
  <w:style w:type="character" w:styleId="Numrodepage">
    <w:name w:val="page number"/>
    <w:semiHidden/>
    <w:rsid w:val="003B0B6F"/>
    <w:rPr>
      <w:rFonts w:ascii="Arial" w:hAnsi="Arial"/>
      <w:position w:val="-6"/>
      <w:sz w:val="14"/>
      <w:bdr w:val="none" w:sz="0" w:space="0" w:color="auto"/>
    </w:rPr>
  </w:style>
  <w:style w:type="paragraph" w:customStyle="1" w:styleId="Style1">
    <w:name w:val="Style1"/>
    <w:basedOn w:val="Normal"/>
    <w:next w:val="Normal"/>
    <w:semiHidden/>
    <w:rsid w:val="005155E9"/>
    <w:pPr>
      <w:spacing w:before="300" w:after="300"/>
      <w:jc w:val="center"/>
    </w:pPr>
    <w:rPr>
      <w:b/>
      <w:caps/>
      <w:spacing w:val="40"/>
      <w:w w:val="95"/>
      <w:sz w:val="28"/>
      <w:szCs w:val="28"/>
    </w:rPr>
  </w:style>
  <w:style w:type="character" w:customStyle="1" w:styleId="Style1Car">
    <w:name w:val="Style1 Car"/>
    <w:semiHidden/>
    <w:rsid w:val="005155E9"/>
    <w:rPr>
      <w:rFonts w:ascii="Frutiger" w:hAnsi="Frutiger"/>
      <w:b/>
      <w:caps/>
      <w:spacing w:val="40"/>
      <w:w w:val="95"/>
      <w:sz w:val="28"/>
      <w:szCs w:val="28"/>
      <w:lang w:val="fr-FR" w:eastAsia="fr-FR" w:bidi="ar-SA"/>
    </w:rPr>
  </w:style>
  <w:style w:type="paragraph" w:styleId="NormalWeb">
    <w:name w:val="Normal (Web)"/>
    <w:basedOn w:val="Normal"/>
    <w:semiHidden/>
    <w:rsid w:val="005155E9"/>
    <w:pPr>
      <w:spacing w:before="100" w:beforeAutospacing="1" w:after="100" w:afterAutospacing="1" w:line="240" w:lineRule="auto"/>
      <w:jc w:val="left"/>
    </w:pPr>
    <w:rPr>
      <w:rFonts w:cs="Arial"/>
    </w:rPr>
  </w:style>
  <w:style w:type="paragraph" w:styleId="Textedebulles">
    <w:name w:val="Balloon Text"/>
    <w:basedOn w:val="Normal"/>
    <w:semiHidden/>
    <w:rsid w:val="005155E9"/>
    <w:rPr>
      <w:rFonts w:ascii="Tahoma" w:hAnsi="Tahoma" w:cs="Tahoma"/>
      <w:sz w:val="16"/>
      <w:szCs w:val="16"/>
    </w:rPr>
  </w:style>
  <w:style w:type="paragraph" w:customStyle="1" w:styleId="xl38">
    <w:name w:val="xl38"/>
    <w:basedOn w:val="Normal"/>
    <w:semiHidden/>
    <w:rsid w:val="005155E9"/>
    <w:pP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styleId="Lgende">
    <w:name w:val="caption"/>
    <w:aliases w:val="- EODD,Normal + 8 pt,Gras,Soulignement,Centré,Légende Car1 Car,Légende1,Légende Car2 Car,Légende Car3,Légende Car Car Car,Légende Car1 Car Car Car,Légende1 Car Car,Légende Car1 Car1 Car,Légende Car Car1,Légende Car1 Car Car1,Légende2"/>
    <w:basedOn w:val="Normal"/>
    <w:next w:val="Normal"/>
    <w:link w:val="LgendeCar"/>
    <w:qFormat/>
    <w:rsid w:val="00C22E79"/>
    <w:pPr>
      <w:spacing w:before="120" w:after="120" w:line="240" w:lineRule="auto"/>
      <w:jc w:val="center"/>
    </w:pPr>
    <w:rPr>
      <w:i/>
      <w:color w:val="627381"/>
      <w:spacing w:val="12"/>
      <w:sz w:val="18"/>
      <w:szCs w:val="16"/>
    </w:rPr>
  </w:style>
  <w:style w:type="character" w:styleId="Lienhypertextesuivivisit">
    <w:name w:val="FollowedHyperlink"/>
    <w:semiHidden/>
    <w:rsid w:val="005155E9"/>
    <w:rPr>
      <w:color w:val="800080"/>
      <w:u w:val="single"/>
    </w:rPr>
  </w:style>
  <w:style w:type="paragraph" w:customStyle="1" w:styleId="Annexe1-EODD">
    <w:name w:val="Annexe 1 - EODD"/>
    <w:basedOn w:val="Style1"/>
    <w:next w:val="Normal"/>
    <w:rsid w:val="00163F42"/>
    <w:pPr>
      <w:pageBreakBefore/>
      <w:numPr>
        <w:numId w:val="35"/>
      </w:numPr>
      <w:pBdr>
        <w:top w:val="single" w:sz="4" w:space="1" w:color="004268"/>
        <w:left w:val="single" w:sz="4" w:space="4" w:color="004268"/>
        <w:bottom w:val="single" w:sz="4" w:space="1" w:color="004268"/>
        <w:right w:val="single" w:sz="4" w:space="4" w:color="004268"/>
      </w:pBdr>
      <w:shd w:val="clear" w:color="004268" w:fill="auto"/>
      <w:spacing w:before="0" w:after="1200" w:line="300" w:lineRule="auto"/>
      <w:ind w:left="357" w:hanging="357"/>
      <w:outlineLvl w:val="0"/>
    </w:pPr>
    <w:rPr>
      <w:color w:val="004268"/>
    </w:rPr>
  </w:style>
  <w:style w:type="paragraph" w:styleId="Notedebasdepage">
    <w:name w:val="footnote text"/>
    <w:aliases w:val="Note de bas de pages, Car"/>
    <w:basedOn w:val="Normal"/>
    <w:link w:val="NotedebasdepageCar"/>
    <w:rsid w:val="00B8643F"/>
    <w:pPr>
      <w:spacing w:line="240" w:lineRule="auto"/>
    </w:pPr>
    <w:rPr>
      <w:rFonts w:ascii="Times New Roman" w:hAnsi="Times New Roman"/>
      <w:sz w:val="16"/>
    </w:rPr>
  </w:style>
  <w:style w:type="character" w:styleId="Appelnotedebasdep">
    <w:name w:val="footnote reference"/>
    <w:rsid w:val="00B8643F"/>
    <w:rPr>
      <w:vertAlign w:val="superscript"/>
    </w:rPr>
  </w:style>
  <w:style w:type="paragraph" w:styleId="TM5">
    <w:name w:val="toc 5"/>
    <w:basedOn w:val="Normal"/>
    <w:next w:val="Normal"/>
    <w:uiPriority w:val="39"/>
    <w:semiHidden/>
    <w:rsid w:val="0022522A"/>
    <w:pPr>
      <w:ind w:left="800"/>
    </w:pPr>
    <w:rPr>
      <w:sz w:val="16"/>
    </w:rPr>
  </w:style>
  <w:style w:type="paragraph" w:styleId="Commentaire">
    <w:name w:val="annotation text"/>
    <w:basedOn w:val="Normal"/>
    <w:link w:val="CommentaireCar"/>
    <w:semiHidden/>
    <w:rsid w:val="004D1D67"/>
    <w:pPr>
      <w:spacing w:line="240" w:lineRule="auto"/>
    </w:pPr>
    <w:rPr>
      <w:rFonts w:ascii="Times New Roman" w:hAnsi="Times New Roman"/>
      <w:sz w:val="24"/>
    </w:rPr>
  </w:style>
  <w:style w:type="paragraph" w:styleId="TM4">
    <w:name w:val="toc 4"/>
    <w:basedOn w:val="Normal"/>
    <w:next w:val="Normal"/>
    <w:uiPriority w:val="39"/>
    <w:rsid w:val="0022522A"/>
    <w:pPr>
      <w:ind w:left="600"/>
    </w:pPr>
    <w:rPr>
      <w:sz w:val="18"/>
    </w:rPr>
  </w:style>
  <w:style w:type="character" w:styleId="Marquedecommentaire">
    <w:name w:val="annotation reference"/>
    <w:semiHidden/>
    <w:rsid w:val="00AB5C82"/>
    <w:rPr>
      <w:sz w:val="16"/>
      <w:szCs w:val="16"/>
    </w:rPr>
  </w:style>
  <w:style w:type="paragraph" w:styleId="Objetducommentaire">
    <w:name w:val="annotation subject"/>
    <w:basedOn w:val="Commentaire"/>
    <w:next w:val="Commentaire"/>
    <w:semiHidden/>
    <w:rsid w:val="00AB5C82"/>
    <w:pPr>
      <w:spacing w:line="312" w:lineRule="auto"/>
    </w:pPr>
    <w:rPr>
      <w:rFonts w:ascii="Frutiger" w:hAnsi="Frutiger"/>
      <w:b/>
      <w:bCs/>
      <w:sz w:val="20"/>
    </w:rPr>
  </w:style>
  <w:style w:type="paragraph" w:styleId="Explorateurdedocuments">
    <w:name w:val="Document Map"/>
    <w:basedOn w:val="Normal"/>
    <w:link w:val="ExplorateurdedocumentsCar"/>
    <w:semiHidden/>
    <w:rsid w:val="00845689"/>
    <w:rPr>
      <w:rFonts w:ascii="Lucida Grande" w:hAnsi="Lucida Grande"/>
      <w:sz w:val="24"/>
      <w:szCs w:val="24"/>
    </w:rPr>
  </w:style>
  <w:style w:type="character" w:customStyle="1" w:styleId="ExplorateurdedocumentsCar">
    <w:name w:val="Explorateur de documents Car"/>
    <w:link w:val="Explorateurdedocuments"/>
    <w:semiHidden/>
    <w:rsid w:val="00785EC0"/>
    <w:rPr>
      <w:rFonts w:ascii="Lucida Grande" w:hAnsi="Lucida Grande"/>
      <w:sz w:val="24"/>
      <w:szCs w:val="24"/>
    </w:rPr>
  </w:style>
  <w:style w:type="paragraph" w:customStyle="1" w:styleId="PUCENIVEAU1">
    <w:name w:val="PUCE NIVEAU 1"/>
    <w:basedOn w:val="Normal"/>
    <w:semiHidden/>
    <w:qFormat/>
    <w:rsid w:val="00F13FC4"/>
    <w:pPr>
      <w:tabs>
        <w:tab w:val="num" w:pos="720"/>
      </w:tabs>
      <w:ind w:left="720" w:hanging="360"/>
    </w:pPr>
  </w:style>
  <w:style w:type="character" w:customStyle="1" w:styleId="BODYTEXTE">
    <w:name w:val="BODY TEXTE"/>
    <w:semiHidden/>
    <w:qFormat/>
    <w:rsid w:val="00532935"/>
    <w:rPr>
      <w:rFonts w:ascii="Helvetica" w:hAnsi="Helvetica"/>
      <w:sz w:val="18"/>
      <w:lang w:val="fr-FR"/>
    </w:rPr>
  </w:style>
  <w:style w:type="paragraph" w:customStyle="1" w:styleId="AdresseNormal">
    <w:name w:val="Adresse Normal"/>
    <w:basedOn w:val="Normal"/>
    <w:link w:val="AdresseNormalCar"/>
    <w:semiHidden/>
    <w:rsid w:val="00532935"/>
    <w:pPr>
      <w:tabs>
        <w:tab w:val="left" w:pos="312"/>
      </w:tabs>
      <w:spacing w:line="210" w:lineRule="exact"/>
      <w:jc w:val="left"/>
    </w:pPr>
    <w:rPr>
      <w:bCs/>
      <w:noProof/>
      <w:sz w:val="14"/>
      <w:szCs w:val="24"/>
      <w:lang w:val="de-DE"/>
    </w:rPr>
  </w:style>
  <w:style w:type="character" w:customStyle="1" w:styleId="AdresseNormalCar">
    <w:name w:val="Adresse Normal Car"/>
    <w:link w:val="AdresseNormal"/>
    <w:semiHidden/>
    <w:rsid w:val="00785EC0"/>
    <w:rPr>
      <w:rFonts w:ascii="Arial" w:hAnsi="Arial"/>
      <w:bCs/>
      <w:noProof/>
      <w:sz w:val="14"/>
      <w:szCs w:val="24"/>
      <w:lang w:val="de-DE"/>
    </w:rPr>
  </w:style>
  <w:style w:type="paragraph" w:customStyle="1" w:styleId="CSDAdressenormal">
    <w:name w:val="CSD Adresse normal"/>
    <w:basedOn w:val="Normal"/>
    <w:link w:val="CSDAdressenormalCar"/>
    <w:autoRedefine/>
    <w:semiHidden/>
    <w:rsid w:val="00532935"/>
    <w:pPr>
      <w:framePr w:wrap="around" w:vAnchor="page" w:hAnchor="page" w:x="1702" w:y="398"/>
      <w:tabs>
        <w:tab w:val="left" w:pos="312"/>
      </w:tabs>
      <w:spacing w:line="210" w:lineRule="exact"/>
      <w:jc w:val="left"/>
    </w:pPr>
    <w:rPr>
      <w:bCs/>
      <w:snapToGrid w:val="0"/>
      <w:sz w:val="14"/>
      <w:szCs w:val="14"/>
      <w:lang w:val="de-DE" w:eastAsia="de-DE"/>
    </w:rPr>
  </w:style>
  <w:style w:type="character" w:customStyle="1" w:styleId="CSDAdressenormalCar">
    <w:name w:val="CSD Adresse normal Car"/>
    <w:link w:val="CSDAdressenormal"/>
    <w:semiHidden/>
    <w:rsid w:val="00785EC0"/>
    <w:rPr>
      <w:rFonts w:ascii="Arial" w:hAnsi="Arial"/>
      <w:bCs/>
      <w:snapToGrid w:val="0"/>
      <w:sz w:val="14"/>
      <w:szCs w:val="14"/>
      <w:lang w:val="de-DE" w:eastAsia="de-DE"/>
    </w:rPr>
  </w:style>
  <w:style w:type="paragraph" w:styleId="TM6">
    <w:name w:val="toc 6"/>
    <w:basedOn w:val="Normal"/>
    <w:next w:val="Normal"/>
    <w:autoRedefine/>
    <w:uiPriority w:val="39"/>
    <w:semiHidden/>
    <w:rsid w:val="003E5F6D"/>
    <w:pPr>
      <w:spacing w:after="100" w:line="240" w:lineRule="auto"/>
      <w:ind w:left="1200"/>
      <w:jc w:val="left"/>
    </w:pPr>
    <w:rPr>
      <w:rFonts w:ascii="Cambria" w:hAnsi="Cambria"/>
      <w:sz w:val="24"/>
      <w:szCs w:val="24"/>
    </w:rPr>
  </w:style>
  <w:style w:type="paragraph" w:styleId="TM7">
    <w:name w:val="toc 7"/>
    <w:basedOn w:val="Normal"/>
    <w:next w:val="Normal"/>
    <w:autoRedefine/>
    <w:uiPriority w:val="39"/>
    <w:semiHidden/>
    <w:rsid w:val="003E5F6D"/>
    <w:pPr>
      <w:spacing w:after="100" w:line="240" w:lineRule="auto"/>
      <w:ind w:left="1440"/>
      <w:jc w:val="left"/>
    </w:pPr>
    <w:rPr>
      <w:rFonts w:ascii="Cambria" w:hAnsi="Cambria"/>
      <w:sz w:val="24"/>
      <w:szCs w:val="24"/>
    </w:rPr>
  </w:style>
  <w:style w:type="paragraph" w:styleId="TM8">
    <w:name w:val="toc 8"/>
    <w:basedOn w:val="Normal"/>
    <w:next w:val="Normal"/>
    <w:autoRedefine/>
    <w:uiPriority w:val="39"/>
    <w:semiHidden/>
    <w:rsid w:val="003E5F6D"/>
    <w:pPr>
      <w:spacing w:after="100" w:line="240" w:lineRule="auto"/>
      <w:ind w:left="1680"/>
      <w:jc w:val="left"/>
    </w:pPr>
    <w:rPr>
      <w:rFonts w:ascii="Cambria" w:hAnsi="Cambria"/>
      <w:sz w:val="24"/>
      <w:szCs w:val="24"/>
    </w:rPr>
  </w:style>
  <w:style w:type="paragraph" w:styleId="TM9">
    <w:name w:val="toc 9"/>
    <w:basedOn w:val="Normal"/>
    <w:next w:val="Normal"/>
    <w:autoRedefine/>
    <w:uiPriority w:val="39"/>
    <w:semiHidden/>
    <w:rsid w:val="003E5F6D"/>
    <w:pPr>
      <w:spacing w:after="100" w:line="240" w:lineRule="auto"/>
      <w:ind w:left="1920"/>
      <w:jc w:val="left"/>
    </w:pPr>
    <w:rPr>
      <w:rFonts w:ascii="Cambria" w:hAnsi="Cambria"/>
      <w:sz w:val="24"/>
      <w:szCs w:val="24"/>
    </w:rPr>
  </w:style>
  <w:style w:type="paragraph" w:customStyle="1" w:styleId="Exerguecadre">
    <w:name w:val="Exergue cadre"/>
    <w:basedOn w:val="Normal"/>
    <w:semiHidden/>
    <w:qFormat/>
    <w:rsid w:val="00270B1C"/>
    <w:pPr>
      <w:keepNext/>
      <w:keepLines/>
      <w:pBdr>
        <w:top w:val="single" w:sz="12" w:space="1" w:color="auto"/>
        <w:left w:val="single" w:sz="12" w:space="4" w:color="auto"/>
        <w:bottom w:val="single" w:sz="12" w:space="1" w:color="auto"/>
        <w:right w:val="single" w:sz="12" w:space="4" w:color="auto"/>
      </w:pBdr>
    </w:pPr>
    <w:rPr>
      <w:b/>
    </w:rPr>
  </w:style>
  <w:style w:type="paragraph" w:customStyle="1" w:styleId="Exergue">
    <w:name w:val="Exergue"/>
    <w:basedOn w:val="Normal"/>
    <w:semiHidden/>
    <w:qFormat/>
    <w:rsid w:val="00270B1C"/>
    <w:pPr>
      <w:keepNext/>
      <w:keepLines/>
      <w:outlineLvl w:val="0"/>
    </w:pPr>
    <w:rPr>
      <w:b/>
    </w:rPr>
  </w:style>
  <w:style w:type="paragraph" w:customStyle="1" w:styleId="Tableau-puce">
    <w:name w:val="Tableau-puce"/>
    <w:basedOn w:val="Normal"/>
    <w:semiHidden/>
    <w:qFormat/>
    <w:rsid w:val="00270B1C"/>
    <w:pPr>
      <w:keepNext/>
      <w:keepLines/>
      <w:tabs>
        <w:tab w:val="num" w:pos="720"/>
      </w:tabs>
      <w:spacing w:line="288" w:lineRule="auto"/>
      <w:ind w:left="714" w:hanging="357"/>
      <w:jc w:val="left"/>
    </w:pPr>
  </w:style>
  <w:style w:type="paragraph" w:customStyle="1" w:styleId="AdresseLine1">
    <w:name w:val="Adresse Line 1"/>
    <w:basedOn w:val="Normal"/>
    <w:semiHidden/>
    <w:rsid w:val="00365EDB"/>
    <w:pPr>
      <w:framePr w:hSpace="142" w:wrap="around" w:vAnchor="page" w:hAnchor="page" w:x="6530" w:y="12938"/>
      <w:tabs>
        <w:tab w:val="left" w:pos="312"/>
      </w:tabs>
      <w:spacing w:line="240" w:lineRule="exact"/>
      <w:ind w:left="181"/>
      <w:jc w:val="left"/>
    </w:pPr>
    <w:rPr>
      <w:rFonts w:cs="Arial"/>
      <w:b/>
      <w:bCs/>
      <w:caps/>
      <w:sz w:val="16"/>
      <w:szCs w:val="16"/>
    </w:rPr>
  </w:style>
  <w:style w:type="paragraph" w:customStyle="1" w:styleId="Addressregular">
    <w:name w:val="Address regular"/>
    <w:basedOn w:val="Normal"/>
    <w:link w:val="AddressregularCarCar"/>
    <w:semiHidden/>
    <w:rsid w:val="00365EDB"/>
    <w:pPr>
      <w:tabs>
        <w:tab w:val="left" w:pos="312"/>
        <w:tab w:val="left" w:pos="397"/>
      </w:tabs>
      <w:spacing w:line="210" w:lineRule="exact"/>
      <w:jc w:val="left"/>
    </w:pPr>
    <w:rPr>
      <w:bCs/>
      <w:noProof/>
      <w:sz w:val="16"/>
      <w:szCs w:val="24"/>
      <w:lang w:val="de-DE"/>
    </w:rPr>
  </w:style>
  <w:style w:type="character" w:customStyle="1" w:styleId="AddressregularCarCar">
    <w:name w:val="Address regular Car Car"/>
    <w:link w:val="Addressregular"/>
    <w:semiHidden/>
    <w:rsid w:val="00785EC0"/>
    <w:rPr>
      <w:rFonts w:ascii="Arial" w:hAnsi="Arial"/>
      <w:bCs/>
      <w:noProof/>
      <w:sz w:val="16"/>
      <w:szCs w:val="24"/>
      <w:lang w:val="de-DE"/>
    </w:rPr>
  </w:style>
  <w:style w:type="paragraph" w:customStyle="1" w:styleId="AddressTelFax">
    <w:name w:val="Address Tel. + Fax"/>
    <w:basedOn w:val="Addressregular"/>
    <w:link w:val="AddressTelFaxCarCar"/>
    <w:semiHidden/>
    <w:rsid w:val="00365EDB"/>
    <w:rPr>
      <w:b/>
    </w:rPr>
  </w:style>
  <w:style w:type="character" w:customStyle="1" w:styleId="AddressTelFaxCarCar">
    <w:name w:val="Address Tel. + Fax Car Car"/>
    <w:link w:val="AddressTelFax"/>
    <w:semiHidden/>
    <w:rsid w:val="00785EC0"/>
    <w:rPr>
      <w:rFonts w:ascii="Arial" w:hAnsi="Arial"/>
      <w:b/>
      <w:bCs/>
      <w:noProof/>
      <w:sz w:val="16"/>
      <w:szCs w:val="24"/>
      <w:lang w:val="de-DE"/>
    </w:rPr>
  </w:style>
  <w:style w:type="table" w:styleId="Grilledutableau">
    <w:name w:val="Table Grid"/>
    <w:basedOn w:val="TableauNormal"/>
    <w:rsid w:val="00E41372"/>
    <w:pPr>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2-EODD">
    <w:name w:val="Annexe 2 - EODD"/>
    <w:basedOn w:val="Annexe1-EODD"/>
    <w:next w:val="Annexe1-EODD"/>
    <w:semiHidden/>
    <w:rsid w:val="00996DE9"/>
    <w:pPr>
      <w:numPr>
        <w:ilvl w:val="1"/>
      </w:numPr>
    </w:pPr>
    <w:rPr>
      <w:b w:val="0"/>
    </w:rPr>
  </w:style>
  <w:style w:type="paragraph" w:styleId="En-ttedetabledesmatires">
    <w:name w:val="TOC Heading"/>
    <w:basedOn w:val="Titre1"/>
    <w:next w:val="Normal"/>
    <w:uiPriority w:val="39"/>
    <w:semiHidden/>
    <w:qFormat/>
    <w:rsid w:val="00C516A1"/>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rPr>
  </w:style>
  <w:style w:type="character" w:styleId="Textedelespacerserv">
    <w:name w:val="Placeholder Text"/>
    <w:basedOn w:val="Policepardfaut"/>
    <w:uiPriority w:val="99"/>
    <w:semiHidden/>
    <w:rsid w:val="00047DB9"/>
    <w:rPr>
      <w:color w:val="808080"/>
    </w:rPr>
  </w:style>
  <w:style w:type="character" w:customStyle="1" w:styleId="Titre1Car">
    <w:name w:val="Titre 1 Car"/>
    <w:aliases w:val="Titre 1 - EODD Car"/>
    <w:basedOn w:val="Policepardfaut"/>
    <w:link w:val="Titre1"/>
    <w:rsid w:val="00047845"/>
    <w:rPr>
      <w:rFonts w:ascii="Arial" w:hAnsi="Arial"/>
      <w:b/>
      <w:caps/>
      <w:color w:val="004268"/>
      <w:kern w:val="28"/>
      <w:sz w:val="28"/>
      <w:szCs w:val="28"/>
    </w:rPr>
  </w:style>
  <w:style w:type="paragraph" w:styleId="Paragraphedeliste">
    <w:name w:val="List Paragraph"/>
    <w:aliases w:val="Paragraphe de liste num,Paragraphe de liste 1,Listes"/>
    <w:basedOn w:val="Normal"/>
    <w:link w:val="ParagraphedelisteCar"/>
    <w:uiPriority w:val="34"/>
    <w:qFormat/>
    <w:rsid w:val="00C47921"/>
    <w:pPr>
      <w:ind w:left="720"/>
      <w:contextualSpacing/>
    </w:pPr>
  </w:style>
  <w:style w:type="character" w:customStyle="1" w:styleId="PieddepageCar">
    <w:name w:val="Pied de page Car"/>
    <w:basedOn w:val="Policepardfaut"/>
    <w:link w:val="Pieddepage"/>
    <w:uiPriority w:val="99"/>
    <w:semiHidden/>
    <w:rsid w:val="000320DA"/>
    <w:rPr>
      <w:rFonts w:ascii="Arial" w:hAnsi="Arial"/>
    </w:rPr>
  </w:style>
  <w:style w:type="paragraph" w:customStyle="1" w:styleId="Pagegarde26pt">
    <w:name w:val="Page garde 26pt"/>
    <w:next w:val="Normal"/>
    <w:autoRedefine/>
    <w:rsid w:val="00121546"/>
    <w:pPr>
      <w:spacing w:line="312" w:lineRule="auto"/>
      <w:jc w:val="center"/>
    </w:pPr>
    <w:rPr>
      <w:rFonts w:ascii="Arial" w:hAnsi="Arial"/>
      <w:b/>
      <w:sz w:val="52"/>
    </w:rPr>
  </w:style>
  <w:style w:type="paragraph" w:customStyle="1" w:styleId="Pagegarde24pt">
    <w:name w:val="Page garde 24pt"/>
    <w:next w:val="Normal"/>
    <w:autoRedefine/>
    <w:rsid w:val="00121546"/>
    <w:pPr>
      <w:spacing w:line="312" w:lineRule="auto"/>
      <w:jc w:val="center"/>
    </w:pPr>
    <w:rPr>
      <w:rFonts w:ascii="Arial" w:hAnsi="Arial"/>
      <w:bCs/>
      <w:sz w:val="48"/>
    </w:rPr>
  </w:style>
  <w:style w:type="paragraph" w:customStyle="1" w:styleId="Pagegarde20pt">
    <w:name w:val="Page garde 20 pt"/>
    <w:next w:val="Normal"/>
    <w:autoRedefine/>
    <w:rsid w:val="00121546"/>
    <w:pPr>
      <w:spacing w:line="312" w:lineRule="auto"/>
      <w:jc w:val="center"/>
    </w:pPr>
    <w:rPr>
      <w:rFonts w:ascii="Arial" w:hAnsi="Arial"/>
      <w:bCs/>
      <w:sz w:val="40"/>
    </w:rPr>
  </w:style>
  <w:style w:type="paragraph" w:customStyle="1" w:styleId="Pagedegarde12pt">
    <w:name w:val="Page de garde 12pt"/>
    <w:next w:val="Normal"/>
    <w:autoRedefine/>
    <w:rsid w:val="00121546"/>
    <w:pPr>
      <w:spacing w:line="312" w:lineRule="auto"/>
      <w:jc w:val="center"/>
    </w:pPr>
    <w:rPr>
      <w:rFonts w:ascii="Arial" w:hAnsi="Arial"/>
      <w:bCs/>
      <w:sz w:val="32"/>
    </w:rPr>
  </w:style>
  <w:style w:type="character" w:customStyle="1" w:styleId="ParagraphedelisteCar">
    <w:name w:val="Paragraphe de liste Car"/>
    <w:aliases w:val="Paragraphe de liste num Car,Paragraphe de liste 1 Car,Listes Car"/>
    <w:link w:val="Paragraphedeliste"/>
    <w:uiPriority w:val="34"/>
    <w:rsid w:val="0043633D"/>
    <w:rPr>
      <w:rFonts w:ascii="Arial" w:hAnsi="Arial"/>
    </w:rPr>
  </w:style>
  <w:style w:type="character" w:customStyle="1" w:styleId="LgendeCar">
    <w:name w:val="Légende Car"/>
    <w:aliases w:val="- EODD Car,Normal + 8 pt Car,Gras Car,Soulignement Car,Centré Car,Légende Car1 Car Car,Légende1 Car,Légende Car2 Car Car,Légende Car3 Car,Légende Car Car Car Car,Légende Car1 Car Car Car Car,Légende1 Car Car Car,Légende Car1 Car1 Car Car"/>
    <w:link w:val="Lgende"/>
    <w:rsid w:val="002971A6"/>
    <w:rPr>
      <w:rFonts w:ascii="Arial" w:hAnsi="Arial"/>
      <w:i/>
      <w:color w:val="627381"/>
      <w:spacing w:val="12"/>
      <w:sz w:val="18"/>
      <w:szCs w:val="16"/>
    </w:rPr>
  </w:style>
  <w:style w:type="character" w:customStyle="1" w:styleId="Titre2Car">
    <w:name w:val="Titre 2 Car"/>
    <w:aliases w:val="Titre 2 - EODD Car"/>
    <w:basedOn w:val="Policepardfaut"/>
    <w:link w:val="Titre2"/>
    <w:rsid w:val="0068621D"/>
    <w:rPr>
      <w:rFonts w:ascii="Arial" w:hAnsi="Arial"/>
      <w:b/>
      <w:caps/>
      <w:color w:val="808080"/>
      <w:sz w:val="24"/>
      <w:szCs w:val="22"/>
    </w:rPr>
  </w:style>
  <w:style w:type="character" w:customStyle="1" w:styleId="CommentaireCar">
    <w:name w:val="Commentaire Car"/>
    <w:basedOn w:val="Policepardfaut"/>
    <w:link w:val="Commentaire"/>
    <w:semiHidden/>
    <w:rsid w:val="00272D6B"/>
    <w:rPr>
      <w:sz w:val="24"/>
    </w:rPr>
  </w:style>
  <w:style w:type="character" w:customStyle="1" w:styleId="NotedebasdepageCar">
    <w:name w:val="Note de bas de page Car"/>
    <w:aliases w:val="Note de bas de pages Car, Car Car"/>
    <w:link w:val="Notedebasdepage"/>
    <w:rsid w:val="00DC0244"/>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9569">
      <w:bodyDiv w:val="1"/>
      <w:marLeft w:val="0"/>
      <w:marRight w:val="0"/>
      <w:marTop w:val="0"/>
      <w:marBottom w:val="0"/>
      <w:divBdr>
        <w:top w:val="none" w:sz="0" w:space="0" w:color="auto"/>
        <w:left w:val="none" w:sz="0" w:space="0" w:color="auto"/>
        <w:bottom w:val="none" w:sz="0" w:space="0" w:color="auto"/>
        <w:right w:val="none" w:sz="0" w:space="0" w:color="auto"/>
      </w:divBdr>
      <w:divsChild>
        <w:div w:id="1652178191">
          <w:marLeft w:val="0"/>
          <w:marRight w:val="0"/>
          <w:marTop w:val="0"/>
          <w:marBottom w:val="0"/>
          <w:divBdr>
            <w:top w:val="none" w:sz="0" w:space="0" w:color="auto"/>
            <w:left w:val="none" w:sz="0" w:space="0" w:color="auto"/>
            <w:bottom w:val="none" w:sz="0" w:space="0" w:color="auto"/>
            <w:right w:val="none" w:sz="0" w:space="0" w:color="auto"/>
          </w:divBdr>
          <w:divsChild>
            <w:div w:id="1649817900">
              <w:marLeft w:val="0"/>
              <w:marRight w:val="0"/>
              <w:marTop w:val="0"/>
              <w:marBottom w:val="0"/>
              <w:divBdr>
                <w:top w:val="none" w:sz="0" w:space="0" w:color="auto"/>
                <w:left w:val="none" w:sz="0" w:space="0" w:color="auto"/>
                <w:bottom w:val="none" w:sz="0" w:space="0" w:color="auto"/>
                <w:right w:val="none" w:sz="0" w:space="0" w:color="auto"/>
              </w:divBdr>
              <w:divsChild>
                <w:div w:id="244610132">
                  <w:marLeft w:val="0"/>
                  <w:marRight w:val="0"/>
                  <w:marTop w:val="0"/>
                  <w:marBottom w:val="0"/>
                  <w:divBdr>
                    <w:top w:val="none" w:sz="0" w:space="0" w:color="auto"/>
                    <w:left w:val="none" w:sz="0" w:space="0" w:color="auto"/>
                    <w:bottom w:val="none" w:sz="0" w:space="0" w:color="auto"/>
                    <w:right w:val="none" w:sz="0" w:space="0" w:color="auto"/>
                  </w:divBdr>
                  <w:divsChild>
                    <w:div w:id="160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806">
      <w:bodyDiv w:val="1"/>
      <w:marLeft w:val="0"/>
      <w:marRight w:val="0"/>
      <w:marTop w:val="0"/>
      <w:marBottom w:val="0"/>
      <w:divBdr>
        <w:top w:val="none" w:sz="0" w:space="0" w:color="auto"/>
        <w:left w:val="none" w:sz="0" w:space="0" w:color="auto"/>
        <w:bottom w:val="none" w:sz="0" w:space="0" w:color="auto"/>
        <w:right w:val="none" w:sz="0" w:space="0" w:color="auto"/>
      </w:divBdr>
    </w:div>
    <w:div w:id="54161862">
      <w:bodyDiv w:val="1"/>
      <w:marLeft w:val="0"/>
      <w:marRight w:val="0"/>
      <w:marTop w:val="0"/>
      <w:marBottom w:val="0"/>
      <w:divBdr>
        <w:top w:val="none" w:sz="0" w:space="0" w:color="auto"/>
        <w:left w:val="none" w:sz="0" w:space="0" w:color="auto"/>
        <w:bottom w:val="none" w:sz="0" w:space="0" w:color="auto"/>
        <w:right w:val="none" w:sz="0" w:space="0" w:color="auto"/>
      </w:divBdr>
      <w:divsChild>
        <w:div w:id="1380588623">
          <w:marLeft w:val="0"/>
          <w:marRight w:val="0"/>
          <w:marTop w:val="0"/>
          <w:marBottom w:val="0"/>
          <w:divBdr>
            <w:top w:val="none" w:sz="0" w:space="0" w:color="auto"/>
            <w:left w:val="none" w:sz="0" w:space="0" w:color="auto"/>
            <w:bottom w:val="none" w:sz="0" w:space="0" w:color="auto"/>
            <w:right w:val="none" w:sz="0" w:space="0" w:color="auto"/>
          </w:divBdr>
          <w:divsChild>
            <w:div w:id="1837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18">
      <w:bodyDiv w:val="1"/>
      <w:marLeft w:val="0"/>
      <w:marRight w:val="0"/>
      <w:marTop w:val="0"/>
      <w:marBottom w:val="0"/>
      <w:divBdr>
        <w:top w:val="none" w:sz="0" w:space="0" w:color="auto"/>
        <w:left w:val="none" w:sz="0" w:space="0" w:color="auto"/>
        <w:bottom w:val="none" w:sz="0" w:space="0" w:color="auto"/>
        <w:right w:val="none" w:sz="0" w:space="0" w:color="auto"/>
      </w:divBdr>
      <w:divsChild>
        <w:div w:id="917056928">
          <w:marLeft w:val="0"/>
          <w:marRight w:val="0"/>
          <w:marTop w:val="0"/>
          <w:marBottom w:val="0"/>
          <w:divBdr>
            <w:top w:val="none" w:sz="0" w:space="0" w:color="auto"/>
            <w:left w:val="none" w:sz="0" w:space="0" w:color="auto"/>
            <w:bottom w:val="none" w:sz="0" w:space="0" w:color="auto"/>
            <w:right w:val="none" w:sz="0" w:space="0" w:color="auto"/>
          </w:divBdr>
        </w:div>
        <w:div w:id="951090770">
          <w:marLeft w:val="0"/>
          <w:marRight w:val="0"/>
          <w:marTop w:val="0"/>
          <w:marBottom w:val="0"/>
          <w:divBdr>
            <w:top w:val="none" w:sz="0" w:space="0" w:color="auto"/>
            <w:left w:val="none" w:sz="0" w:space="0" w:color="auto"/>
            <w:bottom w:val="none" w:sz="0" w:space="0" w:color="auto"/>
            <w:right w:val="none" w:sz="0" w:space="0" w:color="auto"/>
          </w:divBdr>
        </w:div>
        <w:div w:id="996764392">
          <w:marLeft w:val="0"/>
          <w:marRight w:val="0"/>
          <w:marTop w:val="0"/>
          <w:marBottom w:val="0"/>
          <w:divBdr>
            <w:top w:val="none" w:sz="0" w:space="0" w:color="auto"/>
            <w:left w:val="none" w:sz="0" w:space="0" w:color="auto"/>
            <w:bottom w:val="none" w:sz="0" w:space="0" w:color="auto"/>
            <w:right w:val="none" w:sz="0" w:space="0" w:color="auto"/>
          </w:divBdr>
        </w:div>
        <w:div w:id="1014846336">
          <w:marLeft w:val="0"/>
          <w:marRight w:val="0"/>
          <w:marTop w:val="0"/>
          <w:marBottom w:val="0"/>
          <w:divBdr>
            <w:top w:val="none" w:sz="0" w:space="0" w:color="auto"/>
            <w:left w:val="none" w:sz="0" w:space="0" w:color="auto"/>
            <w:bottom w:val="none" w:sz="0" w:space="0" w:color="auto"/>
            <w:right w:val="none" w:sz="0" w:space="0" w:color="auto"/>
          </w:divBdr>
        </w:div>
        <w:div w:id="1162699525">
          <w:marLeft w:val="0"/>
          <w:marRight w:val="0"/>
          <w:marTop w:val="0"/>
          <w:marBottom w:val="0"/>
          <w:divBdr>
            <w:top w:val="none" w:sz="0" w:space="0" w:color="auto"/>
            <w:left w:val="none" w:sz="0" w:space="0" w:color="auto"/>
            <w:bottom w:val="none" w:sz="0" w:space="0" w:color="auto"/>
            <w:right w:val="none" w:sz="0" w:space="0" w:color="auto"/>
          </w:divBdr>
        </w:div>
        <w:div w:id="1621761127">
          <w:marLeft w:val="0"/>
          <w:marRight w:val="0"/>
          <w:marTop w:val="0"/>
          <w:marBottom w:val="0"/>
          <w:divBdr>
            <w:top w:val="none" w:sz="0" w:space="0" w:color="auto"/>
            <w:left w:val="none" w:sz="0" w:space="0" w:color="auto"/>
            <w:bottom w:val="none" w:sz="0" w:space="0" w:color="auto"/>
            <w:right w:val="none" w:sz="0" w:space="0" w:color="auto"/>
          </w:divBdr>
        </w:div>
        <w:div w:id="1637443772">
          <w:marLeft w:val="0"/>
          <w:marRight w:val="0"/>
          <w:marTop w:val="0"/>
          <w:marBottom w:val="0"/>
          <w:divBdr>
            <w:top w:val="none" w:sz="0" w:space="0" w:color="auto"/>
            <w:left w:val="none" w:sz="0" w:space="0" w:color="auto"/>
            <w:bottom w:val="none" w:sz="0" w:space="0" w:color="auto"/>
            <w:right w:val="none" w:sz="0" w:space="0" w:color="auto"/>
          </w:divBdr>
        </w:div>
        <w:div w:id="1699505554">
          <w:marLeft w:val="0"/>
          <w:marRight w:val="0"/>
          <w:marTop w:val="0"/>
          <w:marBottom w:val="0"/>
          <w:divBdr>
            <w:top w:val="none" w:sz="0" w:space="0" w:color="auto"/>
            <w:left w:val="none" w:sz="0" w:space="0" w:color="auto"/>
            <w:bottom w:val="none" w:sz="0" w:space="0" w:color="auto"/>
            <w:right w:val="none" w:sz="0" w:space="0" w:color="auto"/>
          </w:divBdr>
        </w:div>
        <w:div w:id="1759666915">
          <w:marLeft w:val="0"/>
          <w:marRight w:val="0"/>
          <w:marTop w:val="0"/>
          <w:marBottom w:val="0"/>
          <w:divBdr>
            <w:top w:val="none" w:sz="0" w:space="0" w:color="auto"/>
            <w:left w:val="none" w:sz="0" w:space="0" w:color="auto"/>
            <w:bottom w:val="none" w:sz="0" w:space="0" w:color="auto"/>
            <w:right w:val="none" w:sz="0" w:space="0" w:color="auto"/>
          </w:divBdr>
        </w:div>
        <w:div w:id="1855915661">
          <w:marLeft w:val="0"/>
          <w:marRight w:val="0"/>
          <w:marTop w:val="0"/>
          <w:marBottom w:val="0"/>
          <w:divBdr>
            <w:top w:val="none" w:sz="0" w:space="0" w:color="auto"/>
            <w:left w:val="none" w:sz="0" w:space="0" w:color="auto"/>
            <w:bottom w:val="none" w:sz="0" w:space="0" w:color="auto"/>
            <w:right w:val="none" w:sz="0" w:space="0" w:color="auto"/>
          </w:divBdr>
        </w:div>
        <w:div w:id="1934127217">
          <w:marLeft w:val="0"/>
          <w:marRight w:val="0"/>
          <w:marTop w:val="0"/>
          <w:marBottom w:val="0"/>
          <w:divBdr>
            <w:top w:val="none" w:sz="0" w:space="0" w:color="auto"/>
            <w:left w:val="none" w:sz="0" w:space="0" w:color="auto"/>
            <w:bottom w:val="none" w:sz="0" w:space="0" w:color="auto"/>
            <w:right w:val="none" w:sz="0" w:space="0" w:color="auto"/>
          </w:divBdr>
        </w:div>
        <w:div w:id="2074153717">
          <w:marLeft w:val="0"/>
          <w:marRight w:val="0"/>
          <w:marTop w:val="0"/>
          <w:marBottom w:val="0"/>
          <w:divBdr>
            <w:top w:val="none" w:sz="0" w:space="0" w:color="auto"/>
            <w:left w:val="none" w:sz="0" w:space="0" w:color="auto"/>
            <w:bottom w:val="none" w:sz="0" w:space="0" w:color="auto"/>
            <w:right w:val="none" w:sz="0" w:space="0" w:color="auto"/>
          </w:divBdr>
        </w:div>
        <w:div w:id="2144225598">
          <w:marLeft w:val="0"/>
          <w:marRight w:val="0"/>
          <w:marTop w:val="0"/>
          <w:marBottom w:val="0"/>
          <w:divBdr>
            <w:top w:val="none" w:sz="0" w:space="0" w:color="auto"/>
            <w:left w:val="none" w:sz="0" w:space="0" w:color="auto"/>
            <w:bottom w:val="none" w:sz="0" w:space="0" w:color="auto"/>
            <w:right w:val="none" w:sz="0" w:space="0" w:color="auto"/>
          </w:divBdr>
        </w:div>
      </w:divsChild>
    </w:div>
    <w:div w:id="148787253">
      <w:bodyDiv w:val="1"/>
      <w:marLeft w:val="0"/>
      <w:marRight w:val="0"/>
      <w:marTop w:val="0"/>
      <w:marBottom w:val="0"/>
      <w:divBdr>
        <w:top w:val="none" w:sz="0" w:space="0" w:color="auto"/>
        <w:left w:val="none" w:sz="0" w:space="0" w:color="auto"/>
        <w:bottom w:val="none" w:sz="0" w:space="0" w:color="auto"/>
        <w:right w:val="none" w:sz="0" w:space="0" w:color="auto"/>
      </w:divBdr>
    </w:div>
    <w:div w:id="162815928">
      <w:bodyDiv w:val="1"/>
      <w:marLeft w:val="0"/>
      <w:marRight w:val="0"/>
      <w:marTop w:val="0"/>
      <w:marBottom w:val="0"/>
      <w:divBdr>
        <w:top w:val="none" w:sz="0" w:space="0" w:color="auto"/>
        <w:left w:val="none" w:sz="0" w:space="0" w:color="auto"/>
        <w:bottom w:val="none" w:sz="0" w:space="0" w:color="auto"/>
        <w:right w:val="none" w:sz="0" w:space="0" w:color="auto"/>
      </w:divBdr>
    </w:div>
    <w:div w:id="253588771">
      <w:bodyDiv w:val="1"/>
      <w:marLeft w:val="0"/>
      <w:marRight w:val="0"/>
      <w:marTop w:val="0"/>
      <w:marBottom w:val="0"/>
      <w:divBdr>
        <w:top w:val="none" w:sz="0" w:space="0" w:color="auto"/>
        <w:left w:val="none" w:sz="0" w:space="0" w:color="auto"/>
        <w:bottom w:val="none" w:sz="0" w:space="0" w:color="auto"/>
        <w:right w:val="none" w:sz="0" w:space="0" w:color="auto"/>
      </w:divBdr>
    </w:div>
    <w:div w:id="357005318">
      <w:bodyDiv w:val="1"/>
      <w:marLeft w:val="0"/>
      <w:marRight w:val="0"/>
      <w:marTop w:val="0"/>
      <w:marBottom w:val="0"/>
      <w:divBdr>
        <w:top w:val="none" w:sz="0" w:space="0" w:color="auto"/>
        <w:left w:val="none" w:sz="0" w:space="0" w:color="auto"/>
        <w:bottom w:val="none" w:sz="0" w:space="0" w:color="auto"/>
        <w:right w:val="none" w:sz="0" w:space="0" w:color="auto"/>
      </w:divBdr>
    </w:div>
    <w:div w:id="373232600">
      <w:bodyDiv w:val="1"/>
      <w:marLeft w:val="0"/>
      <w:marRight w:val="0"/>
      <w:marTop w:val="0"/>
      <w:marBottom w:val="0"/>
      <w:divBdr>
        <w:top w:val="none" w:sz="0" w:space="0" w:color="auto"/>
        <w:left w:val="none" w:sz="0" w:space="0" w:color="auto"/>
        <w:bottom w:val="none" w:sz="0" w:space="0" w:color="auto"/>
        <w:right w:val="none" w:sz="0" w:space="0" w:color="auto"/>
      </w:divBdr>
    </w:div>
    <w:div w:id="379138722">
      <w:bodyDiv w:val="1"/>
      <w:marLeft w:val="0"/>
      <w:marRight w:val="0"/>
      <w:marTop w:val="0"/>
      <w:marBottom w:val="0"/>
      <w:divBdr>
        <w:top w:val="none" w:sz="0" w:space="0" w:color="auto"/>
        <w:left w:val="none" w:sz="0" w:space="0" w:color="auto"/>
        <w:bottom w:val="none" w:sz="0" w:space="0" w:color="auto"/>
        <w:right w:val="none" w:sz="0" w:space="0" w:color="auto"/>
      </w:divBdr>
      <w:divsChild>
        <w:div w:id="175002759">
          <w:marLeft w:val="0"/>
          <w:marRight w:val="0"/>
          <w:marTop w:val="0"/>
          <w:marBottom w:val="0"/>
          <w:divBdr>
            <w:top w:val="none" w:sz="0" w:space="0" w:color="auto"/>
            <w:left w:val="none" w:sz="0" w:space="0" w:color="auto"/>
            <w:bottom w:val="none" w:sz="0" w:space="0" w:color="auto"/>
            <w:right w:val="none" w:sz="0" w:space="0" w:color="auto"/>
          </w:divBdr>
        </w:div>
        <w:div w:id="241531042">
          <w:marLeft w:val="0"/>
          <w:marRight w:val="0"/>
          <w:marTop w:val="0"/>
          <w:marBottom w:val="0"/>
          <w:divBdr>
            <w:top w:val="none" w:sz="0" w:space="0" w:color="auto"/>
            <w:left w:val="none" w:sz="0" w:space="0" w:color="auto"/>
            <w:bottom w:val="none" w:sz="0" w:space="0" w:color="auto"/>
            <w:right w:val="none" w:sz="0" w:space="0" w:color="auto"/>
          </w:divBdr>
        </w:div>
        <w:div w:id="1535922305">
          <w:marLeft w:val="0"/>
          <w:marRight w:val="0"/>
          <w:marTop w:val="0"/>
          <w:marBottom w:val="0"/>
          <w:divBdr>
            <w:top w:val="none" w:sz="0" w:space="0" w:color="auto"/>
            <w:left w:val="none" w:sz="0" w:space="0" w:color="auto"/>
            <w:bottom w:val="none" w:sz="0" w:space="0" w:color="auto"/>
            <w:right w:val="none" w:sz="0" w:space="0" w:color="auto"/>
          </w:divBdr>
        </w:div>
        <w:div w:id="1956981096">
          <w:marLeft w:val="0"/>
          <w:marRight w:val="0"/>
          <w:marTop w:val="0"/>
          <w:marBottom w:val="0"/>
          <w:divBdr>
            <w:top w:val="none" w:sz="0" w:space="0" w:color="auto"/>
            <w:left w:val="none" w:sz="0" w:space="0" w:color="auto"/>
            <w:bottom w:val="none" w:sz="0" w:space="0" w:color="auto"/>
            <w:right w:val="none" w:sz="0" w:space="0" w:color="auto"/>
          </w:divBdr>
        </w:div>
      </w:divsChild>
    </w:div>
    <w:div w:id="396587816">
      <w:bodyDiv w:val="1"/>
      <w:marLeft w:val="0"/>
      <w:marRight w:val="0"/>
      <w:marTop w:val="0"/>
      <w:marBottom w:val="0"/>
      <w:divBdr>
        <w:top w:val="none" w:sz="0" w:space="0" w:color="auto"/>
        <w:left w:val="none" w:sz="0" w:space="0" w:color="auto"/>
        <w:bottom w:val="none" w:sz="0" w:space="0" w:color="auto"/>
        <w:right w:val="none" w:sz="0" w:space="0" w:color="auto"/>
      </w:divBdr>
    </w:div>
    <w:div w:id="410781645">
      <w:bodyDiv w:val="1"/>
      <w:marLeft w:val="0"/>
      <w:marRight w:val="0"/>
      <w:marTop w:val="0"/>
      <w:marBottom w:val="0"/>
      <w:divBdr>
        <w:top w:val="none" w:sz="0" w:space="0" w:color="auto"/>
        <w:left w:val="none" w:sz="0" w:space="0" w:color="auto"/>
        <w:bottom w:val="none" w:sz="0" w:space="0" w:color="auto"/>
        <w:right w:val="none" w:sz="0" w:space="0" w:color="auto"/>
      </w:divBdr>
    </w:div>
    <w:div w:id="413403004">
      <w:bodyDiv w:val="1"/>
      <w:marLeft w:val="0"/>
      <w:marRight w:val="0"/>
      <w:marTop w:val="0"/>
      <w:marBottom w:val="0"/>
      <w:divBdr>
        <w:top w:val="none" w:sz="0" w:space="0" w:color="auto"/>
        <w:left w:val="none" w:sz="0" w:space="0" w:color="auto"/>
        <w:bottom w:val="none" w:sz="0" w:space="0" w:color="auto"/>
        <w:right w:val="none" w:sz="0" w:space="0" w:color="auto"/>
      </w:divBdr>
      <w:divsChild>
        <w:div w:id="66848478">
          <w:marLeft w:val="0"/>
          <w:marRight w:val="0"/>
          <w:marTop w:val="0"/>
          <w:marBottom w:val="0"/>
          <w:divBdr>
            <w:top w:val="none" w:sz="0" w:space="0" w:color="auto"/>
            <w:left w:val="none" w:sz="0" w:space="0" w:color="auto"/>
            <w:bottom w:val="none" w:sz="0" w:space="0" w:color="auto"/>
            <w:right w:val="none" w:sz="0" w:space="0" w:color="auto"/>
          </w:divBdr>
        </w:div>
        <w:div w:id="97455936">
          <w:marLeft w:val="0"/>
          <w:marRight w:val="0"/>
          <w:marTop w:val="0"/>
          <w:marBottom w:val="0"/>
          <w:divBdr>
            <w:top w:val="none" w:sz="0" w:space="0" w:color="auto"/>
            <w:left w:val="none" w:sz="0" w:space="0" w:color="auto"/>
            <w:bottom w:val="none" w:sz="0" w:space="0" w:color="auto"/>
            <w:right w:val="none" w:sz="0" w:space="0" w:color="auto"/>
          </w:divBdr>
        </w:div>
        <w:div w:id="101268731">
          <w:marLeft w:val="0"/>
          <w:marRight w:val="0"/>
          <w:marTop w:val="0"/>
          <w:marBottom w:val="0"/>
          <w:divBdr>
            <w:top w:val="none" w:sz="0" w:space="0" w:color="auto"/>
            <w:left w:val="none" w:sz="0" w:space="0" w:color="auto"/>
            <w:bottom w:val="none" w:sz="0" w:space="0" w:color="auto"/>
            <w:right w:val="none" w:sz="0" w:space="0" w:color="auto"/>
          </w:divBdr>
        </w:div>
        <w:div w:id="183983143">
          <w:marLeft w:val="0"/>
          <w:marRight w:val="0"/>
          <w:marTop w:val="0"/>
          <w:marBottom w:val="0"/>
          <w:divBdr>
            <w:top w:val="none" w:sz="0" w:space="0" w:color="auto"/>
            <w:left w:val="none" w:sz="0" w:space="0" w:color="auto"/>
            <w:bottom w:val="none" w:sz="0" w:space="0" w:color="auto"/>
            <w:right w:val="none" w:sz="0" w:space="0" w:color="auto"/>
          </w:divBdr>
        </w:div>
        <w:div w:id="186062530">
          <w:marLeft w:val="0"/>
          <w:marRight w:val="0"/>
          <w:marTop w:val="0"/>
          <w:marBottom w:val="0"/>
          <w:divBdr>
            <w:top w:val="none" w:sz="0" w:space="0" w:color="auto"/>
            <w:left w:val="none" w:sz="0" w:space="0" w:color="auto"/>
            <w:bottom w:val="none" w:sz="0" w:space="0" w:color="auto"/>
            <w:right w:val="none" w:sz="0" w:space="0" w:color="auto"/>
          </w:divBdr>
        </w:div>
        <w:div w:id="281229250">
          <w:marLeft w:val="0"/>
          <w:marRight w:val="0"/>
          <w:marTop w:val="0"/>
          <w:marBottom w:val="0"/>
          <w:divBdr>
            <w:top w:val="none" w:sz="0" w:space="0" w:color="auto"/>
            <w:left w:val="none" w:sz="0" w:space="0" w:color="auto"/>
            <w:bottom w:val="none" w:sz="0" w:space="0" w:color="auto"/>
            <w:right w:val="none" w:sz="0" w:space="0" w:color="auto"/>
          </w:divBdr>
        </w:div>
        <w:div w:id="297075977">
          <w:marLeft w:val="0"/>
          <w:marRight w:val="0"/>
          <w:marTop w:val="0"/>
          <w:marBottom w:val="0"/>
          <w:divBdr>
            <w:top w:val="none" w:sz="0" w:space="0" w:color="auto"/>
            <w:left w:val="none" w:sz="0" w:space="0" w:color="auto"/>
            <w:bottom w:val="none" w:sz="0" w:space="0" w:color="auto"/>
            <w:right w:val="none" w:sz="0" w:space="0" w:color="auto"/>
          </w:divBdr>
        </w:div>
        <w:div w:id="298267011">
          <w:marLeft w:val="0"/>
          <w:marRight w:val="0"/>
          <w:marTop w:val="0"/>
          <w:marBottom w:val="0"/>
          <w:divBdr>
            <w:top w:val="none" w:sz="0" w:space="0" w:color="auto"/>
            <w:left w:val="none" w:sz="0" w:space="0" w:color="auto"/>
            <w:bottom w:val="none" w:sz="0" w:space="0" w:color="auto"/>
            <w:right w:val="none" w:sz="0" w:space="0" w:color="auto"/>
          </w:divBdr>
        </w:div>
        <w:div w:id="322784626">
          <w:marLeft w:val="0"/>
          <w:marRight w:val="0"/>
          <w:marTop w:val="0"/>
          <w:marBottom w:val="0"/>
          <w:divBdr>
            <w:top w:val="none" w:sz="0" w:space="0" w:color="auto"/>
            <w:left w:val="none" w:sz="0" w:space="0" w:color="auto"/>
            <w:bottom w:val="none" w:sz="0" w:space="0" w:color="auto"/>
            <w:right w:val="none" w:sz="0" w:space="0" w:color="auto"/>
          </w:divBdr>
        </w:div>
        <w:div w:id="329254318">
          <w:marLeft w:val="0"/>
          <w:marRight w:val="0"/>
          <w:marTop w:val="0"/>
          <w:marBottom w:val="0"/>
          <w:divBdr>
            <w:top w:val="none" w:sz="0" w:space="0" w:color="auto"/>
            <w:left w:val="none" w:sz="0" w:space="0" w:color="auto"/>
            <w:bottom w:val="none" w:sz="0" w:space="0" w:color="auto"/>
            <w:right w:val="none" w:sz="0" w:space="0" w:color="auto"/>
          </w:divBdr>
        </w:div>
        <w:div w:id="354580544">
          <w:marLeft w:val="0"/>
          <w:marRight w:val="0"/>
          <w:marTop w:val="0"/>
          <w:marBottom w:val="0"/>
          <w:divBdr>
            <w:top w:val="none" w:sz="0" w:space="0" w:color="auto"/>
            <w:left w:val="none" w:sz="0" w:space="0" w:color="auto"/>
            <w:bottom w:val="none" w:sz="0" w:space="0" w:color="auto"/>
            <w:right w:val="none" w:sz="0" w:space="0" w:color="auto"/>
          </w:divBdr>
        </w:div>
        <w:div w:id="464934905">
          <w:marLeft w:val="0"/>
          <w:marRight w:val="0"/>
          <w:marTop w:val="0"/>
          <w:marBottom w:val="0"/>
          <w:divBdr>
            <w:top w:val="none" w:sz="0" w:space="0" w:color="auto"/>
            <w:left w:val="none" w:sz="0" w:space="0" w:color="auto"/>
            <w:bottom w:val="none" w:sz="0" w:space="0" w:color="auto"/>
            <w:right w:val="none" w:sz="0" w:space="0" w:color="auto"/>
          </w:divBdr>
        </w:div>
        <w:div w:id="467866433">
          <w:marLeft w:val="0"/>
          <w:marRight w:val="0"/>
          <w:marTop w:val="0"/>
          <w:marBottom w:val="0"/>
          <w:divBdr>
            <w:top w:val="none" w:sz="0" w:space="0" w:color="auto"/>
            <w:left w:val="none" w:sz="0" w:space="0" w:color="auto"/>
            <w:bottom w:val="none" w:sz="0" w:space="0" w:color="auto"/>
            <w:right w:val="none" w:sz="0" w:space="0" w:color="auto"/>
          </w:divBdr>
        </w:div>
        <w:div w:id="520556818">
          <w:marLeft w:val="0"/>
          <w:marRight w:val="0"/>
          <w:marTop w:val="0"/>
          <w:marBottom w:val="0"/>
          <w:divBdr>
            <w:top w:val="none" w:sz="0" w:space="0" w:color="auto"/>
            <w:left w:val="none" w:sz="0" w:space="0" w:color="auto"/>
            <w:bottom w:val="none" w:sz="0" w:space="0" w:color="auto"/>
            <w:right w:val="none" w:sz="0" w:space="0" w:color="auto"/>
          </w:divBdr>
        </w:div>
        <w:div w:id="543634592">
          <w:marLeft w:val="0"/>
          <w:marRight w:val="0"/>
          <w:marTop w:val="0"/>
          <w:marBottom w:val="0"/>
          <w:divBdr>
            <w:top w:val="none" w:sz="0" w:space="0" w:color="auto"/>
            <w:left w:val="none" w:sz="0" w:space="0" w:color="auto"/>
            <w:bottom w:val="none" w:sz="0" w:space="0" w:color="auto"/>
            <w:right w:val="none" w:sz="0" w:space="0" w:color="auto"/>
          </w:divBdr>
        </w:div>
        <w:div w:id="570846436">
          <w:marLeft w:val="0"/>
          <w:marRight w:val="0"/>
          <w:marTop w:val="0"/>
          <w:marBottom w:val="0"/>
          <w:divBdr>
            <w:top w:val="none" w:sz="0" w:space="0" w:color="auto"/>
            <w:left w:val="none" w:sz="0" w:space="0" w:color="auto"/>
            <w:bottom w:val="none" w:sz="0" w:space="0" w:color="auto"/>
            <w:right w:val="none" w:sz="0" w:space="0" w:color="auto"/>
          </w:divBdr>
        </w:div>
        <w:div w:id="585575263">
          <w:marLeft w:val="0"/>
          <w:marRight w:val="0"/>
          <w:marTop w:val="0"/>
          <w:marBottom w:val="0"/>
          <w:divBdr>
            <w:top w:val="none" w:sz="0" w:space="0" w:color="auto"/>
            <w:left w:val="none" w:sz="0" w:space="0" w:color="auto"/>
            <w:bottom w:val="none" w:sz="0" w:space="0" w:color="auto"/>
            <w:right w:val="none" w:sz="0" w:space="0" w:color="auto"/>
          </w:divBdr>
        </w:div>
        <w:div w:id="601037757">
          <w:marLeft w:val="0"/>
          <w:marRight w:val="0"/>
          <w:marTop w:val="0"/>
          <w:marBottom w:val="0"/>
          <w:divBdr>
            <w:top w:val="none" w:sz="0" w:space="0" w:color="auto"/>
            <w:left w:val="none" w:sz="0" w:space="0" w:color="auto"/>
            <w:bottom w:val="none" w:sz="0" w:space="0" w:color="auto"/>
            <w:right w:val="none" w:sz="0" w:space="0" w:color="auto"/>
          </w:divBdr>
        </w:div>
        <w:div w:id="613027268">
          <w:marLeft w:val="0"/>
          <w:marRight w:val="0"/>
          <w:marTop w:val="0"/>
          <w:marBottom w:val="0"/>
          <w:divBdr>
            <w:top w:val="none" w:sz="0" w:space="0" w:color="auto"/>
            <w:left w:val="none" w:sz="0" w:space="0" w:color="auto"/>
            <w:bottom w:val="none" w:sz="0" w:space="0" w:color="auto"/>
            <w:right w:val="none" w:sz="0" w:space="0" w:color="auto"/>
          </w:divBdr>
        </w:div>
        <w:div w:id="684524450">
          <w:marLeft w:val="0"/>
          <w:marRight w:val="0"/>
          <w:marTop w:val="0"/>
          <w:marBottom w:val="0"/>
          <w:divBdr>
            <w:top w:val="none" w:sz="0" w:space="0" w:color="auto"/>
            <w:left w:val="none" w:sz="0" w:space="0" w:color="auto"/>
            <w:bottom w:val="none" w:sz="0" w:space="0" w:color="auto"/>
            <w:right w:val="none" w:sz="0" w:space="0" w:color="auto"/>
          </w:divBdr>
        </w:div>
        <w:div w:id="692614592">
          <w:marLeft w:val="0"/>
          <w:marRight w:val="0"/>
          <w:marTop w:val="0"/>
          <w:marBottom w:val="0"/>
          <w:divBdr>
            <w:top w:val="none" w:sz="0" w:space="0" w:color="auto"/>
            <w:left w:val="none" w:sz="0" w:space="0" w:color="auto"/>
            <w:bottom w:val="none" w:sz="0" w:space="0" w:color="auto"/>
            <w:right w:val="none" w:sz="0" w:space="0" w:color="auto"/>
          </w:divBdr>
        </w:div>
        <w:div w:id="747339256">
          <w:marLeft w:val="0"/>
          <w:marRight w:val="0"/>
          <w:marTop w:val="0"/>
          <w:marBottom w:val="0"/>
          <w:divBdr>
            <w:top w:val="none" w:sz="0" w:space="0" w:color="auto"/>
            <w:left w:val="none" w:sz="0" w:space="0" w:color="auto"/>
            <w:bottom w:val="none" w:sz="0" w:space="0" w:color="auto"/>
            <w:right w:val="none" w:sz="0" w:space="0" w:color="auto"/>
          </w:divBdr>
        </w:div>
        <w:div w:id="825361817">
          <w:marLeft w:val="0"/>
          <w:marRight w:val="0"/>
          <w:marTop w:val="0"/>
          <w:marBottom w:val="0"/>
          <w:divBdr>
            <w:top w:val="none" w:sz="0" w:space="0" w:color="auto"/>
            <w:left w:val="none" w:sz="0" w:space="0" w:color="auto"/>
            <w:bottom w:val="none" w:sz="0" w:space="0" w:color="auto"/>
            <w:right w:val="none" w:sz="0" w:space="0" w:color="auto"/>
          </w:divBdr>
        </w:div>
        <w:div w:id="913319762">
          <w:marLeft w:val="0"/>
          <w:marRight w:val="0"/>
          <w:marTop w:val="0"/>
          <w:marBottom w:val="0"/>
          <w:divBdr>
            <w:top w:val="none" w:sz="0" w:space="0" w:color="auto"/>
            <w:left w:val="none" w:sz="0" w:space="0" w:color="auto"/>
            <w:bottom w:val="none" w:sz="0" w:space="0" w:color="auto"/>
            <w:right w:val="none" w:sz="0" w:space="0" w:color="auto"/>
          </w:divBdr>
        </w:div>
        <w:div w:id="1018238191">
          <w:marLeft w:val="0"/>
          <w:marRight w:val="0"/>
          <w:marTop w:val="0"/>
          <w:marBottom w:val="0"/>
          <w:divBdr>
            <w:top w:val="none" w:sz="0" w:space="0" w:color="auto"/>
            <w:left w:val="none" w:sz="0" w:space="0" w:color="auto"/>
            <w:bottom w:val="none" w:sz="0" w:space="0" w:color="auto"/>
            <w:right w:val="none" w:sz="0" w:space="0" w:color="auto"/>
          </w:divBdr>
        </w:div>
        <w:div w:id="1033916888">
          <w:marLeft w:val="0"/>
          <w:marRight w:val="0"/>
          <w:marTop w:val="0"/>
          <w:marBottom w:val="0"/>
          <w:divBdr>
            <w:top w:val="none" w:sz="0" w:space="0" w:color="auto"/>
            <w:left w:val="none" w:sz="0" w:space="0" w:color="auto"/>
            <w:bottom w:val="none" w:sz="0" w:space="0" w:color="auto"/>
            <w:right w:val="none" w:sz="0" w:space="0" w:color="auto"/>
          </w:divBdr>
        </w:div>
        <w:div w:id="1041901348">
          <w:marLeft w:val="0"/>
          <w:marRight w:val="0"/>
          <w:marTop w:val="0"/>
          <w:marBottom w:val="0"/>
          <w:divBdr>
            <w:top w:val="none" w:sz="0" w:space="0" w:color="auto"/>
            <w:left w:val="none" w:sz="0" w:space="0" w:color="auto"/>
            <w:bottom w:val="none" w:sz="0" w:space="0" w:color="auto"/>
            <w:right w:val="none" w:sz="0" w:space="0" w:color="auto"/>
          </w:divBdr>
        </w:div>
        <w:div w:id="1133523257">
          <w:marLeft w:val="0"/>
          <w:marRight w:val="0"/>
          <w:marTop w:val="0"/>
          <w:marBottom w:val="0"/>
          <w:divBdr>
            <w:top w:val="none" w:sz="0" w:space="0" w:color="auto"/>
            <w:left w:val="none" w:sz="0" w:space="0" w:color="auto"/>
            <w:bottom w:val="none" w:sz="0" w:space="0" w:color="auto"/>
            <w:right w:val="none" w:sz="0" w:space="0" w:color="auto"/>
          </w:divBdr>
        </w:div>
        <w:div w:id="1226795524">
          <w:marLeft w:val="0"/>
          <w:marRight w:val="0"/>
          <w:marTop w:val="0"/>
          <w:marBottom w:val="0"/>
          <w:divBdr>
            <w:top w:val="none" w:sz="0" w:space="0" w:color="auto"/>
            <w:left w:val="none" w:sz="0" w:space="0" w:color="auto"/>
            <w:bottom w:val="none" w:sz="0" w:space="0" w:color="auto"/>
            <w:right w:val="none" w:sz="0" w:space="0" w:color="auto"/>
          </w:divBdr>
        </w:div>
        <w:div w:id="1258782339">
          <w:marLeft w:val="0"/>
          <w:marRight w:val="0"/>
          <w:marTop w:val="0"/>
          <w:marBottom w:val="0"/>
          <w:divBdr>
            <w:top w:val="none" w:sz="0" w:space="0" w:color="auto"/>
            <w:left w:val="none" w:sz="0" w:space="0" w:color="auto"/>
            <w:bottom w:val="none" w:sz="0" w:space="0" w:color="auto"/>
            <w:right w:val="none" w:sz="0" w:space="0" w:color="auto"/>
          </w:divBdr>
        </w:div>
        <w:div w:id="1292243732">
          <w:marLeft w:val="0"/>
          <w:marRight w:val="0"/>
          <w:marTop w:val="0"/>
          <w:marBottom w:val="0"/>
          <w:divBdr>
            <w:top w:val="none" w:sz="0" w:space="0" w:color="auto"/>
            <w:left w:val="none" w:sz="0" w:space="0" w:color="auto"/>
            <w:bottom w:val="none" w:sz="0" w:space="0" w:color="auto"/>
            <w:right w:val="none" w:sz="0" w:space="0" w:color="auto"/>
          </w:divBdr>
        </w:div>
        <w:div w:id="1381054432">
          <w:marLeft w:val="0"/>
          <w:marRight w:val="0"/>
          <w:marTop w:val="0"/>
          <w:marBottom w:val="0"/>
          <w:divBdr>
            <w:top w:val="none" w:sz="0" w:space="0" w:color="auto"/>
            <w:left w:val="none" w:sz="0" w:space="0" w:color="auto"/>
            <w:bottom w:val="none" w:sz="0" w:space="0" w:color="auto"/>
            <w:right w:val="none" w:sz="0" w:space="0" w:color="auto"/>
          </w:divBdr>
        </w:div>
        <w:div w:id="1418672592">
          <w:marLeft w:val="0"/>
          <w:marRight w:val="0"/>
          <w:marTop w:val="0"/>
          <w:marBottom w:val="0"/>
          <w:divBdr>
            <w:top w:val="none" w:sz="0" w:space="0" w:color="auto"/>
            <w:left w:val="none" w:sz="0" w:space="0" w:color="auto"/>
            <w:bottom w:val="none" w:sz="0" w:space="0" w:color="auto"/>
            <w:right w:val="none" w:sz="0" w:space="0" w:color="auto"/>
          </w:divBdr>
        </w:div>
        <w:div w:id="1453211732">
          <w:marLeft w:val="0"/>
          <w:marRight w:val="0"/>
          <w:marTop w:val="0"/>
          <w:marBottom w:val="0"/>
          <w:divBdr>
            <w:top w:val="none" w:sz="0" w:space="0" w:color="auto"/>
            <w:left w:val="none" w:sz="0" w:space="0" w:color="auto"/>
            <w:bottom w:val="none" w:sz="0" w:space="0" w:color="auto"/>
            <w:right w:val="none" w:sz="0" w:space="0" w:color="auto"/>
          </w:divBdr>
        </w:div>
        <w:div w:id="1594321799">
          <w:marLeft w:val="0"/>
          <w:marRight w:val="0"/>
          <w:marTop w:val="0"/>
          <w:marBottom w:val="0"/>
          <w:divBdr>
            <w:top w:val="none" w:sz="0" w:space="0" w:color="auto"/>
            <w:left w:val="none" w:sz="0" w:space="0" w:color="auto"/>
            <w:bottom w:val="none" w:sz="0" w:space="0" w:color="auto"/>
            <w:right w:val="none" w:sz="0" w:space="0" w:color="auto"/>
          </w:divBdr>
        </w:div>
        <w:div w:id="1600916277">
          <w:marLeft w:val="0"/>
          <w:marRight w:val="0"/>
          <w:marTop w:val="0"/>
          <w:marBottom w:val="0"/>
          <w:divBdr>
            <w:top w:val="none" w:sz="0" w:space="0" w:color="auto"/>
            <w:left w:val="none" w:sz="0" w:space="0" w:color="auto"/>
            <w:bottom w:val="none" w:sz="0" w:space="0" w:color="auto"/>
            <w:right w:val="none" w:sz="0" w:space="0" w:color="auto"/>
          </w:divBdr>
        </w:div>
        <w:div w:id="1606691218">
          <w:marLeft w:val="0"/>
          <w:marRight w:val="0"/>
          <w:marTop w:val="0"/>
          <w:marBottom w:val="0"/>
          <w:divBdr>
            <w:top w:val="none" w:sz="0" w:space="0" w:color="auto"/>
            <w:left w:val="none" w:sz="0" w:space="0" w:color="auto"/>
            <w:bottom w:val="none" w:sz="0" w:space="0" w:color="auto"/>
            <w:right w:val="none" w:sz="0" w:space="0" w:color="auto"/>
          </w:divBdr>
        </w:div>
        <w:div w:id="1672902251">
          <w:marLeft w:val="0"/>
          <w:marRight w:val="0"/>
          <w:marTop w:val="0"/>
          <w:marBottom w:val="0"/>
          <w:divBdr>
            <w:top w:val="none" w:sz="0" w:space="0" w:color="auto"/>
            <w:left w:val="none" w:sz="0" w:space="0" w:color="auto"/>
            <w:bottom w:val="none" w:sz="0" w:space="0" w:color="auto"/>
            <w:right w:val="none" w:sz="0" w:space="0" w:color="auto"/>
          </w:divBdr>
        </w:div>
        <w:div w:id="1691370595">
          <w:marLeft w:val="0"/>
          <w:marRight w:val="0"/>
          <w:marTop w:val="0"/>
          <w:marBottom w:val="0"/>
          <w:divBdr>
            <w:top w:val="none" w:sz="0" w:space="0" w:color="auto"/>
            <w:left w:val="none" w:sz="0" w:space="0" w:color="auto"/>
            <w:bottom w:val="none" w:sz="0" w:space="0" w:color="auto"/>
            <w:right w:val="none" w:sz="0" w:space="0" w:color="auto"/>
          </w:divBdr>
        </w:div>
        <w:div w:id="1818110385">
          <w:marLeft w:val="0"/>
          <w:marRight w:val="0"/>
          <w:marTop w:val="0"/>
          <w:marBottom w:val="0"/>
          <w:divBdr>
            <w:top w:val="none" w:sz="0" w:space="0" w:color="auto"/>
            <w:left w:val="none" w:sz="0" w:space="0" w:color="auto"/>
            <w:bottom w:val="none" w:sz="0" w:space="0" w:color="auto"/>
            <w:right w:val="none" w:sz="0" w:space="0" w:color="auto"/>
          </w:divBdr>
        </w:div>
        <w:div w:id="1912158181">
          <w:marLeft w:val="0"/>
          <w:marRight w:val="0"/>
          <w:marTop w:val="0"/>
          <w:marBottom w:val="0"/>
          <w:divBdr>
            <w:top w:val="none" w:sz="0" w:space="0" w:color="auto"/>
            <w:left w:val="none" w:sz="0" w:space="0" w:color="auto"/>
            <w:bottom w:val="none" w:sz="0" w:space="0" w:color="auto"/>
            <w:right w:val="none" w:sz="0" w:space="0" w:color="auto"/>
          </w:divBdr>
        </w:div>
        <w:div w:id="1946500317">
          <w:marLeft w:val="0"/>
          <w:marRight w:val="0"/>
          <w:marTop w:val="0"/>
          <w:marBottom w:val="0"/>
          <w:divBdr>
            <w:top w:val="none" w:sz="0" w:space="0" w:color="auto"/>
            <w:left w:val="none" w:sz="0" w:space="0" w:color="auto"/>
            <w:bottom w:val="none" w:sz="0" w:space="0" w:color="auto"/>
            <w:right w:val="none" w:sz="0" w:space="0" w:color="auto"/>
          </w:divBdr>
        </w:div>
        <w:div w:id="1948585904">
          <w:marLeft w:val="0"/>
          <w:marRight w:val="0"/>
          <w:marTop w:val="0"/>
          <w:marBottom w:val="0"/>
          <w:divBdr>
            <w:top w:val="none" w:sz="0" w:space="0" w:color="auto"/>
            <w:left w:val="none" w:sz="0" w:space="0" w:color="auto"/>
            <w:bottom w:val="none" w:sz="0" w:space="0" w:color="auto"/>
            <w:right w:val="none" w:sz="0" w:space="0" w:color="auto"/>
          </w:divBdr>
        </w:div>
        <w:div w:id="1960187533">
          <w:marLeft w:val="0"/>
          <w:marRight w:val="0"/>
          <w:marTop w:val="0"/>
          <w:marBottom w:val="0"/>
          <w:divBdr>
            <w:top w:val="none" w:sz="0" w:space="0" w:color="auto"/>
            <w:left w:val="none" w:sz="0" w:space="0" w:color="auto"/>
            <w:bottom w:val="none" w:sz="0" w:space="0" w:color="auto"/>
            <w:right w:val="none" w:sz="0" w:space="0" w:color="auto"/>
          </w:divBdr>
        </w:div>
        <w:div w:id="2008089500">
          <w:marLeft w:val="0"/>
          <w:marRight w:val="0"/>
          <w:marTop w:val="0"/>
          <w:marBottom w:val="0"/>
          <w:divBdr>
            <w:top w:val="none" w:sz="0" w:space="0" w:color="auto"/>
            <w:left w:val="none" w:sz="0" w:space="0" w:color="auto"/>
            <w:bottom w:val="none" w:sz="0" w:space="0" w:color="auto"/>
            <w:right w:val="none" w:sz="0" w:space="0" w:color="auto"/>
          </w:divBdr>
        </w:div>
        <w:div w:id="2012681135">
          <w:marLeft w:val="0"/>
          <w:marRight w:val="0"/>
          <w:marTop w:val="0"/>
          <w:marBottom w:val="0"/>
          <w:divBdr>
            <w:top w:val="none" w:sz="0" w:space="0" w:color="auto"/>
            <w:left w:val="none" w:sz="0" w:space="0" w:color="auto"/>
            <w:bottom w:val="none" w:sz="0" w:space="0" w:color="auto"/>
            <w:right w:val="none" w:sz="0" w:space="0" w:color="auto"/>
          </w:divBdr>
        </w:div>
        <w:div w:id="2058164824">
          <w:marLeft w:val="0"/>
          <w:marRight w:val="0"/>
          <w:marTop w:val="0"/>
          <w:marBottom w:val="0"/>
          <w:divBdr>
            <w:top w:val="none" w:sz="0" w:space="0" w:color="auto"/>
            <w:left w:val="none" w:sz="0" w:space="0" w:color="auto"/>
            <w:bottom w:val="none" w:sz="0" w:space="0" w:color="auto"/>
            <w:right w:val="none" w:sz="0" w:space="0" w:color="auto"/>
          </w:divBdr>
        </w:div>
        <w:div w:id="2099523574">
          <w:marLeft w:val="0"/>
          <w:marRight w:val="0"/>
          <w:marTop w:val="0"/>
          <w:marBottom w:val="0"/>
          <w:divBdr>
            <w:top w:val="none" w:sz="0" w:space="0" w:color="auto"/>
            <w:left w:val="none" w:sz="0" w:space="0" w:color="auto"/>
            <w:bottom w:val="none" w:sz="0" w:space="0" w:color="auto"/>
            <w:right w:val="none" w:sz="0" w:space="0" w:color="auto"/>
          </w:divBdr>
        </w:div>
        <w:div w:id="2102796283">
          <w:marLeft w:val="0"/>
          <w:marRight w:val="0"/>
          <w:marTop w:val="0"/>
          <w:marBottom w:val="0"/>
          <w:divBdr>
            <w:top w:val="none" w:sz="0" w:space="0" w:color="auto"/>
            <w:left w:val="none" w:sz="0" w:space="0" w:color="auto"/>
            <w:bottom w:val="none" w:sz="0" w:space="0" w:color="auto"/>
            <w:right w:val="none" w:sz="0" w:space="0" w:color="auto"/>
          </w:divBdr>
        </w:div>
        <w:div w:id="2123956273">
          <w:marLeft w:val="0"/>
          <w:marRight w:val="0"/>
          <w:marTop w:val="0"/>
          <w:marBottom w:val="0"/>
          <w:divBdr>
            <w:top w:val="none" w:sz="0" w:space="0" w:color="auto"/>
            <w:left w:val="none" w:sz="0" w:space="0" w:color="auto"/>
            <w:bottom w:val="none" w:sz="0" w:space="0" w:color="auto"/>
            <w:right w:val="none" w:sz="0" w:space="0" w:color="auto"/>
          </w:divBdr>
        </w:div>
        <w:div w:id="2130395171">
          <w:marLeft w:val="0"/>
          <w:marRight w:val="0"/>
          <w:marTop w:val="0"/>
          <w:marBottom w:val="0"/>
          <w:divBdr>
            <w:top w:val="none" w:sz="0" w:space="0" w:color="auto"/>
            <w:left w:val="none" w:sz="0" w:space="0" w:color="auto"/>
            <w:bottom w:val="none" w:sz="0" w:space="0" w:color="auto"/>
            <w:right w:val="none" w:sz="0" w:space="0" w:color="auto"/>
          </w:divBdr>
        </w:div>
      </w:divsChild>
    </w:div>
    <w:div w:id="431705823">
      <w:bodyDiv w:val="1"/>
      <w:marLeft w:val="0"/>
      <w:marRight w:val="0"/>
      <w:marTop w:val="0"/>
      <w:marBottom w:val="0"/>
      <w:divBdr>
        <w:top w:val="none" w:sz="0" w:space="0" w:color="auto"/>
        <w:left w:val="none" w:sz="0" w:space="0" w:color="auto"/>
        <w:bottom w:val="none" w:sz="0" w:space="0" w:color="auto"/>
        <w:right w:val="none" w:sz="0" w:space="0" w:color="auto"/>
      </w:divBdr>
    </w:div>
    <w:div w:id="544175896">
      <w:bodyDiv w:val="1"/>
      <w:marLeft w:val="0"/>
      <w:marRight w:val="0"/>
      <w:marTop w:val="0"/>
      <w:marBottom w:val="0"/>
      <w:divBdr>
        <w:top w:val="none" w:sz="0" w:space="0" w:color="auto"/>
        <w:left w:val="none" w:sz="0" w:space="0" w:color="auto"/>
        <w:bottom w:val="none" w:sz="0" w:space="0" w:color="auto"/>
        <w:right w:val="none" w:sz="0" w:space="0" w:color="auto"/>
      </w:divBdr>
    </w:div>
    <w:div w:id="651183771">
      <w:bodyDiv w:val="1"/>
      <w:marLeft w:val="0"/>
      <w:marRight w:val="0"/>
      <w:marTop w:val="0"/>
      <w:marBottom w:val="0"/>
      <w:divBdr>
        <w:top w:val="none" w:sz="0" w:space="0" w:color="auto"/>
        <w:left w:val="none" w:sz="0" w:space="0" w:color="auto"/>
        <w:bottom w:val="none" w:sz="0" w:space="0" w:color="auto"/>
        <w:right w:val="none" w:sz="0" w:space="0" w:color="auto"/>
      </w:divBdr>
      <w:divsChild>
        <w:div w:id="1659071994">
          <w:marLeft w:val="0"/>
          <w:marRight w:val="0"/>
          <w:marTop w:val="0"/>
          <w:marBottom w:val="0"/>
          <w:divBdr>
            <w:top w:val="none" w:sz="0" w:space="0" w:color="auto"/>
            <w:left w:val="none" w:sz="0" w:space="0" w:color="auto"/>
            <w:bottom w:val="none" w:sz="0" w:space="0" w:color="auto"/>
            <w:right w:val="none" w:sz="0" w:space="0" w:color="auto"/>
          </w:divBdr>
          <w:divsChild>
            <w:div w:id="1898665909">
              <w:marLeft w:val="0"/>
              <w:marRight w:val="0"/>
              <w:marTop w:val="0"/>
              <w:marBottom w:val="0"/>
              <w:divBdr>
                <w:top w:val="none" w:sz="0" w:space="0" w:color="auto"/>
                <w:left w:val="none" w:sz="0" w:space="0" w:color="auto"/>
                <w:bottom w:val="none" w:sz="0" w:space="0" w:color="auto"/>
                <w:right w:val="none" w:sz="0" w:space="0" w:color="auto"/>
              </w:divBdr>
              <w:divsChild>
                <w:div w:id="1597983555">
                  <w:marLeft w:val="0"/>
                  <w:marRight w:val="0"/>
                  <w:marTop w:val="0"/>
                  <w:marBottom w:val="0"/>
                  <w:divBdr>
                    <w:top w:val="none" w:sz="0" w:space="0" w:color="auto"/>
                    <w:left w:val="none" w:sz="0" w:space="0" w:color="auto"/>
                    <w:bottom w:val="none" w:sz="0" w:space="0" w:color="auto"/>
                    <w:right w:val="none" w:sz="0" w:space="0" w:color="auto"/>
                  </w:divBdr>
                  <w:divsChild>
                    <w:div w:id="16880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01707">
      <w:bodyDiv w:val="1"/>
      <w:marLeft w:val="0"/>
      <w:marRight w:val="0"/>
      <w:marTop w:val="0"/>
      <w:marBottom w:val="0"/>
      <w:divBdr>
        <w:top w:val="none" w:sz="0" w:space="0" w:color="auto"/>
        <w:left w:val="none" w:sz="0" w:space="0" w:color="auto"/>
        <w:bottom w:val="none" w:sz="0" w:space="0" w:color="auto"/>
        <w:right w:val="none" w:sz="0" w:space="0" w:color="auto"/>
      </w:divBdr>
    </w:div>
    <w:div w:id="919946849">
      <w:bodyDiv w:val="1"/>
      <w:marLeft w:val="0"/>
      <w:marRight w:val="0"/>
      <w:marTop w:val="0"/>
      <w:marBottom w:val="0"/>
      <w:divBdr>
        <w:top w:val="none" w:sz="0" w:space="0" w:color="auto"/>
        <w:left w:val="none" w:sz="0" w:space="0" w:color="auto"/>
        <w:bottom w:val="none" w:sz="0" w:space="0" w:color="auto"/>
        <w:right w:val="none" w:sz="0" w:space="0" w:color="auto"/>
      </w:divBdr>
      <w:divsChild>
        <w:div w:id="97258021">
          <w:marLeft w:val="0"/>
          <w:marRight w:val="0"/>
          <w:marTop w:val="0"/>
          <w:marBottom w:val="0"/>
          <w:divBdr>
            <w:top w:val="none" w:sz="0" w:space="0" w:color="auto"/>
            <w:left w:val="none" w:sz="0" w:space="0" w:color="auto"/>
            <w:bottom w:val="none" w:sz="0" w:space="0" w:color="auto"/>
            <w:right w:val="none" w:sz="0" w:space="0" w:color="auto"/>
          </w:divBdr>
        </w:div>
        <w:div w:id="466092574">
          <w:marLeft w:val="0"/>
          <w:marRight w:val="0"/>
          <w:marTop w:val="0"/>
          <w:marBottom w:val="0"/>
          <w:divBdr>
            <w:top w:val="none" w:sz="0" w:space="0" w:color="auto"/>
            <w:left w:val="none" w:sz="0" w:space="0" w:color="auto"/>
            <w:bottom w:val="none" w:sz="0" w:space="0" w:color="auto"/>
            <w:right w:val="none" w:sz="0" w:space="0" w:color="auto"/>
          </w:divBdr>
        </w:div>
        <w:div w:id="584070181">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 w:id="886912000">
          <w:marLeft w:val="0"/>
          <w:marRight w:val="0"/>
          <w:marTop w:val="0"/>
          <w:marBottom w:val="0"/>
          <w:divBdr>
            <w:top w:val="none" w:sz="0" w:space="0" w:color="auto"/>
            <w:left w:val="none" w:sz="0" w:space="0" w:color="auto"/>
            <w:bottom w:val="none" w:sz="0" w:space="0" w:color="auto"/>
            <w:right w:val="none" w:sz="0" w:space="0" w:color="auto"/>
          </w:divBdr>
        </w:div>
        <w:div w:id="940142782">
          <w:marLeft w:val="0"/>
          <w:marRight w:val="0"/>
          <w:marTop w:val="0"/>
          <w:marBottom w:val="0"/>
          <w:divBdr>
            <w:top w:val="none" w:sz="0" w:space="0" w:color="auto"/>
            <w:left w:val="none" w:sz="0" w:space="0" w:color="auto"/>
            <w:bottom w:val="none" w:sz="0" w:space="0" w:color="auto"/>
            <w:right w:val="none" w:sz="0" w:space="0" w:color="auto"/>
          </w:divBdr>
        </w:div>
        <w:div w:id="989672453">
          <w:marLeft w:val="0"/>
          <w:marRight w:val="0"/>
          <w:marTop w:val="0"/>
          <w:marBottom w:val="0"/>
          <w:divBdr>
            <w:top w:val="none" w:sz="0" w:space="0" w:color="auto"/>
            <w:left w:val="none" w:sz="0" w:space="0" w:color="auto"/>
            <w:bottom w:val="none" w:sz="0" w:space="0" w:color="auto"/>
            <w:right w:val="none" w:sz="0" w:space="0" w:color="auto"/>
          </w:divBdr>
        </w:div>
        <w:div w:id="1116482996">
          <w:marLeft w:val="0"/>
          <w:marRight w:val="0"/>
          <w:marTop w:val="0"/>
          <w:marBottom w:val="0"/>
          <w:divBdr>
            <w:top w:val="none" w:sz="0" w:space="0" w:color="auto"/>
            <w:left w:val="none" w:sz="0" w:space="0" w:color="auto"/>
            <w:bottom w:val="none" w:sz="0" w:space="0" w:color="auto"/>
            <w:right w:val="none" w:sz="0" w:space="0" w:color="auto"/>
          </w:divBdr>
        </w:div>
        <w:div w:id="1289773517">
          <w:marLeft w:val="0"/>
          <w:marRight w:val="0"/>
          <w:marTop w:val="0"/>
          <w:marBottom w:val="0"/>
          <w:divBdr>
            <w:top w:val="none" w:sz="0" w:space="0" w:color="auto"/>
            <w:left w:val="none" w:sz="0" w:space="0" w:color="auto"/>
            <w:bottom w:val="none" w:sz="0" w:space="0" w:color="auto"/>
            <w:right w:val="none" w:sz="0" w:space="0" w:color="auto"/>
          </w:divBdr>
        </w:div>
        <w:div w:id="1598712415">
          <w:marLeft w:val="0"/>
          <w:marRight w:val="0"/>
          <w:marTop w:val="0"/>
          <w:marBottom w:val="0"/>
          <w:divBdr>
            <w:top w:val="none" w:sz="0" w:space="0" w:color="auto"/>
            <w:left w:val="none" w:sz="0" w:space="0" w:color="auto"/>
            <w:bottom w:val="none" w:sz="0" w:space="0" w:color="auto"/>
            <w:right w:val="none" w:sz="0" w:space="0" w:color="auto"/>
          </w:divBdr>
        </w:div>
        <w:div w:id="1908373375">
          <w:marLeft w:val="0"/>
          <w:marRight w:val="0"/>
          <w:marTop w:val="0"/>
          <w:marBottom w:val="0"/>
          <w:divBdr>
            <w:top w:val="none" w:sz="0" w:space="0" w:color="auto"/>
            <w:left w:val="none" w:sz="0" w:space="0" w:color="auto"/>
            <w:bottom w:val="none" w:sz="0" w:space="0" w:color="auto"/>
            <w:right w:val="none" w:sz="0" w:space="0" w:color="auto"/>
          </w:divBdr>
        </w:div>
        <w:div w:id="1971205886">
          <w:marLeft w:val="0"/>
          <w:marRight w:val="0"/>
          <w:marTop w:val="0"/>
          <w:marBottom w:val="0"/>
          <w:divBdr>
            <w:top w:val="none" w:sz="0" w:space="0" w:color="auto"/>
            <w:left w:val="none" w:sz="0" w:space="0" w:color="auto"/>
            <w:bottom w:val="none" w:sz="0" w:space="0" w:color="auto"/>
            <w:right w:val="none" w:sz="0" w:space="0" w:color="auto"/>
          </w:divBdr>
        </w:div>
        <w:div w:id="1982923317">
          <w:marLeft w:val="0"/>
          <w:marRight w:val="0"/>
          <w:marTop w:val="0"/>
          <w:marBottom w:val="0"/>
          <w:divBdr>
            <w:top w:val="none" w:sz="0" w:space="0" w:color="auto"/>
            <w:left w:val="none" w:sz="0" w:space="0" w:color="auto"/>
            <w:bottom w:val="none" w:sz="0" w:space="0" w:color="auto"/>
            <w:right w:val="none" w:sz="0" w:space="0" w:color="auto"/>
          </w:divBdr>
        </w:div>
      </w:divsChild>
    </w:div>
    <w:div w:id="949776189">
      <w:bodyDiv w:val="1"/>
      <w:marLeft w:val="0"/>
      <w:marRight w:val="0"/>
      <w:marTop w:val="0"/>
      <w:marBottom w:val="0"/>
      <w:divBdr>
        <w:top w:val="none" w:sz="0" w:space="0" w:color="auto"/>
        <w:left w:val="none" w:sz="0" w:space="0" w:color="auto"/>
        <w:bottom w:val="none" w:sz="0" w:space="0" w:color="auto"/>
        <w:right w:val="none" w:sz="0" w:space="0" w:color="auto"/>
      </w:divBdr>
    </w:div>
    <w:div w:id="1051802930">
      <w:bodyDiv w:val="1"/>
      <w:marLeft w:val="0"/>
      <w:marRight w:val="0"/>
      <w:marTop w:val="0"/>
      <w:marBottom w:val="0"/>
      <w:divBdr>
        <w:top w:val="none" w:sz="0" w:space="0" w:color="auto"/>
        <w:left w:val="none" w:sz="0" w:space="0" w:color="auto"/>
        <w:bottom w:val="none" w:sz="0" w:space="0" w:color="auto"/>
        <w:right w:val="none" w:sz="0" w:space="0" w:color="auto"/>
      </w:divBdr>
      <w:divsChild>
        <w:div w:id="82993025">
          <w:marLeft w:val="0"/>
          <w:marRight w:val="0"/>
          <w:marTop w:val="0"/>
          <w:marBottom w:val="0"/>
          <w:divBdr>
            <w:top w:val="none" w:sz="0" w:space="0" w:color="auto"/>
            <w:left w:val="none" w:sz="0" w:space="0" w:color="auto"/>
            <w:bottom w:val="none" w:sz="0" w:space="0" w:color="auto"/>
            <w:right w:val="none" w:sz="0" w:space="0" w:color="auto"/>
          </w:divBdr>
        </w:div>
        <w:div w:id="120389990">
          <w:marLeft w:val="0"/>
          <w:marRight w:val="0"/>
          <w:marTop w:val="0"/>
          <w:marBottom w:val="0"/>
          <w:divBdr>
            <w:top w:val="none" w:sz="0" w:space="0" w:color="auto"/>
            <w:left w:val="none" w:sz="0" w:space="0" w:color="auto"/>
            <w:bottom w:val="none" w:sz="0" w:space="0" w:color="auto"/>
            <w:right w:val="none" w:sz="0" w:space="0" w:color="auto"/>
          </w:divBdr>
        </w:div>
        <w:div w:id="185336832">
          <w:marLeft w:val="0"/>
          <w:marRight w:val="0"/>
          <w:marTop w:val="0"/>
          <w:marBottom w:val="0"/>
          <w:divBdr>
            <w:top w:val="none" w:sz="0" w:space="0" w:color="auto"/>
            <w:left w:val="none" w:sz="0" w:space="0" w:color="auto"/>
            <w:bottom w:val="none" w:sz="0" w:space="0" w:color="auto"/>
            <w:right w:val="none" w:sz="0" w:space="0" w:color="auto"/>
          </w:divBdr>
        </w:div>
        <w:div w:id="224878613">
          <w:marLeft w:val="0"/>
          <w:marRight w:val="0"/>
          <w:marTop w:val="0"/>
          <w:marBottom w:val="0"/>
          <w:divBdr>
            <w:top w:val="none" w:sz="0" w:space="0" w:color="auto"/>
            <w:left w:val="none" w:sz="0" w:space="0" w:color="auto"/>
            <w:bottom w:val="none" w:sz="0" w:space="0" w:color="auto"/>
            <w:right w:val="none" w:sz="0" w:space="0" w:color="auto"/>
          </w:divBdr>
        </w:div>
        <w:div w:id="239490084">
          <w:marLeft w:val="0"/>
          <w:marRight w:val="0"/>
          <w:marTop w:val="0"/>
          <w:marBottom w:val="0"/>
          <w:divBdr>
            <w:top w:val="none" w:sz="0" w:space="0" w:color="auto"/>
            <w:left w:val="none" w:sz="0" w:space="0" w:color="auto"/>
            <w:bottom w:val="none" w:sz="0" w:space="0" w:color="auto"/>
            <w:right w:val="none" w:sz="0" w:space="0" w:color="auto"/>
          </w:divBdr>
        </w:div>
        <w:div w:id="287785147">
          <w:marLeft w:val="0"/>
          <w:marRight w:val="0"/>
          <w:marTop w:val="0"/>
          <w:marBottom w:val="0"/>
          <w:divBdr>
            <w:top w:val="none" w:sz="0" w:space="0" w:color="auto"/>
            <w:left w:val="none" w:sz="0" w:space="0" w:color="auto"/>
            <w:bottom w:val="none" w:sz="0" w:space="0" w:color="auto"/>
            <w:right w:val="none" w:sz="0" w:space="0" w:color="auto"/>
          </w:divBdr>
        </w:div>
        <w:div w:id="427820145">
          <w:marLeft w:val="0"/>
          <w:marRight w:val="0"/>
          <w:marTop w:val="0"/>
          <w:marBottom w:val="0"/>
          <w:divBdr>
            <w:top w:val="none" w:sz="0" w:space="0" w:color="auto"/>
            <w:left w:val="none" w:sz="0" w:space="0" w:color="auto"/>
            <w:bottom w:val="none" w:sz="0" w:space="0" w:color="auto"/>
            <w:right w:val="none" w:sz="0" w:space="0" w:color="auto"/>
          </w:divBdr>
        </w:div>
        <w:div w:id="568460230">
          <w:marLeft w:val="0"/>
          <w:marRight w:val="0"/>
          <w:marTop w:val="0"/>
          <w:marBottom w:val="0"/>
          <w:divBdr>
            <w:top w:val="none" w:sz="0" w:space="0" w:color="auto"/>
            <w:left w:val="none" w:sz="0" w:space="0" w:color="auto"/>
            <w:bottom w:val="none" w:sz="0" w:space="0" w:color="auto"/>
            <w:right w:val="none" w:sz="0" w:space="0" w:color="auto"/>
          </w:divBdr>
        </w:div>
        <w:div w:id="583609310">
          <w:marLeft w:val="0"/>
          <w:marRight w:val="0"/>
          <w:marTop w:val="0"/>
          <w:marBottom w:val="0"/>
          <w:divBdr>
            <w:top w:val="none" w:sz="0" w:space="0" w:color="auto"/>
            <w:left w:val="none" w:sz="0" w:space="0" w:color="auto"/>
            <w:bottom w:val="none" w:sz="0" w:space="0" w:color="auto"/>
            <w:right w:val="none" w:sz="0" w:space="0" w:color="auto"/>
          </w:divBdr>
        </w:div>
        <w:div w:id="629288035">
          <w:marLeft w:val="0"/>
          <w:marRight w:val="0"/>
          <w:marTop w:val="0"/>
          <w:marBottom w:val="0"/>
          <w:divBdr>
            <w:top w:val="none" w:sz="0" w:space="0" w:color="auto"/>
            <w:left w:val="none" w:sz="0" w:space="0" w:color="auto"/>
            <w:bottom w:val="none" w:sz="0" w:space="0" w:color="auto"/>
            <w:right w:val="none" w:sz="0" w:space="0" w:color="auto"/>
          </w:divBdr>
        </w:div>
        <w:div w:id="642197767">
          <w:marLeft w:val="0"/>
          <w:marRight w:val="0"/>
          <w:marTop w:val="0"/>
          <w:marBottom w:val="0"/>
          <w:divBdr>
            <w:top w:val="none" w:sz="0" w:space="0" w:color="auto"/>
            <w:left w:val="none" w:sz="0" w:space="0" w:color="auto"/>
            <w:bottom w:val="none" w:sz="0" w:space="0" w:color="auto"/>
            <w:right w:val="none" w:sz="0" w:space="0" w:color="auto"/>
          </w:divBdr>
        </w:div>
        <w:div w:id="745613804">
          <w:marLeft w:val="0"/>
          <w:marRight w:val="0"/>
          <w:marTop w:val="0"/>
          <w:marBottom w:val="0"/>
          <w:divBdr>
            <w:top w:val="none" w:sz="0" w:space="0" w:color="auto"/>
            <w:left w:val="none" w:sz="0" w:space="0" w:color="auto"/>
            <w:bottom w:val="none" w:sz="0" w:space="0" w:color="auto"/>
            <w:right w:val="none" w:sz="0" w:space="0" w:color="auto"/>
          </w:divBdr>
        </w:div>
        <w:div w:id="806629187">
          <w:marLeft w:val="0"/>
          <w:marRight w:val="0"/>
          <w:marTop w:val="0"/>
          <w:marBottom w:val="0"/>
          <w:divBdr>
            <w:top w:val="none" w:sz="0" w:space="0" w:color="auto"/>
            <w:left w:val="none" w:sz="0" w:space="0" w:color="auto"/>
            <w:bottom w:val="none" w:sz="0" w:space="0" w:color="auto"/>
            <w:right w:val="none" w:sz="0" w:space="0" w:color="auto"/>
          </w:divBdr>
        </w:div>
        <w:div w:id="821435314">
          <w:marLeft w:val="0"/>
          <w:marRight w:val="0"/>
          <w:marTop w:val="0"/>
          <w:marBottom w:val="0"/>
          <w:divBdr>
            <w:top w:val="none" w:sz="0" w:space="0" w:color="auto"/>
            <w:left w:val="none" w:sz="0" w:space="0" w:color="auto"/>
            <w:bottom w:val="none" w:sz="0" w:space="0" w:color="auto"/>
            <w:right w:val="none" w:sz="0" w:space="0" w:color="auto"/>
          </w:divBdr>
        </w:div>
        <w:div w:id="830832435">
          <w:marLeft w:val="0"/>
          <w:marRight w:val="0"/>
          <w:marTop w:val="0"/>
          <w:marBottom w:val="0"/>
          <w:divBdr>
            <w:top w:val="none" w:sz="0" w:space="0" w:color="auto"/>
            <w:left w:val="none" w:sz="0" w:space="0" w:color="auto"/>
            <w:bottom w:val="none" w:sz="0" w:space="0" w:color="auto"/>
            <w:right w:val="none" w:sz="0" w:space="0" w:color="auto"/>
          </w:divBdr>
        </w:div>
        <w:div w:id="832137881">
          <w:marLeft w:val="0"/>
          <w:marRight w:val="0"/>
          <w:marTop w:val="0"/>
          <w:marBottom w:val="0"/>
          <w:divBdr>
            <w:top w:val="none" w:sz="0" w:space="0" w:color="auto"/>
            <w:left w:val="none" w:sz="0" w:space="0" w:color="auto"/>
            <w:bottom w:val="none" w:sz="0" w:space="0" w:color="auto"/>
            <w:right w:val="none" w:sz="0" w:space="0" w:color="auto"/>
          </w:divBdr>
        </w:div>
        <w:div w:id="884440038">
          <w:marLeft w:val="0"/>
          <w:marRight w:val="0"/>
          <w:marTop w:val="0"/>
          <w:marBottom w:val="0"/>
          <w:divBdr>
            <w:top w:val="none" w:sz="0" w:space="0" w:color="auto"/>
            <w:left w:val="none" w:sz="0" w:space="0" w:color="auto"/>
            <w:bottom w:val="none" w:sz="0" w:space="0" w:color="auto"/>
            <w:right w:val="none" w:sz="0" w:space="0" w:color="auto"/>
          </w:divBdr>
        </w:div>
        <w:div w:id="887492596">
          <w:marLeft w:val="0"/>
          <w:marRight w:val="0"/>
          <w:marTop w:val="0"/>
          <w:marBottom w:val="0"/>
          <w:divBdr>
            <w:top w:val="none" w:sz="0" w:space="0" w:color="auto"/>
            <w:left w:val="none" w:sz="0" w:space="0" w:color="auto"/>
            <w:bottom w:val="none" w:sz="0" w:space="0" w:color="auto"/>
            <w:right w:val="none" w:sz="0" w:space="0" w:color="auto"/>
          </w:divBdr>
        </w:div>
        <w:div w:id="959729769">
          <w:marLeft w:val="0"/>
          <w:marRight w:val="0"/>
          <w:marTop w:val="0"/>
          <w:marBottom w:val="0"/>
          <w:divBdr>
            <w:top w:val="none" w:sz="0" w:space="0" w:color="auto"/>
            <w:left w:val="none" w:sz="0" w:space="0" w:color="auto"/>
            <w:bottom w:val="none" w:sz="0" w:space="0" w:color="auto"/>
            <w:right w:val="none" w:sz="0" w:space="0" w:color="auto"/>
          </w:divBdr>
        </w:div>
        <w:div w:id="1007830841">
          <w:marLeft w:val="0"/>
          <w:marRight w:val="0"/>
          <w:marTop w:val="0"/>
          <w:marBottom w:val="0"/>
          <w:divBdr>
            <w:top w:val="none" w:sz="0" w:space="0" w:color="auto"/>
            <w:left w:val="none" w:sz="0" w:space="0" w:color="auto"/>
            <w:bottom w:val="none" w:sz="0" w:space="0" w:color="auto"/>
            <w:right w:val="none" w:sz="0" w:space="0" w:color="auto"/>
          </w:divBdr>
        </w:div>
        <w:div w:id="1012103700">
          <w:marLeft w:val="0"/>
          <w:marRight w:val="0"/>
          <w:marTop w:val="0"/>
          <w:marBottom w:val="0"/>
          <w:divBdr>
            <w:top w:val="none" w:sz="0" w:space="0" w:color="auto"/>
            <w:left w:val="none" w:sz="0" w:space="0" w:color="auto"/>
            <w:bottom w:val="none" w:sz="0" w:space="0" w:color="auto"/>
            <w:right w:val="none" w:sz="0" w:space="0" w:color="auto"/>
          </w:divBdr>
        </w:div>
        <w:div w:id="1030031765">
          <w:marLeft w:val="0"/>
          <w:marRight w:val="0"/>
          <w:marTop w:val="0"/>
          <w:marBottom w:val="0"/>
          <w:divBdr>
            <w:top w:val="none" w:sz="0" w:space="0" w:color="auto"/>
            <w:left w:val="none" w:sz="0" w:space="0" w:color="auto"/>
            <w:bottom w:val="none" w:sz="0" w:space="0" w:color="auto"/>
            <w:right w:val="none" w:sz="0" w:space="0" w:color="auto"/>
          </w:divBdr>
        </w:div>
        <w:div w:id="1037194286">
          <w:marLeft w:val="0"/>
          <w:marRight w:val="0"/>
          <w:marTop w:val="0"/>
          <w:marBottom w:val="0"/>
          <w:divBdr>
            <w:top w:val="none" w:sz="0" w:space="0" w:color="auto"/>
            <w:left w:val="none" w:sz="0" w:space="0" w:color="auto"/>
            <w:bottom w:val="none" w:sz="0" w:space="0" w:color="auto"/>
            <w:right w:val="none" w:sz="0" w:space="0" w:color="auto"/>
          </w:divBdr>
        </w:div>
        <w:div w:id="1098525480">
          <w:marLeft w:val="0"/>
          <w:marRight w:val="0"/>
          <w:marTop w:val="0"/>
          <w:marBottom w:val="0"/>
          <w:divBdr>
            <w:top w:val="none" w:sz="0" w:space="0" w:color="auto"/>
            <w:left w:val="none" w:sz="0" w:space="0" w:color="auto"/>
            <w:bottom w:val="none" w:sz="0" w:space="0" w:color="auto"/>
            <w:right w:val="none" w:sz="0" w:space="0" w:color="auto"/>
          </w:divBdr>
        </w:div>
        <w:div w:id="1162892024">
          <w:marLeft w:val="0"/>
          <w:marRight w:val="0"/>
          <w:marTop w:val="0"/>
          <w:marBottom w:val="0"/>
          <w:divBdr>
            <w:top w:val="none" w:sz="0" w:space="0" w:color="auto"/>
            <w:left w:val="none" w:sz="0" w:space="0" w:color="auto"/>
            <w:bottom w:val="none" w:sz="0" w:space="0" w:color="auto"/>
            <w:right w:val="none" w:sz="0" w:space="0" w:color="auto"/>
          </w:divBdr>
        </w:div>
        <w:div w:id="1206020799">
          <w:marLeft w:val="0"/>
          <w:marRight w:val="0"/>
          <w:marTop w:val="0"/>
          <w:marBottom w:val="0"/>
          <w:divBdr>
            <w:top w:val="none" w:sz="0" w:space="0" w:color="auto"/>
            <w:left w:val="none" w:sz="0" w:space="0" w:color="auto"/>
            <w:bottom w:val="none" w:sz="0" w:space="0" w:color="auto"/>
            <w:right w:val="none" w:sz="0" w:space="0" w:color="auto"/>
          </w:divBdr>
        </w:div>
        <w:div w:id="1218202756">
          <w:marLeft w:val="0"/>
          <w:marRight w:val="0"/>
          <w:marTop w:val="0"/>
          <w:marBottom w:val="0"/>
          <w:divBdr>
            <w:top w:val="none" w:sz="0" w:space="0" w:color="auto"/>
            <w:left w:val="none" w:sz="0" w:space="0" w:color="auto"/>
            <w:bottom w:val="none" w:sz="0" w:space="0" w:color="auto"/>
            <w:right w:val="none" w:sz="0" w:space="0" w:color="auto"/>
          </w:divBdr>
        </w:div>
        <w:div w:id="1285578840">
          <w:marLeft w:val="0"/>
          <w:marRight w:val="0"/>
          <w:marTop w:val="0"/>
          <w:marBottom w:val="0"/>
          <w:divBdr>
            <w:top w:val="none" w:sz="0" w:space="0" w:color="auto"/>
            <w:left w:val="none" w:sz="0" w:space="0" w:color="auto"/>
            <w:bottom w:val="none" w:sz="0" w:space="0" w:color="auto"/>
            <w:right w:val="none" w:sz="0" w:space="0" w:color="auto"/>
          </w:divBdr>
        </w:div>
        <w:div w:id="1473518612">
          <w:marLeft w:val="0"/>
          <w:marRight w:val="0"/>
          <w:marTop w:val="0"/>
          <w:marBottom w:val="0"/>
          <w:divBdr>
            <w:top w:val="none" w:sz="0" w:space="0" w:color="auto"/>
            <w:left w:val="none" w:sz="0" w:space="0" w:color="auto"/>
            <w:bottom w:val="none" w:sz="0" w:space="0" w:color="auto"/>
            <w:right w:val="none" w:sz="0" w:space="0" w:color="auto"/>
          </w:divBdr>
        </w:div>
        <w:div w:id="1495876912">
          <w:marLeft w:val="0"/>
          <w:marRight w:val="0"/>
          <w:marTop w:val="0"/>
          <w:marBottom w:val="0"/>
          <w:divBdr>
            <w:top w:val="none" w:sz="0" w:space="0" w:color="auto"/>
            <w:left w:val="none" w:sz="0" w:space="0" w:color="auto"/>
            <w:bottom w:val="none" w:sz="0" w:space="0" w:color="auto"/>
            <w:right w:val="none" w:sz="0" w:space="0" w:color="auto"/>
          </w:divBdr>
        </w:div>
        <w:div w:id="1548032614">
          <w:marLeft w:val="0"/>
          <w:marRight w:val="0"/>
          <w:marTop w:val="0"/>
          <w:marBottom w:val="0"/>
          <w:divBdr>
            <w:top w:val="none" w:sz="0" w:space="0" w:color="auto"/>
            <w:left w:val="none" w:sz="0" w:space="0" w:color="auto"/>
            <w:bottom w:val="none" w:sz="0" w:space="0" w:color="auto"/>
            <w:right w:val="none" w:sz="0" w:space="0" w:color="auto"/>
          </w:divBdr>
        </w:div>
        <w:div w:id="1767000390">
          <w:marLeft w:val="0"/>
          <w:marRight w:val="0"/>
          <w:marTop w:val="0"/>
          <w:marBottom w:val="0"/>
          <w:divBdr>
            <w:top w:val="none" w:sz="0" w:space="0" w:color="auto"/>
            <w:left w:val="none" w:sz="0" w:space="0" w:color="auto"/>
            <w:bottom w:val="none" w:sz="0" w:space="0" w:color="auto"/>
            <w:right w:val="none" w:sz="0" w:space="0" w:color="auto"/>
          </w:divBdr>
        </w:div>
        <w:div w:id="1821114454">
          <w:marLeft w:val="0"/>
          <w:marRight w:val="0"/>
          <w:marTop w:val="0"/>
          <w:marBottom w:val="0"/>
          <w:divBdr>
            <w:top w:val="none" w:sz="0" w:space="0" w:color="auto"/>
            <w:left w:val="none" w:sz="0" w:space="0" w:color="auto"/>
            <w:bottom w:val="none" w:sz="0" w:space="0" w:color="auto"/>
            <w:right w:val="none" w:sz="0" w:space="0" w:color="auto"/>
          </w:divBdr>
        </w:div>
        <w:div w:id="1824277146">
          <w:marLeft w:val="0"/>
          <w:marRight w:val="0"/>
          <w:marTop w:val="0"/>
          <w:marBottom w:val="0"/>
          <w:divBdr>
            <w:top w:val="none" w:sz="0" w:space="0" w:color="auto"/>
            <w:left w:val="none" w:sz="0" w:space="0" w:color="auto"/>
            <w:bottom w:val="none" w:sz="0" w:space="0" w:color="auto"/>
            <w:right w:val="none" w:sz="0" w:space="0" w:color="auto"/>
          </w:divBdr>
        </w:div>
        <w:div w:id="1852179139">
          <w:marLeft w:val="0"/>
          <w:marRight w:val="0"/>
          <w:marTop w:val="0"/>
          <w:marBottom w:val="0"/>
          <w:divBdr>
            <w:top w:val="none" w:sz="0" w:space="0" w:color="auto"/>
            <w:left w:val="none" w:sz="0" w:space="0" w:color="auto"/>
            <w:bottom w:val="none" w:sz="0" w:space="0" w:color="auto"/>
            <w:right w:val="none" w:sz="0" w:space="0" w:color="auto"/>
          </w:divBdr>
        </w:div>
        <w:div w:id="1883713667">
          <w:marLeft w:val="0"/>
          <w:marRight w:val="0"/>
          <w:marTop w:val="0"/>
          <w:marBottom w:val="0"/>
          <w:divBdr>
            <w:top w:val="none" w:sz="0" w:space="0" w:color="auto"/>
            <w:left w:val="none" w:sz="0" w:space="0" w:color="auto"/>
            <w:bottom w:val="none" w:sz="0" w:space="0" w:color="auto"/>
            <w:right w:val="none" w:sz="0" w:space="0" w:color="auto"/>
          </w:divBdr>
        </w:div>
        <w:div w:id="1886021097">
          <w:marLeft w:val="0"/>
          <w:marRight w:val="0"/>
          <w:marTop w:val="0"/>
          <w:marBottom w:val="0"/>
          <w:divBdr>
            <w:top w:val="none" w:sz="0" w:space="0" w:color="auto"/>
            <w:left w:val="none" w:sz="0" w:space="0" w:color="auto"/>
            <w:bottom w:val="none" w:sz="0" w:space="0" w:color="auto"/>
            <w:right w:val="none" w:sz="0" w:space="0" w:color="auto"/>
          </w:divBdr>
        </w:div>
        <w:div w:id="1932352744">
          <w:marLeft w:val="0"/>
          <w:marRight w:val="0"/>
          <w:marTop w:val="0"/>
          <w:marBottom w:val="0"/>
          <w:divBdr>
            <w:top w:val="none" w:sz="0" w:space="0" w:color="auto"/>
            <w:left w:val="none" w:sz="0" w:space="0" w:color="auto"/>
            <w:bottom w:val="none" w:sz="0" w:space="0" w:color="auto"/>
            <w:right w:val="none" w:sz="0" w:space="0" w:color="auto"/>
          </w:divBdr>
        </w:div>
        <w:div w:id="1938513474">
          <w:marLeft w:val="0"/>
          <w:marRight w:val="0"/>
          <w:marTop w:val="0"/>
          <w:marBottom w:val="0"/>
          <w:divBdr>
            <w:top w:val="none" w:sz="0" w:space="0" w:color="auto"/>
            <w:left w:val="none" w:sz="0" w:space="0" w:color="auto"/>
            <w:bottom w:val="none" w:sz="0" w:space="0" w:color="auto"/>
            <w:right w:val="none" w:sz="0" w:space="0" w:color="auto"/>
          </w:divBdr>
        </w:div>
        <w:div w:id="1973439286">
          <w:marLeft w:val="0"/>
          <w:marRight w:val="0"/>
          <w:marTop w:val="0"/>
          <w:marBottom w:val="0"/>
          <w:divBdr>
            <w:top w:val="none" w:sz="0" w:space="0" w:color="auto"/>
            <w:left w:val="none" w:sz="0" w:space="0" w:color="auto"/>
            <w:bottom w:val="none" w:sz="0" w:space="0" w:color="auto"/>
            <w:right w:val="none" w:sz="0" w:space="0" w:color="auto"/>
          </w:divBdr>
        </w:div>
        <w:div w:id="1980063850">
          <w:marLeft w:val="0"/>
          <w:marRight w:val="0"/>
          <w:marTop w:val="0"/>
          <w:marBottom w:val="0"/>
          <w:divBdr>
            <w:top w:val="none" w:sz="0" w:space="0" w:color="auto"/>
            <w:left w:val="none" w:sz="0" w:space="0" w:color="auto"/>
            <w:bottom w:val="none" w:sz="0" w:space="0" w:color="auto"/>
            <w:right w:val="none" w:sz="0" w:space="0" w:color="auto"/>
          </w:divBdr>
        </w:div>
        <w:div w:id="1990865180">
          <w:marLeft w:val="0"/>
          <w:marRight w:val="0"/>
          <w:marTop w:val="0"/>
          <w:marBottom w:val="0"/>
          <w:divBdr>
            <w:top w:val="none" w:sz="0" w:space="0" w:color="auto"/>
            <w:left w:val="none" w:sz="0" w:space="0" w:color="auto"/>
            <w:bottom w:val="none" w:sz="0" w:space="0" w:color="auto"/>
            <w:right w:val="none" w:sz="0" w:space="0" w:color="auto"/>
          </w:divBdr>
        </w:div>
        <w:div w:id="1996059592">
          <w:marLeft w:val="0"/>
          <w:marRight w:val="0"/>
          <w:marTop w:val="0"/>
          <w:marBottom w:val="0"/>
          <w:divBdr>
            <w:top w:val="none" w:sz="0" w:space="0" w:color="auto"/>
            <w:left w:val="none" w:sz="0" w:space="0" w:color="auto"/>
            <w:bottom w:val="none" w:sz="0" w:space="0" w:color="auto"/>
            <w:right w:val="none" w:sz="0" w:space="0" w:color="auto"/>
          </w:divBdr>
        </w:div>
        <w:div w:id="2040929909">
          <w:marLeft w:val="0"/>
          <w:marRight w:val="0"/>
          <w:marTop w:val="0"/>
          <w:marBottom w:val="0"/>
          <w:divBdr>
            <w:top w:val="none" w:sz="0" w:space="0" w:color="auto"/>
            <w:left w:val="none" w:sz="0" w:space="0" w:color="auto"/>
            <w:bottom w:val="none" w:sz="0" w:space="0" w:color="auto"/>
            <w:right w:val="none" w:sz="0" w:space="0" w:color="auto"/>
          </w:divBdr>
        </w:div>
        <w:div w:id="2057654514">
          <w:marLeft w:val="0"/>
          <w:marRight w:val="0"/>
          <w:marTop w:val="0"/>
          <w:marBottom w:val="0"/>
          <w:divBdr>
            <w:top w:val="none" w:sz="0" w:space="0" w:color="auto"/>
            <w:left w:val="none" w:sz="0" w:space="0" w:color="auto"/>
            <w:bottom w:val="none" w:sz="0" w:space="0" w:color="auto"/>
            <w:right w:val="none" w:sz="0" w:space="0" w:color="auto"/>
          </w:divBdr>
        </w:div>
        <w:div w:id="2059161497">
          <w:marLeft w:val="0"/>
          <w:marRight w:val="0"/>
          <w:marTop w:val="0"/>
          <w:marBottom w:val="0"/>
          <w:divBdr>
            <w:top w:val="none" w:sz="0" w:space="0" w:color="auto"/>
            <w:left w:val="none" w:sz="0" w:space="0" w:color="auto"/>
            <w:bottom w:val="none" w:sz="0" w:space="0" w:color="auto"/>
            <w:right w:val="none" w:sz="0" w:space="0" w:color="auto"/>
          </w:divBdr>
        </w:div>
        <w:div w:id="2107068251">
          <w:marLeft w:val="0"/>
          <w:marRight w:val="0"/>
          <w:marTop w:val="0"/>
          <w:marBottom w:val="0"/>
          <w:divBdr>
            <w:top w:val="none" w:sz="0" w:space="0" w:color="auto"/>
            <w:left w:val="none" w:sz="0" w:space="0" w:color="auto"/>
            <w:bottom w:val="none" w:sz="0" w:space="0" w:color="auto"/>
            <w:right w:val="none" w:sz="0" w:space="0" w:color="auto"/>
          </w:divBdr>
        </w:div>
        <w:div w:id="2108380314">
          <w:marLeft w:val="0"/>
          <w:marRight w:val="0"/>
          <w:marTop w:val="0"/>
          <w:marBottom w:val="0"/>
          <w:divBdr>
            <w:top w:val="none" w:sz="0" w:space="0" w:color="auto"/>
            <w:left w:val="none" w:sz="0" w:space="0" w:color="auto"/>
            <w:bottom w:val="none" w:sz="0" w:space="0" w:color="auto"/>
            <w:right w:val="none" w:sz="0" w:space="0" w:color="auto"/>
          </w:divBdr>
        </w:div>
        <w:div w:id="2119369718">
          <w:marLeft w:val="0"/>
          <w:marRight w:val="0"/>
          <w:marTop w:val="0"/>
          <w:marBottom w:val="0"/>
          <w:divBdr>
            <w:top w:val="none" w:sz="0" w:space="0" w:color="auto"/>
            <w:left w:val="none" w:sz="0" w:space="0" w:color="auto"/>
            <w:bottom w:val="none" w:sz="0" w:space="0" w:color="auto"/>
            <w:right w:val="none" w:sz="0" w:space="0" w:color="auto"/>
          </w:divBdr>
        </w:div>
        <w:div w:id="2125611931">
          <w:marLeft w:val="0"/>
          <w:marRight w:val="0"/>
          <w:marTop w:val="0"/>
          <w:marBottom w:val="0"/>
          <w:divBdr>
            <w:top w:val="none" w:sz="0" w:space="0" w:color="auto"/>
            <w:left w:val="none" w:sz="0" w:space="0" w:color="auto"/>
            <w:bottom w:val="none" w:sz="0" w:space="0" w:color="auto"/>
            <w:right w:val="none" w:sz="0" w:space="0" w:color="auto"/>
          </w:divBdr>
        </w:div>
      </w:divsChild>
    </w:div>
    <w:div w:id="1073971066">
      <w:bodyDiv w:val="1"/>
      <w:marLeft w:val="0"/>
      <w:marRight w:val="0"/>
      <w:marTop w:val="0"/>
      <w:marBottom w:val="0"/>
      <w:divBdr>
        <w:top w:val="none" w:sz="0" w:space="0" w:color="auto"/>
        <w:left w:val="none" w:sz="0" w:space="0" w:color="auto"/>
        <w:bottom w:val="none" w:sz="0" w:space="0" w:color="auto"/>
        <w:right w:val="none" w:sz="0" w:space="0" w:color="auto"/>
      </w:divBdr>
    </w:div>
    <w:div w:id="1116947210">
      <w:bodyDiv w:val="1"/>
      <w:marLeft w:val="0"/>
      <w:marRight w:val="0"/>
      <w:marTop w:val="0"/>
      <w:marBottom w:val="0"/>
      <w:divBdr>
        <w:top w:val="none" w:sz="0" w:space="0" w:color="auto"/>
        <w:left w:val="none" w:sz="0" w:space="0" w:color="auto"/>
        <w:bottom w:val="none" w:sz="0" w:space="0" w:color="auto"/>
        <w:right w:val="none" w:sz="0" w:space="0" w:color="auto"/>
      </w:divBdr>
    </w:div>
    <w:div w:id="1153789235">
      <w:bodyDiv w:val="1"/>
      <w:marLeft w:val="0"/>
      <w:marRight w:val="0"/>
      <w:marTop w:val="0"/>
      <w:marBottom w:val="0"/>
      <w:divBdr>
        <w:top w:val="none" w:sz="0" w:space="0" w:color="auto"/>
        <w:left w:val="none" w:sz="0" w:space="0" w:color="auto"/>
        <w:bottom w:val="none" w:sz="0" w:space="0" w:color="auto"/>
        <w:right w:val="none" w:sz="0" w:space="0" w:color="auto"/>
      </w:divBdr>
      <w:divsChild>
        <w:div w:id="986936073">
          <w:marLeft w:val="0"/>
          <w:marRight w:val="0"/>
          <w:marTop w:val="0"/>
          <w:marBottom w:val="0"/>
          <w:divBdr>
            <w:top w:val="none" w:sz="0" w:space="0" w:color="auto"/>
            <w:left w:val="none" w:sz="0" w:space="0" w:color="auto"/>
            <w:bottom w:val="none" w:sz="0" w:space="0" w:color="auto"/>
            <w:right w:val="none" w:sz="0" w:space="0" w:color="auto"/>
          </w:divBdr>
          <w:divsChild>
            <w:div w:id="1545213675">
              <w:marLeft w:val="0"/>
              <w:marRight w:val="0"/>
              <w:marTop w:val="0"/>
              <w:marBottom w:val="0"/>
              <w:divBdr>
                <w:top w:val="none" w:sz="0" w:space="0" w:color="auto"/>
                <w:left w:val="none" w:sz="0" w:space="0" w:color="auto"/>
                <w:bottom w:val="none" w:sz="0" w:space="0" w:color="auto"/>
                <w:right w:val="none" w:sz="0" w:space="0" w:color="auto"/>
              </w:divBdr>
              <w:divsChild>
                <w:div w:id="1959296868">
                  <w:marLeft w:val="0"/>
                  <w:marRight w:val="0"/>
                  <w:marTop w:val="0"/>
                  <w:marBottom w:val="0"/>
                  <w:divBdr>
                    <w:top w:val="none" w:sz="0" w:space="0" w:color="auto"/>
                    <w:left w:val="none" w:sz="0" w:space="0" w:color="auto"/>
                    <w:bottom w:val="none" w:sz="0" w:space="0" w:color="auto"/>
                    <w:right w:val="none" w:sz="0" w:space="0" w:color="auto"/>
                  </w:divBdr>
                  <w:divsChild>
                    <w:div w:id="1003317625">
                      <w:marLeft w:val="0"/>
                      <w:marRight w:val="0"/>
                      <w:marTop w:val="0"/>
                      <w:marBottom w:val="0"/>
                      <w:divBdr>
                        <w:top w:val="none" w:sz="0" w:space="0" w:color="auto"/>
                        <w:left w:val="none" w:sz="0" w:space="0" w:color="auto"/>
                        <w:bottom w:val="none" w:sz="0" w:space="0" w:color="auto"/>
                        <w:right w:val="none" w:sz="0" w:space="0" w:color="auto"/>
                      </w:divBdr>
                      <w:divsChild>
                        <w:div w:id="1880584595">
                          <w:marLeft w:val="0"/>
                          <w:marRight w:val="0"/>
                          <w:marTop w:val="0"/>
                          <w:marBottom w:val="0"/>
                          <w:divBdr>
                            <w:top w:val="none" w:sz="0" w:space="0" w:color="auto"/>
                            <w:left w:val="none" w:sz="0" w:space="0" w:color="auto"/>
                            <w:bottom w:val="none" w:sz="0" w:space="0" w:color="auto"/>
                            <w:right w:val="none" w:sz="0" w:space="0" w:color="auto"/>
                          </w:divBdr>
                          <w:divsChild>
                            <w:div w:id="1943998605">
                              <w:marLeft w:val="0"/>
                              <w:marRight w:val="0"/>
                              <w:marTop w:val="0"/>
                              <w:marBottom w:val="0"/>
                              <w:divBdr>
                                <w:top w:val="none" w:sz="0" w:space="0" w:color="auto"/>
                                <w:left w:val="none" w:sz="0" w:space="0" w:color="auto"/>
                                <w:bottom w:val="none" w:sz="0" w:space="0" w:color="auto"/>
                                <w:right w:val="none" w:sz="0" w:space="0" w:color="auto"/>
                              </w:divBdr>
                              <w:divsChild>
                                <w:div w:id="735014145">
                                  <w:marLeft w:val="0"/>
                                  <w:marRight w:val="0"/>
                                  <w:marTop w:val="0"/>
                                  <w:marBottom w:val="0"/>
                                  <w:divBdr>
                                    <w:top w:val="none" w:sz="0" w:space="0" w:color="auto"/>
                                    <w:left w:val="none" w:sz="0" w:space="0" w:color="auto"/>
                                    <w:bottom w:val="none" w:sz="0" w:space="0" w:color="auto"/>
                                    <w:right w:val="none" w:sz="0" w:space="0" w:color="auto"/>
                                  </w:divBdr>
                                  <w:divsChild>
                                    <w:div w:id="1326783127">
                                      <w:marLeft w:val="0"/>
                                      <w:marRight w:val="0"/>
                                      <w:marTop w:val="0"/>
                                      <w:marBottom w:val="0"/>
                                      <w:divBdr>
                                        <w:top w:val="none" w:sz="0" w:space="0" w:color="auto"/>
                                        <w:left w:val="none" w:sz="0" w:space="0" w:color="auto"/>
                                        <w:bottom w:val="none" w:sz="0" w:space="0" w:color="auto"/>
                                        <w:right w:val="none" w:sz="0" w:space="0" w:color="auto"/>
                                      </w:divBdr>
                                      <w:divsChild>
                                        <w:div w:id="98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781786">
      <w:bodyDiv w:val="1"/>
      <w:marLeft w:val="0"/>
      <w:marRight w:val="0"/>
      <w:marTop w:val="0"/>
      <w:marBottom w:val="0"/>
      <w:divBdr>
        <w:top w:val="none" w:sz="0" w:space="0" w:color="auto"/>
        <w:left w:val="none" w:sz="0" w:space="0" w:color="auto"/>
        <w:bottom w:val="none" w:sz="0" w:space="0" w:color="auto"/>
        <w:right w:val="none" w:sz="0" w:space="0" w:color="auto"/>
      </w:divBdr>
      <w:divsChild>
        <w:div w:id="653796473">
          <w:marLeft w:val="0"/>
          <w:marRight w:val="0"/>
          <w:marTop w:val="0"/>
          <w:marBottom w:val="0"/>
          <w:divBdr>
            <w:top w:val="none" w:sz="0" w:space="0" w:color="auto"/>
            <w:left w:val="none" w:sz="0" w:space="0" w:color="auto"/>
            <w:bottom w:val="none" w:sz="0" w:space="0" w:color="auto"/>
            <w:right w:val="none" w:sz="0" w:space="0" w:color="auto"/>
          </w:divBdr>
          <w:divsChild>
            <w:div w:id="1492479371">
              <w:marLeft w:val="0"/>
              <w:marRight w:val="0"/>
              <w:marTop w:val="0"/>
              <w:marBottom w:val="0"/>
              <w:divBdr>
                <w:top w:val="none" w:sz="0" w:space="0" w:color="auto"/>
                <w:left w:val="none" w:sz="0" w:space="0" w:color="auto"/>
                <w:bottom w:val="none" w:sz="0" w:space="0" w:color="auto"/>
                <w:right w:val="none" w:sz="0" w:space="0" w:color="auto"/>
              </w:divBdr>
              <w:divsChild>
                <w:div w:id="208684526">
                  <w:marLeft w:val="0"/>
                  <w:marRight w:val="0"/>
                  <w:marTop w:val="0"/>
                  <w:marBottom w:val="0"/>
                  <w:divBdr>
                    <w:top w:val="none" w:sz="0" w:space="0" w:color="auto"/>
                    <w:left w:val="none" w:sz="0" w:space="0" w:color="auto"/>
                    <w:bottom w:val="none" w:sz="0" w:space="0" w:color="auto"/>
                    <w:right w:val="none" w:sz="0" w:space="0" w:color="auto"/>
                  </w:divBdr>
                  <w:divsChild>
                    <w:div w:id="1504516735">
                      <w:marLeft w:val="0"/>
                      <w:marRight w:val="0"/>
                      <w:marTop w:val="0"/>
                      <w:marBottom w:val="0"/>
                      <w:divBdr>
                        <w:top w:val="none" w:sz="0" w:space="0" w:color="auto"/>
                        <w:left w:val="none" w:sz="0" w:space="0" w:color="auto"/>
                        <w:bottom w:val="none" w:sz="0" w:space="0" w:color="auto"/>
                        <w:right w:val="none" w:sz="0" w:space="0" w:color="auto"/>
                      </w:divBdr>
                      <w:divsChild>
                        <w:div w:id="1089426176">
                          <w:marLeft w:val="0"/>
                          <w:marRight w:val="0"/>
                          <w:marTop w:val="0"/>
                          <w:marBottom w:val="0"/>
                          <w:divBdr>
                            <w:top w:val="none" w:sz="0" w:space="0" w:color="auto"/>
                            <w:left w:val="none" w:sz="0" w:space="0" w:color="auto"/>
                            <w:bottom w:val="none" w:sz="0" w:space="0" w:color="auto"/>
                            <w:right w:val="none" w:sz="0" w:space="0" w:color="auto"/>
                          </w:divBdr>
                          <w:divsChild>
                            <w:div w:id="1835871443">
                              <w:marLeft w:val="0"/>
                              <w:marRight w:val="0"/>
                              <w:marTop w:val="0"/>
                              <w:marBottom w:val="0"/>
                              <w:divBdr>
                                <w:top w:val="none" w:sz="0" w:space="0" w:color="auto"/>
                                <w:left w:val="none" w:sz="0" w:space="0" w:color="auto"/>
                                <w:bottom w:val="none" w:sz="0" w:space="0" w:color="auto"/>
                                <w:right w:val="none" w:sz="0" w:space="0" w:color="auto"/>
                              </w:divBdr>
                              <w:divsChild>
                                <w:div w:id="1434663359">
                                  <w:marLeft w:val="0"/>
                                  <w:marRight w:val="0"/>
                                  <w:marTop w:val="0"/>
                                  <w:marBottom w:val="0"/>
                                  <w:divBdr>
                                    <w:top w:val="none" w:sz="0" w:space="0" w:color="auto"/>
                                    <w:left w:val="none" w:sz="0" w:space="0" w:color="auto"/>
                                    <w:bottom w:val="none" w:sz="0" w:space="0" w:color="auto"/>
                                    <w:right w:val="none" w:sz="0" w:space="0" w:color="auto"/>
                                  </w:divBdr>
                                  <w:divsChild>
                                    <w:div w:id="429815285">
                                      <w:marLeft w:val="0"/>
                                      <w:marRight w:val="0"/>
                                      <w:marTop w:val="0"/>
                                      <w:marBottom w:val="0"/>
                                      <w:divBdr>
                                        <w:top w:val="none" w:sz="0" w:space="0" w:color="auto"/>
                                        <w:left w:val="none" w:sz="0" w:space="0" w:color="auto"/>
                                        <w:bottom w:val="none" w:sz="0" w:space="0" w:color="auto"/>
                                        <w:right w:val="none" w:sz="0" w:space="0" w:color="auto"/>
                                      </w:divBdr>
                                      <w:divsChild>
                                        <w:div w:id="20550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922130">
      <w:bodyDiv w:val="1"/>
      <w:marLeft w:val="0"/>
      <w:marRight w:val="0"/>
      <w:marTop w:val="0"/>
      <w:marBottom w:val="0"/>
      <w:divBdr>
        <w:top w:val="none" w:sz="0" w:space="0" w:color="auto"/>
        <w:left w:val="none" w:sz="0" w:space="0" w:color="auto"/>
        <w:bottom w:val="none" w:sz="0" w:space="0" w:color="auto"/>
        <w:right w:val="none" w:sz="0" w:space="0" w:color="auto"/>
      </w:divBdr>
      <w:divsChild>
        <w:div w:id="1612127463">
          <w:marLeft w:val="0"/>
          <w:marRight w:val="0"/>
          <w:marTop w:val="0"/>
          <w:marBottom w:val="0"/>
          <w:divBdr>
            <w:top w:val="none" w:sz="0" w:space="0" w:color="auto"/>
            <w:left w:val="none" w:sz="0" w:space="0" w:color="auto"/>
            <w:bottom w:val="none" w:sz="0" w:space="0" w:color="auto"/>
            <w:right w:val="none" w:sz="0" w:space="0" w:color="auto"/>
          </w:divBdr>
          <w:divsChild>
            <w:div w:id="253243957">
              <w:marLeft w:val="0"/>
              <w:marRight w:val="0"/>
              <w:marTop w:val="0"/>
              <w:marBottom w:val="0"/>
              <w:divBdr>
                <w:top w:val="none" w:sz="0" w:space="0" w:color="auto"/>
                <w:left w:val="none" w:sz="0" w:space="0" w:color="auto"/>
                <w:bottom w:val="none" w:sz="0" w:space="0" w:color="auto"/>
                <w:right w:val="none" w:sz="0" w:space="0" w:color="auto"/>
              </w:divBdr>
            </w:div>
            <w:div w:id="503790398">
              <w:marLeft w:val="0"/>
              <w:marRight w:val="0"/>
              <w:marTop w:val="0"/>
              <w:marBottom w:val="0"/>
              <w:divBdr>
                <w:top w:val="none" w:sz="0" w:space="0" w:color="auto"/>
                <w:left w:val="none" w:sz="0" w:space="0" w:color="auto"/>
                <w:bottom w:val="none" w:sz="0" w:space="0" w:color="auto"/>
                <w:right w:val="none" w:sz="0" w:space="0" w:color="auto"/>
              </w:divBdr>
            </w:div>
            <w:div w:id="574435694">
              <w:marLeft w:val="0"/>
              <w:marRight w:val="0"/>
              <w:marTop w:val="0"/>
              <w:marBottom w:val="0"/>
              <w:divBdr>
                <w:top w:val="none" w:sz="0" w:space="0" w:color="auto"/>
                <w:left w:val="none" w:sz="0" w:space="0" w:color="auto"/>
                <w:bottom w:val="none" w:sz="0" w:space="0" w:color="auto"/>
                <w:right w:val="none" w:sz="0" w:space="0" w:color="auto"/>
              </w:divBdr>
            </w:div>
            <w:div w:id="589849883">
              <w:marLeft w:val="0"/>
              <w:marRight w:val="0"/>
              <w:marTop w:val="0"/>
              <w:marBottom w:val="0"/>
              <w:divBdr>
                <w:top w:val="none" w:sz="0" w:space="0" w:color="auto"/>
                <w:left w:val="none" w:sz="0" w:space="0" w:color="auto"/>
                <w:bottom w:val="none" w:sz="0" w:space="0" w:color="auto"/>
                <w:right w:val="none" w:sz="0" w:space="0" w:color="auto"/>
              </w:divBdr>
            </w:div>
            <w:div w:id="618537911">
              <w:marLeft w:val="0"/>
              <w:marRight w:val="0"/>
              <w:marTop w:val="0"/>
              <w:marBottom w:val="0"/>
              <w:divBdr>
                <w:top w:val="none" w:sz="0" w:space="0" w:color="auto"/>
                <w:left w:val="none" w:sz="0" w:space="0" w:color="auto"/>
                <w:bottom w:val="none" w:sz="0" w:space="0" w:color="auto"/>
                <w:right w:val="none" w:sz="0" w:space="0" w:color="auto"/>
              </w:divBdr>
            </w:div>
            <w:div w:id="948201577">
              <w:marLeft w:val="0"/>
              <w:marRight w:val="0"/>
              <w:marTop w:val="0"/>
              <w:marBottom w:val="0"/>
              <w:divBdr>
                <w:top w:val="none" w:sz="0" w:space="0" w:color="auto"/>
                <w:left w:val="none" w:sz="0" w:space="0" w:color="auto"/>
                <w:bottom w:val="none" w:sz="0" w:space="0" w:color="auto"/>
                <w:right w:val="none" w:sz="0" w:space="0" w:color="auto"/>
              </w:divBdr>
            </w:div>
            <w:div w:id="1054545077">
              <w:marLeft w:val="0"/>
              <w:marRight w:val="0"/>
              <w:marTop w:val="0"/>
              <w:marBottom w:val="0"/>
              <w:divBdr>
                <w:top w:val="none" w:sz="0" w:space="0" w:color="auto"/>
                <w:left w:val="none" w:sz="0" w:space="0" w:color="auto"/>
                <w:bottom w:val="none" w:sz="0" w:space="0" w:color="auto"/>
                <w:right w:val="none" w:sz="0" w:space="0" w:color="auto"/>
              </w:divBdr>
            </w:div>
            <w:div w:id="1265112554">
              <w:marLeft w:val="0"/>
              <w:marRight w:val="0"/>
              <w:marTop w:val="0"/>
              <w:marBottom w:val="0"/>
              <w:divBdr>
                <w:top w:val="none" w:sz="0" w:space="0" w:color="auto"/>
                <w:left w:val="none" w:sz="0" w:space="0" w:color="auto"/>
                <w:bottom w:val="none" w:sz="0" w:space="0" w:color="auto"/>
                <w:right w:val="none" w:sz="0" w:space="0" w:color="auto"/>
              </w:divBdr>
            </w:div>
            <w:div w:id="1268925380">
              <w:marLeft w:val="0"/>
              <w:marRight w:val="0"/>
              <w:marTop w:val="0"/>
              <w:marBottom w:val="0"/>
              <w:divBdr>
                <w:top w:val="none" w:sz="0" w:space="0" w:color="auto"/>
                <w:left w:val="none" w:sz="0" w:space="0" w:color="auto"/>
                <w:bottom w:val="none" w:sz="0" w:space="0" w:color="auto"/>
                <w:right w:val="none" w:sz="0" w:space="0" w:color="auto"/>
              </w:divBdr>
            </w:div>
            <w:div w:id="1343120437">
              <w:marLeft w:val="0"/>
              <w:marRight w:val="0"/>
              <w:marTop w:val="0"/>
              <w:marBottom w:val="0"/>
              <w:divBdr>
                <w:top w:val="none" w:sz="0" w:space="0" w:color="auto"/>
                <w:left w:val="none" w:sz="0" w:space="0" w:color="auto"/>
                <w:bottom w:val="none" w:sz="0" w:space="0" w:color="auto"/>
                <w:right w:val="none" w:sz="0" w:space="0" w:color="auto"/>
              </w:divBdr>
            </w:div>
            <w:div w:id="1725180818">
              <w:marLeft w:val="0"/>
              <w:marRight w:val="0"/>
              <w:marTop w:val="0"/>
              <w:marBottom w:val="0"/>
              <w:divBdr>
                <w:top w:val="none" w:sz="0" w:space="0" w:color="auto"/>
                <w:left w:val="none" w:sz="0" w:space="0" w:color="auto"/>
                <w:bottom w:val="none" w:sz="0" w:space="0" w:color="auto"/>
                <w:right w:val="none" w:sz="0" w:space="0" w:color="auto"/>
              </w:divBdr>
            </w:div>
            <w:div w:id="1821337795">
              <w:marLeft w:val="0"/>
              <w:marRight w:val="0"/>
              <w:marTop w:val="0"/>
              <w:marBottom w:val="0"/>
              <w:divBdr>
                <w:top w:val="none" w:sz="0" w:space="0" w:color="auto"/>
                <w:left w:val="none" w:sz="0" w:space="0" w:color="auto"/>
                <w:bottom w:val="none" w:sz="0" w:space="0" w:color="auto"/>
                <w:right w:val="none" w:sz="0" w:space="0" w:color="auto"/>
              </w:divBdr>
            </w:div>
            <w:div w:id="18930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679">
      <w:bodyDiv w:val="1"/>
      <w:marLeft w:val="0"/>
      <w:marRight w:val="0"/>
      <w:marTop w:val="0"/>
      <w:marBottom w:val="0"/>
      <w:divBdr>
        <w:top w:val="none" w:sz="0" w:space="0" w:color="auto"/>
        <w:left w:val="none" w:sz="0" w:space="0" w:color="auto"/>
        <w:bottom w:val="none" w:sz="0" w:space="0" w:color="auto"/>
        <w:right w:val="none" w:sz="0" w:space="0" w:color="auto"/>
      </w:divBdr>
    </w:div>
    <w:div w:id="1265647454">
      <w:bodyDiv w:val="1"/>
      <w:marLeft w:val="0"/>
      <w:marRight w:val="0"/>
      <w:marTop w:val="0"/>
      <w:marBottom w:val="0"/>
      <w:divBdr>
        <w:top w:val="none" w:sz="0" w:space="0" w:color="auto"/>
        <w:left w:val="none" w:sz="0" w:space="0" w:color="auto"/>
        <w:bottom w:val="none" w:sz="0" w:space="0" w:color="auto"/>
        <w:right w:val="none" w:sz="0" w:space="0" w:color="auto"/>
      </w:divBdr>
    </w:div>
    <w:div w:id="1381200411">
      <w:bodyDiv w:val="1"/>
      <w:marLeft w:val="0"/>
      <w:marRight w:val="0"/>
      <w:marTop w:val="0"/>
      <w:marBottom w:val="0"/>
      <w:divBdr>
        <w:top w:val="none" w:sz="0" w:space="0" w:color="auto"/>
        <w:left w:val="none" w:sz="0" w:space="0" w:color="auto"/>
        <w:bottom w:val="none" w:sz="0" w:space="0" w:color="auto"/>
        <w:right w:val="none" w:sz="0" w:space="0" w:color="auto"/>
      </w:divBdr>
    </w:div>
    <w:div w:id="1482700130">
      <w:bodyDiv w:val="1"/>
      <w:marLeft w:val="0"/>
      <w:marRight w:val="0"/>
      <w:marTop w:val="0"/>
      <w:marBottom w:val="0"/>
      <w:divBdr>
        <w:top w:val="none" w:sz="0" w:space="0" w:color="auto"/>
        <w:left w:val="none" w:sz="0" w:space="0" w:color="auto"/>
        <w:bottom w:val="none" w:sz="0" w:space="0" w:color="auto"/>
        <w:right w:val="none" w:sz="0" w:space="0" w:color="auto"/>
      </w:divBdr>
    </w:div>
    <w:div w:id="1499953802">
      <w:bodyDiv w:val="1"/>
      <w:marLeft w:val="0"/>
      <w:marRight w:val="0"/>
      <w:marTop w:val="0"/>
      <w:marBottom w:val="0"/>
      <w:divBdr>
        <w:top w:val="none" w:sz="0" w:space="0" w:color="auto"/>
        <w:left w:val="none" w:sz="0" w:space="0" w:color="auto"/>
        <w:bottom w:val="none" w:sz="0" w:space="0" w:color="auto"/>
        <w:right w:val="none" w:sz="0" w:space="0" w:color="auto"/>
      </w:divBdr>
    </w:div>
    <w:div w:id="1513717301">
      <w:bodyDiv w:val="1"/>
      <w:marLeft w:val="0"/>
      <w:marRight w:val="0"/>
      <w:marTop w:val="0"/>
      <w:marBottom w:val="0"/>
      <w:divBdr>
        <w:top w:val="none" w:sz="0" w:space="0" w:color="auto"/>
        <w:left w:val="none" w:sz="0" w:space="0" w:color="auto"/>
        <w:bottom w:val="none" w:sz="0" w:space="0" w:color="auto"/>
        <w:right w:val="none" w:sz="0" w:space="0" w:color="auto"/>
      </w:divBdr>
      <w:divsChild>
        <w:div w:id="1191726628">
          <w:marLeft w:val="0"/>
          <w:marRight w:val="0"/>
          <w:marTop w:val="0"/>
          <w:marBottom w:val="0"/>
          <w:divBdr>
            <w:top w:val="none" w:sz="0" w:space="0" w:color="auto"/>
            <w:left w:val="none" w:sz="0" w:space="0" w:color="auto"/>
            <w:bottom w:val="none" w:sz="0" w:space="0" w:color="auto"/>
            <w:right w:val="none" w:sz="0" w:space="0" w:color="auto"/>
          </w:divBdr>
        </w:div>
      </w:divsChild>
    </w:div>
    <w:div w:id="1656176628">
      <w:bodyDiv w:val="1"/>
      <w:marLeft w:val="0"/>
      <w:marRight w:val="0"/>
      <w:marTop w:val="0"/>
      <w:marBottom w:val="0"/>
      <w:divBdr>
        <w:top w:val="none" w:sz="0" w:space="0" w:color="auto"/>
        <w:left w:val="none" w:sz="0" w:space="0" w:color="auto"/>
        <w:bottom w:val="none" w:sz="0" w:space="0" w:color="auto"/>
        <w:right w:val="none" w:sz="0" w:space="0" w:color="auto"/>
      </w:divBdr>
    </w:div>
    <w:div w:id="1661732256">
      <w:bodyDiv w:val="1"/>
      <w:marLeft w:val="0"/>
      <w:marRight w:val="0"/>
      <w:marTop w:val="0"/>
      <w:marBottom w:val="0"/>
      <w:divBdr>
        <w:top w:val="none" w:sz="0" w:space="0" w:color="auto"/>
        <w:left w:val="none" w:sz="0" w:space="0" w:color="auto"/>
        <w:bottom w:val="none" w:sz="0" w:space="0" w:color="auto"/>
        <w:right w:val="none" w:sz="0" w:space="0" w:color="auto"/>
      </w:divBdr>
    </w:div>
    <w:div w:id="1670448689">
      <w:bodyDiv w:val="1"/>
      <w:marLeft w:val="0"/>
      <w:marRight w:val="0"/>
      <w:marTop w:val="0"/>
      <w:marBottom w:val="0"/>
      <w:divBdr>
        <w:top w:val="none" w:sz="0" w:space="0" w:color="auto"/>
        <w:left w:val="none" w:sz="0" w:space="0" w:color="auto"/>
        <w:bottom w:val="none" w:sz="0" w:space="0" w:color="auto"/>
        <w:right w:val="none" w:sz="0" w:space="0" w:color="auto"/>
      </w:divBdr>
      <w:divsChild>
        <w:div w:id="183246599">
          <w:marLeft w:val="0"/>
          <w:marRight w:val="0"/>
          <w:marTop w:val="0"/>
          <w:marBottom w:val="0"/>
          <w:divBdr>
            <w:top w:val="none" w:sz="0" w:space="0" w:color="auto"/>
            <w:left w:val="none" w:sz="0" w:space="0" w:color="auto"/>
            <w:bottom w:val="none" w:sz="0" w:space="0" w:color="auto"/>
            <w:right w:val="none" w:sz="0" w:space="0" w:color="auto"/>
          </w:divBdr>
        </w:div>
      </w:divsChild>
    </w:div>
    <w:div w:id="1677492076">
      <w:bodyDiv w:val="1"/>
      <w:marLeft w:val="0"/>
      <w:marRight w:val="0"/>
      <w:marTop w:val="0"/>
      <w:marBottom w:val="0"/>
      <w:divBdr>
        <w:top w:val="none" w:sz="0" w:space="0" w:color="auto"/>
        <w:left w:val="none" w:sz="0" w:space="0" w:color="auto"/>
        <w:bottom w:val="none" w:sz="0" w:space="0" w:color="auto"/>
        <w:right w:val="none" w:sz="0" w:space="0" w:color="auto"/>
      </w:divBdr>
    </w:div>
    <w:div w:id="1685128391">
      <w:bodyDiv w:val="1"/>
      <w:marLeft w:val="0"/>
      <w:marRight w:val="0"/>
      <w:marTop w:val="0"/>
      <w:marBottom w:val="0"/>
      <w:divBdr>
        <w:top w:val="none" w:sz="0" w:space="0" w:color="auto"/>
        <w:left w:val="none" w:sz="0" w:space="0" w:color="auto"/>
        <w:bottom w:val="none" w:sz="0" w:space="0" w:color="auto"/>
        <w:right w:val="none" w:sz="0" w:space="0" w:color="auto"/>
      </w:divBdr>
      <w:divsChild>
        <w:div w:id="295840036">
          <w:marLeft w:val="0"/>
          <w:marRight w:val="0"/>
          <w:marTop w:val="0"/>
          <w:marBottom w:val="0"/>
          <w:divBdr>
            <w:top w:val="none" w:sz="0" w:space="0" w:color="auto"/>
            <w:left w:val="none" w:sz="0" w:space="0" w:color="auto"/>
            <w:bottom w:val="none" w:sz="0" w:space="0" w:color="auto"/>
            <w:right w:val="none" w:sz="0" w:space="0" w:color="auto"/>
          </w:divBdr>
          <w:divsChild>
            <w:div w:id="358049103">
              <w:marLeft w:val="0"/>
              <w:marRight w:val="0"/>
              <w:marTop w:val="0"/>
              <w:marBottom w:val="0"/>
              <w:divBdr>
                <w:top w:val="none" w:sz="0" w:space="0" w:color="auto"/>
                <w:left w:val="none" w:sz="0" w:space="0" w:color="auto"/>
                <w:bottom w:val="none" w:sz="0" w:space="0" w:color="auto"/>
                <w:right w:val="none" w:sz="0" w:space="0" w:color="auto"/>
              </w:divBdr>
            </w:div>
            <w:div w:id="868759237">
              <w:marLeft w:val="0"/>
              <w:marRight w:val="0"/>
              <w:marTop w:val="0"/>
              <w:marBottom w:val="0"/>
              <w:divBdr>
                <w:top w:val="none" w:sz="0" w:space="0" w:color="auto"/>
                <w:left w:val="none" w:sz="0" w:space="0" w:color="auto"/>
                <w:bottom w:val="none" w:sz="0" w:space="0" w:color="auto"/>
                <w:right w:val="none" w:sz="0" w:space="0" w:color="auto"/>
              </w:divBdr>
            </w:div>
            <w:div w:id="8965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2854">
      <w:bodyDiv w:val="1"/>
      <w:marLeft w:val="0"/>
      <w:marRight w:val="0"/>
      <w:marTop w:val="0"/>
      <w:marBottom w:val="0"/>
      <w:divBdr>
        <w:top w:val="none" w:sz="0" w:space="0" w:color="auto"/>
        <w:left w:val="none" w:sz="0" w:space="0" w:color="auto"/>
        <w:bottom w:val="none" w:sz="0" w:space="0" w:color="auto"/>
        <w:right w:val="none" w:sz="0" w:space="0" w:color="auto"/>
      </w:divBdr>
      <w:divsChild>
        <w:div w:id="243606820">
          <w:marLeft w:val="0"/>
          <w:marRight w:val="0"/>
          <w:marTop w:val="0"/>
          <w:marBottom w:val="0"/>
          <w:divBdr>
            <w:top w:val="none" w:sz="0" w:space="0" w:color="auto"/>
            <w:left w:val="none" w:sz="0" w:space="0" w:color="auto"/>
            <w:bottom w:val="none" w:sz="0" w:space="0" w:color="auto"/>
            <w:right w:val="none" w:sz="0" w:space="0" w:color="auto"/>
          </w:divBdr>
          <w:divsChild>
            <w:div w:id="136537532">
              <w:marLeft w:val="0"/>
              <w:marRight w:val="0"/>
              <w:marTop w:val="0"/>
              <w:marBottom w:val="0"/>
              <w:divBdr>
                <w:top w:val="none" w:sz="0" w:space="0" w:color="auto"/>
                <w:left w:val="none" w:sz="0" w:space="0" w:color="auto"/>
                <w:bottom w:val="none" w:sz="0" w:space="0" w:color="auto"/>
                <w:right w:val="none" w:sz="0" w:space="0" w:color="auto"/>
              </w:divBdr>
            </w:div>
            <w:div w:id="229922275">
              <w:marLeft w:val="0"/>
              <w:marRight w:val="0"/>
              <w:marTop w:val="0"/>
              <w:marBottom w:val="0"/>
              <w:divBdr>
                <w:top w:val="none" w:sz="0" w:space="0" w:color="auto"/>
                <w:left w:val="none" w:sz="0" w:space="0" w:color="auto"/>
                <w:bottom w:val="none" w:sz="0" w:space="0" w:color="auto"/>
                <w:right w:val="none" w:sz="0" w:space="0" w:color="auto"/>
              </w:divBdr>
            </w:div>
            <w:div w:id="391781624">
              <w:marLeft w:val="0"/>
              <w:marRight w:val="0"/>
              <w:marTop w:val="0"/>
              <w:marBottom w:val="0"/>
              <w:divBdr>
                <w:top w:val="none" w:sz="0" w:space="0" w:color="auto"/>
                <w:left w:val="none" w:sz="0" w:space="0" w:color="auto"/>
                <w:bottom w:val="none" w:sz="0" w:space="0" w:color="auto"/>
                <w:right w:val="none" w:sz="0" w:space="0" w:color="auto"/>
              </w:divBdr>
            </w:div>
            <w:div w:id="868179993">
              <w:marLeft w:val="0"/>
              <w:marRight w:val="0"/>
              <w:marTop w:val="0"/>
              <w:marBottom w:val="0"/>
              <w:divBdr>
                <w:top w:val="none" w:sz="0" w:space="0" w:color="auto"/>
                <w:left w:val="none" w:sz="0" w:space="0" w:color="auto"/>
                <w:bottom w:val="none" w:sz="0" w:space="0" w:color="auto"/>
                <w:right w:val="none" w:sz="0" w:space="0" w:color="auto"/>
              </w:divBdr>
            </w:div>
            <w:div w:id="920716183">
              <w:marLeft w:val="0"/>
              <w:marRight w:val="0"/>
              <w:marTop w:val="0"/>
              <w:marBottom w:val="0"/>
              <w:divBdr>
                <w:top w:val="none" w:sz="0" w:space="0" w:color="auto"/>
                <w:left w:val="none" w:sz="0" w:space="0" w:color="auto"/>
                <w:bottom w:val="none" w:sz="0" w:space="0" w:color="auto"/>
                <w:right w:val="none" w:sz="0" w:space="0" w:color="auto"/>
              </w:divBdr>
            </w:div>
            <w:div w:id="1006713193">
              <w:marLeft w:val="0"/>
              <w:marRight w:val="0"/>
              <w:marTop w:val="0"/>
              <w:marBottom w:val="0"/>
              <w:divBdr>
                <w:top w:val="none" w:sz="0" w:space="0" w:color="auto"/>
                <w:left w:val="none" w:sz="0" w:space="0" w:color="auto"/>
                <w:bottom w:val="none" w:sz="0" w:space="0" w:color="auto"/>
                <w:right w:val="none" w:sz="0" w:space="0" w:color="auto"/>
              </w:divBdr>
            </w:div>
            <w:div w:id="1054501745">
              <w:marLeft w:val="0"/>
              <w:marRight w:val="0"/>
              <w:marTop w:val="0"/>
              <w:marBottom w:val="0"/>
              <w:divBdr>
                <w:top w:val="none" w:sz="0" w:space="0" w:color="auto"/>
                <w:left w:val="none" w:sz="0" w:space="0" w:color="auto"/>
                <w:bottom w:val="none" w:sz="0" w:space="0" w:color="auto"/>
                <w:right w:val="none" w:sz="0" w:space="0" w:color="auto"/>
              </w:divBdr>
            </w:div>
            <w:div w:id="1428846041">
              <w:marLeft w:val="0"/>
              <w:marRight w:val="0"/>
              <w:marTop w:val="0"/>
              <w:marBottom w:val="0"/>
              <w:divBdr>
                <w:top w:val="none" w:sz="0" w:space="0" w:color="auto"/>
                <w:left w:val="none" w:sz="0" w:space="0" w:color="auto"/>
                <w:bottom w:val="none" w:sz="0" w:space="0" w:color="auto"/>
                <w:right w:val="none" w:sz="0" w:space="0" w:color="auto"/>
              </w:divBdr>
            </w:div>
            <w:div w:id="1612667905">
              <w:marLeft w:val="0"/>
              <w:marRight w:val="0"/>
              <w:marTop w:val="0"/>
              <w:marBottom w:val="0"/>
              <w:divBdr>
                <w:top w:val="none" w:sz="0" w:space="0" w:color="auto"/>
                <w:left w:val="none" w:sz="0" w:space="0" w:color="auto"/>
                <w:bottom w:val="none" w:sz="0" w:space="0" w:color="auto"/>
                <w:right w:val="none" w:sz="0" w:space="0" w:color="auto"/>
              </w:divBdr>
            </w:div>
            <w:div w:id="1798599094">
              <w:marLeft w:val="0"/>
              <w:marRight w:val="0"/>
              <w:marTop w:val="0"/>
              <w:marBottom w:val="0"/>
              <w:divBdr>
                <w:top w:val="none" w:sz="0" w:space="0" w:color="auto"/>
                <w:left w:val="none" w:sz="0" w:space="0" w:color="auto"/>
                <w:bottom w:val="none" w:sz="0" w:space="0" w:color="auto"/>
                <w:right w:val="none" w:sz="0" w:space="0" w:color="auto"/>
              </w:divBdr>
            </w:div>
            <w:div w:id="21377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3461">
      <w:bodyDiv w:val="1"/>
      <w:marLeft w:val="0"/>
      <w:marRight w:val="0"/>
      <w:marTop w:val="0"/>
      <w:marBottom w:val="0"/>
      <w:divBdr>
        <w:top w:val="none" w:sz="0" w:space="0" w:color="auto"/>
        <w:left w:val="none" w:sz="0" w:space="0" w:color="auto"/>
        <w:bottom w:val="none" w:sz="0" w:space="0" w:color="auto"/>
        <w:right w:val="none" w:sz="0" w:space="0" w:color="auto"/>
      </w:divBdr>
    </w:div>
    <w:div w:id="1957523123">
      <w:bodyDiv w:val="1"/>
      <w:marLeft w:val="0"/>
      <w:marRight w:val="0"/>
      <w:marTop w:val="0"/>
      <w:marBottom w:val="0"/>
      <w:divBdr>
        <w:top w:val="none" w:sz="0" w:space="0" w:color="auto"/>
        <w:left w:val="none" w:sz="0" w:space="0" w:color="auto"/>
        <w:bottom w:val="none" w:sz="0" w:space="0" w:color="auto"/>
        <w:right w:val="none" w:sz="0" w:space="0" w:color="auto"/>
      </w:divBdr>
    </w:div>
    <w:div w:id="1971280741">
      <w:bodyDiv w:val="1"/>
      <w:marLeft w:val="0"/>
      <w:marRight w:val="0"/>
      <w:marTop w:val="0"/>
      <w:marBottom w:val="0"/>
      <w:divBdr>
        <w:top w:val="none" w:sz="0" w:space="0" w:color="auto"/>
        <w:left w:val="none" w:sz="0" w:space="0" w:color="auto"/>
        <w:bottom w:val="none" w:sz="0" w:space="0" w:color="auto"/>
        <w:right w:val="none" w:sz="0" w:space="0" w:color="auto"/>
      </w:divBdr>
    </w:div>
    <w:div w:id="2020038148">
      <w:bodyDiv w:val="1"/>
      <w:marLeft w:val="0"/>
      <w:marRight w:val="0"/>
      <w:marTop w:val="0"/>
      <w:marBottom w:val="0"/>
      <w:divBdr>
        <w:top w:val="none" w:sz="0" w:space="0" w:color="auto"/>
        <w:left w:val="none" w:sz="0" w:space="0" w:color="auto"/>
        <w:bottom w:val="none" w:sz="0" w:space="0" w:color="auto"/>
        <w:right w:val="none" w:sz="0" w:space="0" w:color="auto"/>
      </w:divBdr>
    </w:div>
    <w:div w:id="2042706114">
      <w:bodyDiv w:val="1"/>
      <w:marLeft w:val="0"/>
      <w:marRight w:val="0"/>
      <w:marTop w:val="0"/>
      <w:marBottom w:val="0"/>
      <w:divBdr>
        <w:top w:val="none" w:sz="0" w:space="0" w:color="auto"/>
        <w:left w:val="none" w:sz="0" w:space="0" w:color="auto"/>
        <w:bottom w:val="none" w:sz="0" w:space="0" w:color="auto"/>
        <w:right w:val="none" w:sz="0" w:space="0" w:color="auto"/>
      </w:divBdr>
    </w:div>
    <w:div w:id="21250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3.gi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pestre@eodd.fr"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image" Target="media/image21.gif"/><Relationship Id="rId48"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theme" Target="theme/theme1.xml"/></Relationships>
</file>

<file path=word/_rels/header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estre\Desktop\Mod&#232;le%20EODD_Sans%20annex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2014-02-21T00:00:00</PublishDate>
  <Abstract/>
  <CompanyAddress>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5C5BD3AE365B4EABC9B54885F831EE" ma:contentTypeVersion="0" ma:contentTypeDescription="Crée un document." ma:contentTypeScope="" ma:versionID="e59e50811b5bdcea942f0c3e7983ab21">
  <xsd:schema xmlns:xsd="http://www.w3.org/2001/XMLSchema" xmlns:xs="http://www.w3.org/2001/XMLSchema" xmlns:p="http://schemas.microsoft.com/office/2006/metadata/properties" targetNamespace="http://schemas.microsoft.com/office/2006/metadata/properties" ma:root="true" ma:fieldsID="2730bf60c9fc2e938d221f7ca37fec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3EDE5-0495-459F-89A5-09492E186F4E}">
  <ds:schemaRefs>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6F191DA1-2E1F-4812-8B22-A48CA4CD0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7386526-B3E8-4A53-8A1D-A9D882E195E5}">
  <ds:schemaRefs>
    <ds:schemaRef ds:uri="http://schemas.microsoft.com/sharepoint/v3/contenttype/forms"/>
  </ds:schemaRefs>
</ds:datastoreItem>
</file>

<file path=customXml/itemProps5.xml><?xml version="1.0" encoding="utf-8"?>
<ds:datastoreItem xmlns:ds="http://schemas.openxmlformats.org/officeDocument/2006/customXml" ds:itemID="{EDAD399D-694F-495E-890B-B49AE5FF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EODD_Sans annexes.dotx</Template>
  <TotalTime>985</TotalTime>
  <Pages>50</Pages>
  <Words>11601</Words>
  <Characters>67475</Characters>
  <Application>Microsoft Office Word</Application>
  <DocSecurity>0</DocSecurity>
  <Lines>562</Lines>
  <Paragraphs>157</Paragraphs>
  <ScaleCrop>false</ScaleCrop>
  <HeadingPairs>
    <vt:vector size="2" baseType="variant">
      <vt:variant>
        <vt:lpstr>Titre</vt:lpstr>
      </vt:variant>
      <vt:variant>
        <vt:i4>1</vt:i4>
      </vt:variant>
    </vt:vector>
  </HeadingPairs>
  <TitlesOfParts>
    <vt:vector size="1" baseType="lpstr">
      <vt:lpstr> </vt:lpstr>
    </vt:vector>
  </TitlesOfParts>
  <Company>EODD</Company>
  <LinksUpToDate>false</LinksUpToDate>
  <CharactersWithSpaces>78919</CharactersWithSpaces>
  <SharedDoc>false</SharedDoc>
  <HLinks>
    <vt:vector size="174" baseType="variant">
      <vt:variant>
        <vt:i4>1179703</vt:i4>
      </vt:variant>
      <vt:variant>
        <vt:i4>173</vt:i4>
      </vt:variant>
      <vt:variant>
        <vt:i4>0</vt:i4>
      </vt:variant>
      <vt:variant>
        <vt:i4>5</vt:i4>
      </vt:variant>
      <vt:variant>
        <vt:lpwstr/>
      </vt:variant>
      <vt:variant>
        <vt:lpwstr>_Toc275776734</vt:lpwstr>
      </vt:variant>
      <vt:variant>
        <vt:i4>1638455</vt:i4>
      </vt:variant>
      <vt:variant>
        <vt:i4>152</vt:i4>
      </vt:variant>
      <vt:variant>
        <vt:i4>0</vt:i4>
      </vt:variant>
      <vt:variant>
        <vt:i4>5</vt:i4>
      </vt:variant>
      <vt:variant>
        <vt:lpwstr/>
      </vt:variant>
      <vt:variant>
        <vt:lpwstr>_Toc376079500</vt:lpwstr>
      </vt:variant>
      <vt:variant>
        <vt:i4>1048630</vt:i4>
      </vt:variant>
      <vt:variant>
        <vt:i4>146</vt:i4>
      </vt:variant>
      <vt:variant>
        <vt:i4>0</vt:i4>
      </vt:variant>
      <vt:variant>
        <vt:i4>5</vt:i4>
      </vt:variant>
      <vt:variant>
        <vt:lpwstr/>
      </vt:variant>
      <vt:variant>
        <vt:lpwstr>_Toc376079499</vt:lpwstr>
      </vt:variant>
      <vt:variant>
        <vt:i4>1048630</vt:i4>
      </vt:variant>
      <vt:variant>
        <vt:i4>140</vt:i4>
      </vt:variant>
      <vt:variant>
        <vt:i4>0</vt:i4>
      </vt:variant>
      <vt:variant>
        <vt:i4>5</vt:i4>
      </vt:variant>
      <vt:variant>
        <vt:lpwstr/>
      </vt:variant>
      <vt:variant>
        <vt:lpwstr>_Toc376079498</vt:lpwstr>
      </vt:variant>
      <vt:variant>
        <vt:i4>1048630</vt:i4>
      </vt:variant>
      <vt:variant>
        <vt:i4>134</vt:i4>
      </vt:variant>
      <vt:variant>
        <vt:i4>0</vt:i4>
      </vt:variant>
      <vt:variant>
        <vt:i4>5</vt:i4>
      </vt:variant>
      <vt:variant>
        <vt:lpwstr/>
      </vt:variant>
      <vt:variant>
        <vt:lpwstr>_Toc376079497</vt:lpwstr>
      </vt:variant>
      <vt:variant>
        <vt:i4>1048630</vt:i4>
      </vt:variant>
      <vt:variant>
        <vt:i4>128</vt:i4>
      </vt:variant>
      <vt:variant>
        <vt:i4>0</vt:i4>
      </vt:variant>
      <vt:variant>
        <vt:i4>5</vt:i4>
      </vt:variant>
      <vt:variant>
        <vt:lpwstr/>
      </vt:variant>
      <vt:variant>
        <vt:lpwstr>_Toc376079496</vt:lpwstr>
      </vt:variant>
      <vt:variant>
        <vt:i4>1048630</vt:i4>
      </vt:variant>
      <vt:variant>
        <vt:i4>122</vt:i4>
      </vt:variant>
      <vt:variant>
        <vt:i4>0</vt:i4>
      </vt:variant>
      <vt:variant>
        <vt:i4>5</vt:i4>
      </vt:variant>
      <vt:variant>
        <vt:lpwstr/>
      </vt:variant>
      <vt:variant>
        <vt:lpwstr>_Toc376079495</vt:lpwstr>
      </vt:variant>
      <vt:variant>
        <vt:i4>1048630</vt:i4>
      </vt:variant>
      <vt:variant>
        <vt:i4>116</vt:i4>
      </vt:variant>
      <vt:variant>
        <vt:i4>0</vt:i4>
      </vt:variant>
      <vt:variant>
        <vt:i4>5</vt:i4>
      </vt:variant>
      <vt:variant>
        <vt:lpwstr/>
      </vt:variant>
      <vt:variant>
        <vt:lpwstr>_Toc376079494</vt:lpwstr>
      </vt:variant>
      <vt:variant>
        <vt:i4>1048630</vt:i4>
      </vt:variant>
      <vt:variant>
        <vt:i4>110</vt:i4>
      </vt:variant>
      <vt:variant>
        <vt:i4>0</vt:i4>
      </vt:variant>
      <vt:variant>
        <vt:i4>5</vt:i4>
      </vt:variant>
      <vt:variant>
        <vt:lpwstr/>
      </vt:variant>
      <vt:variant>
        <vt:lpwstr>_Toc376079493</vt:lpwstr>
      </vt:variant>
      <vt:variant>
        <vt:i4>1048630</vt:i4>
      </vt:variant>
      <vt:variant>
        <vt:i4>104</vt:i4>
      </vt:variant>
      <vt:variant>
        <vt:i4>0</vt:i4>
      </vt:variant>
      <vt:variant>
        <vt:i4>5</vt:i4>
      </vt:variant>
      <vt:variant>
        <vt:lpwstr/>
      </vt:variant>
      <vt:variant>
        <vt:lpwstr>_Toc376079492</vt:lpwstr>
      </vt:variant>
      <vt:variant>
        <vt:i4>1048630</vt:i4>
      </vt:variant>
      <vt:variant>
        <vt:i4>98</vt:i4>
      </vt:variant>
      <vt:variant>
        <vt:i4>0</vt:i4>
      </vt:variant>
      <vt:variant>
        <vt:i4>5</vt:i4>
      </vt:variant>
      <vt:variant>
        <vt:lpwstr/>
      </vt:variant>
      <vt:variant>
        <vt:lpwstr>_Toc376079491</vt:lpwstr>
      </vt:variant>
      <vt:variant>
        <vt:i4>1048630</vt:i4>
      </vt:variant>
      <vt:variant>
        <vt:i4>92</vt:i4>
      </vt:variant>
      <vt:variant>
        <vt:i4>0</vt:i4>
      </vt:variant>
      <vt:variant>
        <vt:i4>5</vt:i4>
      </vt:variant>
      <vt:variant>
        <vt:lpwstr/>
      </vt:variant>
      <vt:variant>
        <vt:lpwstr>_Toc376079490</vt:lpwstr>
      </vt:variant>
      <vt:variant>
        <vt:i4>1114166</vt:i4>
      </vt:variant>
      <vt:variant>
        <vt:i4>86</vt:i4>
      </vt:variant>
      <vt:variant>
        <vt:i4>0</vt:i4>
      </vt:variant>
      <vt:variant>
        <vt:i4>5</vt:i4>
      </vt:variant>
      <vt:variant>
        <vt:lpwstr/>
      </vt:variant>
      <vt:variant>
        <vt:lpwstr>_Toc376079489</vt:lpwstr>
      </vt:variant>
      <vt:variant>
        <vt:i4>1114166</vt:i4>
      </vt:variant>
      <vt:variant>
        <vt:i4>80</vt:i4>
      </vt:variant>
      <vt:variant>
        <vt:i4>0</vt:i4>
      </vt:variant>
      <vt:variant>
        <vt:i4>5</vt:i4>
      </vt:variant>
      <vt:variant>
        <vt:lpwstr/>
      </vt:variant>
      <vt:variant>
        <vt:lpwstr>_Toc376079488</vt:lpwstr>
      </vt:variant>
      <vt:variant>
        <vt:i4>1114166</vt:i4>
      </vt:variant>
      <vt:variant>
        <vt:i4>74</vt:i4>
      </vt:variant>
      <vt:variant>
        <vt:i4>0</vt:i4>
      </vt:variant>
      <vt:variant>
        <vt:i4>5</vt:i4>
      </vt:variant>
      <vt:variant>
        <vt:lpwstr/>
      </vt:variant>
      <vt:variant>
        <vt:lpwstr>_Toc376079487</vt:lpwstr>
      </vt:variant>
      <vt:variant>
        <vt:i4>1114166</vt:i4>
      </vt:variant>
      <vt:variant>
        <vt:i4>68</vt:i4>
      </vt:variant>
      <vt:variant>
        <vt:i4>0</vt:i4>
      </vt:variant>
      <vt:variant>
        <vt:i4>5</vt:i4>
      </vt:variant>
      <vt:variant>
        <vt:lpwstr/>
      </vt:variant>
      <vt:variant>
        <vt:lpwstr>_Toc376079486</vt:lpwstr>
      </vt:variant>
      <vt:variant>
        <vt:i4>1114166</vt:i4>
      </vt:variant>
      <vt:variant>
        <vt:i4>62</vt:i4>
      </vt:variant>
      <vt:variant>
        <vt:i4>0</vt:i4>
      </vt:variant>
      <vt:variant>
        <vt:i4>5</vt:i4>
      </vt:variant>
      <vt:variant>
        <vt:lpwstr/>
      </vt:variant>
      <vt:variant>
        <vt:lpwstr>_Toc376079485</vt:lpwstr>
      </vt:variant>
      <vt:variant>
        <vt:i4>1114166</vt:i4>
      </vt:variant>
      <vt:variant>
        <vt:i4>56</vt:i4>
      </vt:variant>
      <vt:variant>
        <vt:i4>0</vt:i4>
      </vt:variant>
      <vt:variant>
        <vt:i4>5</vt:i4>
      </vt:variant>
      <vt:variant>
        <vt:lpwstr/>
      </vt:variant>
      <vt:variant>
        <vt:lpwstr>_Toc376079484</vt:lpwstr>
      </vt:variant>
      <vt:variant>
        <vt:i4>1114166</vt:i4>
      </vt:variant>
      <vt:variant>
        <vt:i4>50</vt:i4>
      </vt:variant>
      <vt:variant>
        <vt:i4>0</vt:i4>
      </vt:variant>
      <vt:variant>
        <vt:i4>5</vt:i4>
      </vt:variant>
      <vt:variant>
        <vt:lpwstr/>
      </vt:variant>
      <vt:variant>
        <vt:lpwstr>_Toc376079483</vt:lpwstr>
      </vt:variant>
      <vt:variant>
        <vt:i4>1114166</vt:i4>
      </vt:variant>
      <vt:variant>
        <vt:i4>44</vt:i4>
      </vt:variant>
      <vt:variant>
        <vt:i4>0</vt:i4>
      </vt:variant>
      <vt:variant>
        <vt:i4>5</vt:i4>
      </vt:variant>
      <vt:variant>
        <vt:lpwstr/>
      </vt:variant>
      <vt:variant>
        <vt:lpwstr>_Toc376079482</vt:lpwstr>
      </vt:variant>
      <vt:variant>
        <vt:i4>1114166</vt:i4>
      </vt:variant>
      <vt:variant>
        <vt:i4>38</vt:i4>
      </vt:variant>
      <vt:variant>
        <vt:i4>0</vt:i4>
      </vt:variant>
      <vt:variant>
        <vt:i4>5</vt:i4>
      </vt:variant>
      <vt:variant>
        <vt:lpwstr/>
      </vt:variant>
      <vt:variant>
        <vt:lpwstr>_Toc376079481</vt:lpwstr>
      </vt:variant>
      <vt:variant>
        <vt:i4>1114166</vt:i4>
      </vt:variant>
      <vt:variant>
        <vt:i4>32</vt:i4>
      </vt:variant>
      <vt:variant>
        <vt:i4>0</vt:i4>
      </vt:variant>
      <vt:variant>
        <vt:i4>5</vt:i4>
      </vt:variant>
      <vt:variant>
        <vt:lpwstr/>
      </vt:variant>
      <vt:variant>
        <vt:lpwstr>_Toc376079480</vt:lpwstr>
      </vt:variant>
      <vt:variant>
        <vt:i4>1966134</vt:i4>
      </vt:variant>
      <vt:variant>
        <vt:i4>26</vt:i4>
      </vt:variant>
      <vt:variant>
        <vt:i4>0</vt:i4>
      </vt:variant>
      <vt:variant>
        <vt:i4>5</vt:i4>
      </vt:variant>
      <vt:variant>
        <vt:lpwstr/>
      </vt:variant>
      <vt:variant>
        <vt:lpwstr>_Toc376079479</vt:lpwstr>
      </vt:variant>
      <vt:variant>
        <vt:i4>1966134</vt:i4>
      </vt:variant>
      <vt:variant>
        <vt:i4>20</vt:i4>
      </vt:variant>
      <vt:variant>
        <vt:i4>0</vt:i4>
      </vt:variant>
      <vt:variant>
        <vt:i4>5</vt:i4>
      </vt:variant>
      <vt:variant>
        <vt:lpwstr/>
      </vt:variant>
      <vt:variant>
        <vt:lpwstr>_Toc376079478</vt:lpwstr>
      </vt:variant>
      <vt:variant>
        <vt:i4>7733309</vt:i4>
      </vt:variant>
      <vt:variant>
        <vt:i4>15</vt:i4>
      </vt:variant>
      <vt:variant>
        <vt:i4>0</vt:i4>
      </vt:variant>
      <vt:variant>
        <vt:i4>5</vt:i4>
      </vt:variant>
      <vt:variant>
        <vt:lpwstr>http://www.eodd.fr/</vt:lpwstr>
      </vt:variant>
      <vt:variant>
        <vt:lpwstr/>
      </vt:variant>
      <vt:variant>
        <vt:i4>2883664</vt:i4>
      </vt:variant>
      <vt:variant>
        <vt:i4>12</vt:i4>
      </vt:variant>
      <vt:variant>
        <vt:i4>0</vt:i4>
      </vt:variant>
      <vt:variant>
        <vt:i4>5</vt:i4>
      </vt:variant>
      <vt:variant>
        <vt:lpwstr>mailto:l.galdemas@eodd.fr</vt:lpwstr>
      </vt:variant>
      <vt:variant>
        <vt:lpwstr/>
      </vt:variant>
      <vt:variant>
        <vt:i4>6094911</vt:i4>
      </vt:variant>
      <vt:variant>
        <vt:i4>9</vt:i4>
      </vt:variant>
      <vt:variant>
        <vt:i4>0</vt:i4>
      </vt:variant>
      <vt:variant>
        <vt:i4>5</vt:i4>
      </vt:variant>
      <vt:variant>
        <vt:lpwstr>mailto:c.pestre@eodd.fr</vt:lpwstr>
      </vt:variant>
      <vt:variant>
        <vt:lpwstr/>
      </vt:variant>
      <vt:variant>
        <vt:i4>7733309</vt:i4>
      </vt:variant>
      <vt:variant>
        <vt:i4>3</vt:i4>
      </vt:variant>
      <vt:variant>
        <vt:i4>0</vt:i4>
      </vt:variant>
      <vt:variant>
        <vt:i4>5</vt:i4>
      </vt:variant>
      <vt:variant>
        <vt:lpwstr>http://www.eodd.fr/</vt:lpwstr>
      </vt:variant>
      <vt:variant>
        <vt:lpwstr/>
      </vt:variant>
      <vt:variant>
        <vt:i4>2555935</vt:i4>
      </vt:variant>
      <vt:variant>
        <vt:i4>0</vt:i4>
      </vt:variant>
      <vt:variant>
        <vt:i4>0</vt:i4>
      </vt:variant>
      <vt:variant>
        <vt:i4>5</vt:i4>
      </vt:variant>
      <vt:variant>
        <vt:lpwstr>mailto:contact@eodd.fr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LYCYP</dc:creator>
  <cp:keywords/>
  <dc:description/>
  <cp:lastModifiedBy>Laurie BRUNARD</cp:lastModifiedBy>
  <cp:revision>99</cp:revision>
  <cp:lastPrinted>2016-03-24T13:44:00Z</cp:lastPrinted>
  <dcterms:created xsi:type="dcterms:W3CDTF">2014-09-29T14:26:00Z</dcterms:created>
  <dcterms:modified xsi:type="dcterms:W3CDTF">2017-01-09T10:51:00Z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0x010100045C5BD3AE365B4EABC9B54885F831EE</vt:lpwstr>
  </property>
</Properties>
</file>